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EDE5" w14:textId="77777777" w:rsidR="00FD7C3B" w:rsidRPr="008D77A9" w:rsidRDefault="00FD7C3B" w:rsidP="00525C65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525C65">
        <w:rPr>
          <w:rFonts w:asciiTheme="minorHAnsi" w:hAnsiTheme="minorHAnsi" w:cstheme="minorHAnsi"/>
          <w:b/>
          <w:bCs/>
        </w:rPr>
        <w:t>MINUT</w:t>
      </w:r>
      <w:r w:rsidRPr="000D38B3">
        <w:rPr>
          <w:rFonts w:asciiTheme="minorHAnsi" w:hAnsiTheme="minorHAnsi" w:cstheme="minorHAnsi"/>
          <w:b/>
          <w:bCs/>
        </w:rPr>
        <w:t xml:space="preserve">ES OF </w:t>
      </w:r>
      <w:r w:rsidRPr="008D77A9">
        <w:rPr>
          <w:rFonts w:asciiTheme="minorHAnsi" w:hAnsiTheme="minorHAnsi" w:cstheme="minorHAnsi"/>
          <w:b/>
          <w:bCs/>
        </w:rPr>
        <w:t>THE MEETING OF ASTON TIRROLD AND ASTON UPTHORPE PARISH COUNCIL </w:t>
      </w:r>
    </w:p>
    <w:p w14:paraId="590F3904" w14:textId="361A2A50" w:rsidR="00FD7C3B" w:rsidRPr="008D77A9" w:rsidRDefault="00FD7C3B" w:rsidP="00525C65">
      <w:pPr>
        <w:pStyle w:val="NormalWeb"/>
        <w:spacing w:before="0" w:beforeAutospacing="0" w:after="0" w:afterAutospacing="0"/>
        <w:jc w:val="center"/>
        <w:outlineLvl w:val="0"/>
        <w:rPr>
          <w:rFonts w:asciiTheme="minorHAnsi" w:hAnsiTheme="minorHAnsi" w:cstheme="minorHAnsi"/>
          <w:b/>
          <w:bCs/>
        </w:rPr>
      </w:pPr>
      <w:r w:rsidRPr="008D77A9">
        <w:rPr>
          <w:rFonts w:asciiTheme="minorHAnsi" w:hAnsiTheme="minorHAnsi" w:cstheme="minorHAnsi"/>
          <w:b/>
          <w:bCs/>
          <w:color w:val="000000"/>
        </w:rPr>
        <w:t xml:space="preserve">HELD ON WEDNESDAY </w:t>
      </w:r>
      <w:r w:rsidR="00E16BBC">
        <w:rPr>
          <w:rFonts w:asciiTheme="minorHAnsi" w:hAnsiTheme="minorHAnsi" w:cstheme="minorHAnsi"/>
          <w:b/>
          <w:bCs/>
          <w:color w:val="000000"/>
        </w:rPr>
        <w:t>20</w:t>
      </w:r>
      <w:r w:rsidR="007756A2" w:rsidRPr="008D77A9">
        <w:rPr>
          <w:rFonts w:asciiTheme="minorHAnsi" w:hAnsiTheme="minorHAnsi" w:cstheme="minorHAnsi"/>
          <w:b/>
          <w:bCs/>
          <w:color w:val="000000"/>
          <w:vertAlign w:val="superscript"/>
        </w:rPr>
        <w:t>th</w:t>
      </w:r>
      <w:r w:rsidR="00986F5D" w:rsidRPr="008D77A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16BBC">
        <w:rPr>
          <w:rFonts w:asciiTheme="minorHAnsi" w:hAnsiTheme="minorHAnsi" w:cstheme="minorHAnsi"/>
          <w:b/>
          <w:bCs/>
          <w:color w:val="000000"/>
        </w:rPr>
        <w:t>MAY</w:t>
      </w:r>
      <w:r w:rsidRPr="008D77A9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986F5D" w:rsidRPr="008D77A9">
        <w:rPr>
          <w:rFonts w:asciiTheme="minorHAnsi" w:hAnsiTheme="minorHAnsi" w:cstheme="minorHAnsi"/>
          <w:b/>
          <w:bCs/>
          <w:color w:val="000000"/>
        </w:rPr>
        <w:t>6</w:t>
      </w:r>
    </w:p>
    <w:p w14:paraId="0FFA29AE" w14:textId="28B19EC5" w:rsidR="00525C65" w:rsidRPr="008D77A9" w:rsidRDefault="00FD7C3B" w:rsidP="00133E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D77A9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01CA464" w14:textId="77777777" w:rsidR="00525C65" w:rsidRPr="008D77A9" w:rsidRDefault="00525C65" w:rsidP="000F10B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D5EA97C" w14:textId="5128A3F2" w:rsidR="00007A1E" w:rsidRDefault="00525C65" w:rsidP="000F10B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13/</w:t>
      </w:r>
      <w:r w:rsidR="007756A2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8D01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21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D7C3B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Apologies for absence</w:t>
      </w:r>
    </w:p>
    <w:p w14:paraId="4BF416E9" w14:textId="62186E37" w:rsidR="00AD2271" w:rsidRDefault="00AD2271" w:rsidP="00AD2271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color w:val="000000"/>
          <w:sz w:val="22"/>
          <w:szCs w:val="22"/>
        </w:rPr>
        <w:t>Tom Mooney (TM),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30A15" w:rsidRPr="008D77A9">
        <w:rPr>
          <w:rFonts w:asciiTheme="minorHAnsi" w:hAnsiTheme="minorHAnsi" w:cstheme="minorHAnsi"/>
          <w:color w:val="000000"/>
          <w:sz w:val="22"/>
          <w:szCs w:val="22"/>
        </w:rPr>
        <w:t>Johnny Hope-Smith OCC (JHS),</w:t>
      </w:r>
    </w:p>
    <w:p w14:paraId="6D620C55" w14:textId="6A3B4A8E" w:rsidR="00D05E80" w:rsidRPr="008D77A9" w:rsidRDefault="00D50DB2" w:rsidP="00D50DB2">
      <w:pPr>
        <w:pStyle w:val="NormalWeb"/>
        <w:tabs>
          <w:tab w:val="left" w:pos="3027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D77A9">
        <w:rPr>
          <w:rFonts w:asciiTheme="minorHAnsi" w:hAnsiTheme="minorHAnsi" w:cstheme="minorHAnsi"/>
          <w:sz w:val="22"/>
          <w:szCs w:val="22"/>
        </w:rPr>
        <w:tab/>
      </w:r>
    </w:p>
    <w:p w14:paraId="392B652A" w14:textId="326EA4FA" w:rsidR="00FD7C3B" w:rsidRPr="008D77A9" w:rsidRDefault="00FD7C3B" w:rsidP="00FD7C3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D05E80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7756A2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AB01CF">
        <w:rPr>
          <w:rFonts w:asciiTheme="minorHAnsi" w:hAnsiTheme="minorHAnsi" w:cstheme="minorHAnsi"/>
          <w:b/>
          <w:bCs/>
          <w:color w:val="000000"/>
          <w:sz w:val="22"/>
          <w:szCs w:val="22"/>
        </w:rPr>
        <w:t>22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Present </w:t>
      </w:r>
      <w:r w:rsidRPr="008D77A9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DB86AFF" w14:textId="3EE57851" w:rsidR="00AD2271" w:rsidRPr="008D77A9" w:rsidRDefault="00352E3D" w:rsidP="00AD2271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Jane Imbush </w:t>
      </w:r>
      <w:r w:rsidR="001A46BF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Chair </w:t>
      </w:r>
      <w:r w:rsidR="00D26EFB" w:rsidRPr="008D77A9">
        <w:rPr>
          <w:rFonts w:asciiTheme="minorHAnsi" w:hAnsiTheme="minorHAnsi" w:cstheme="minorHAnsi"/>
          <w:color w:val="000000"/>
          <w:sz w:val="22"/>
          <w:szCs w:val="22"/>
        </w:rPr>
        <w:t>(JI)</w:t>
      </w:r>
      <w:r w:rsidR="001972D9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926DE4" w:rsidRPr="008D77A9">
        <w:rPr>
          <w:rFonts w:asciiTheme="minorHAnsi" w:hAnsiTheme="minorHAnsi" w:cstheme="minorHAnsi"/>
          <w:color w:val="000000"/>
          <w:sz w:val="22"/>
          <w:szCs w:val="22"/>
        </w:rPr>
        <w:t>Simon Young Vice-Chair (S</w:t>
      </w:r>
      <w:r w:rsidR="00273E99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Y), </w:t>
      </w:r>
      <w:r w:rsidR="000E74B0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Jane Knight (JBK), </w:t>
      </w:r>
      <w:r w:rsidR="00AD2271" w:rsidRPr="008D77A9">
        <w:rPr>
          <w:rFonts w:asciiTheme="minorHAnsi" w:hAnsiTheme="minorHAnsi" w:cstheme="minorHAnsi"/>
          <w:color w:val="000000"/>
          <w:sz w:val="22"/>
          <w:szCs w:val="22"/>
        </w:rPr>
        <w:t>Sarah Munro (SM),</w:t>
      </w:r>
      <w:r w:rsidR="00AD22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C0900" w:rsidRPr="008D77A9">
        <w:rPr>
          <w:rFonts w:asciiTheme="minorHAnsi" w:hAnsiTheme="minorHAnsi" w:cstheme="minorHAnsi"/>
          <w:color w:val="000000"/>
          <w:sz w:val="22"/>
          <w:szCs w:val="22"/>
        </w:rPr>
        <w:t>Neil Carter (NC), Peter Butcher (PB</w:t>
      </w:r>
      <w:r w:rsidR="00BC3EDE" w:rsidRPr="008D77A9">
        <w:rPr>
          <w:rFonts w:asciiTheme="minorHAnsi" w:hAnsiTheme="minorHAnsi" w:cstheme="minorHAnsi"/>
          <w:color w:val="000000"/>
          <w:sz w:val="22"/>
          <w:szCs w:val="22"/>
        </w:rPr>
        <w:t>),</w:t>
      </w:r>
      <w:r w:rsidR="00926DE4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1043F" w:rsidRPr="008D77A9">
        <w:rPr>
          <w:rFonts w:asciiTheme="minorHAnsi" w:hAnsiTheme="minorHAnsi" w:cstheme="minorHAnsi"/>
          <w:color w:val="000000"/>
          <w:sz w:val="22"/>
          <w:szCs w:val="22"/>
        </w:rPr>
        <w:t>Mary Severin (MS), Joanna Hart (JH)</w:t>
      </w:r>
      <w:r w:rsidR="001B7921" w:rsidRPr="008D77A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D22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D2271" w:rsidRPr="008D77A9">
        <w:rPr>
          <w:rFonts w:asciiTheme="minorHAnsi" w:hAnsiTheme="minorHAnsi" w:cstheme="minorHAnsi"/>
          <w:color w:val="000000"/>
          <w:sz w:val="22"/>
          <w:szCs w:val="22"/>
        </w:rPr>
        <w:t>Anne-Marie Simpson SODC (AMS), Crispin Topping SODC (CT),</w:t>
      </w:r>
    </w:p>
    <w:p w14:paraId="6563FB8B" w14:textId="46ED72EE" w:rsidR="00D05E80" w:rsidRPr="008D77A9" w:rsidRDefault="00D05E80" w:rsidP="003D17D0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957482" w14:textId="469499A0" w:rsidR="00A765D5" w:rsidRPr="008D77A9" w:rsidRDefault="00EF2A12" w:rsidP="00BF3A65">
      <w:pPr>
        <w:pStyle w:val="NormalWeb"/>
        <w:spacing w:before="0" w:beforeAutospacing="0" w:after="0" w:afterAutospacing="0"/>
        <w:ind w:left="630"/>
        <w:outlineLvl w:val="0"/>
        <w:rPr>
          <w:rFonts w:asciiTheme="minorHAnsi" w:hAnsiTheme="minorHAnsi" w:cstheme="minorHAnsi"/>
          <w:sz w:val="22"/>
          <w:szCs w:val="22"/>
        </w:rPr>
      </w:pPr>
      <w:r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65D5" w:rsidRPr="008D77A9">
        <w:rPr>
          <w:rFonts w:asciiTheme="minorHAnsi" w:hAnsiTheme="minorHAnsi" w:cstheme="minorHAnsi"/>
          <w:color w:val="000000"/>
          <w:sz w:val="22"/>
          <w:szCs w:val="22"/>
        </w:rPr>
        <w:t>Member</w:t>
      </w:r>
      <w:r w:rsidR="003D32AC" w:rsidRPr="008D77A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A765D5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 of the public -</w:t>
      </w:r>
      <w:r w:rsidR="008D580C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399C"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14:paraId="1DE1A579" w14:textId="77777777" w:rsidR="00016306" w:rsidRPr="008D77A9" w:rsidRDefault="00016306" w:rsidP="00551B1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3C2E146" w14:textId="465E9C0B" w:rsidR="00797E19" w:rsidRPr="008D77A9" w:rsidRDefault="00985E4B" w:rsidP="00985E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13/</w:t>
      </w:r>
      <w:r w:rsidR="007756A2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AB01CF">
        <w:rPr>
          <w:rFonts w:asciiTheme="minorHAnsi" w:hAnsiTheme="minorHAnsi" w:cstheme="minorHAnsi"/>
          <w:b/>
          <w:bCs/>
          <w:color w:val="000000"/>
          <w:sz w:val="22"/>
          <w:szCs w:val="22"/>
        </w:rPr>
        <w:t>23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Declaration of any relevant interests</w:t>
      </w:r>
    </w:p>
    <w:p w14:paraId="25648F7E" w14:textId="6C1B8350" w:rsidR="00016306" w:rsidRPr="008D77A9" w:rsidRDefault="00FD7C3B" w:rsidP="00FD7C3B">
      <w:pPr>
        <w:pStyle w:val="NormalWeb"/>
        <w:spacing w:before="0" w:beforeAutospacing="0" w:after="0" w:afterAutospacing="0"/>
        <w:rPr>
          <w:rStyle w:val="apple-tab-span"/>
          <w:rFonts w:asciiTheme="minorHAnsi" w:hAnsiTheme="minorHAnsi" w:cstheme="minorHAnsi"/>
          <w:bCs/>
          <w:color w:val="000000"/>
          <w:sz w:val="22"/>
          <w:szCs w:val="22"/>
        </w:rPr>
      </w:pPr>
      <w:r w:rsidRPr="008D77A9">
        <w:rPr>
          <w:rStyle w:val="apple-tab-span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010F42" w:rsidRPr="008D77A9">
        <w:rPr>
          <w:rStyle w:val="apple-tab-span"/>
          <w:rFonts w:asciiTheme="minorHAnsi" w:hAnsiTheme="minorHAnsi" w:cstheme="minorHAnsi"/>
          <w:bCs/>
          <w:color w:val="000000"/>
          <w:sz w:val="22"/>
          <w:szCs w:val="22"/>
        </w:rPr>
        <w:t>None</w:t>
      </w:r>
    </w:p>
    <w:p w14:paraId="03CD0A94" w14:textId="77777777" w:rsidR="00010F42" w:rsidRPr="008D77A9" w:rsidRDefault="00010F42" w:rsidP="00FD7C3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1E0414F" w14:textId="17C31A45" w:rsidR="00FD7C3B" w:rsidRPr="008D77A9" w:rsidRDefault="00FD7C3B" w:rsidP="00FD7C3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CC5AA1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7756A2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5408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24 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Minutes</w:t>
      </w:r>
    </w:p>
    <w:p w14:paraId="16FABC8E" w14:textId="66B55E03" w:rsidR="007E219F" w:rsidRPr="008D77A9" w:rsidRDefault="00CF06B4" w:rsidP="00AD6E92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color w:val="000000"/>
          <w:sz w:val="22"/>
          <w:szCs w:val="22"/>
        </w:rPr>
        <w:t>Minutes from the meeting</w:t>
      </w:r>
      <w:r w:rsidR="00FD7C3B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 held on </w:t>
      </w:r>
      <w:r w:rsidR="000E74B0" w:rsidRPr="008D77A9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016F6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0E74B0" w:rsidRPr="008D77A9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926DE4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016F6">
        <w:rPr>
          <w:rFonts w:asciiTheme="minorHAnsi" w:hAnsiTheme="minorHAnsi" w:cstheme="minorHAnsi"/>
          <w:color w:val="000000"/>
          <w:sz w:val="22"/>
          <w:szCs w:val="22"/>
        </w:rPr>
        <w:t>April</w:t>
      </w:r>
      <w:r w:rsidR="00FD7C3B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7756A2" w:rsidRPr="008D77A9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FD7C3B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 were then </w:t>
      </w:r>
      <w:r w:rsidR="001C2714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agreed by all and signed by </w:t>
      </w:r>
      <w:r w:rsidR="00AD6E92" w:rsidRPr="008D77A9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D12E69" w:rsidRPr="008D77A9">
        <w:rPr>
          <w:rFonts w:asciiTheme="minorHAnsi" w:hAnsiTheme="minorHAnsi" w:cstheme="minorHAnsi"/>
          <w:color w:val="000000"/>
          <w:sz w:val="22"/>
          <w:szCs w:val="22"/>
        </w:rPr>
        <w:t xml:space="preserve"> C</w:t>
      </w:r>
      <w:r w:rsidR="00AD6E92" w:rsidRPr="008D77A9">
        <w:rPr>
          <w:rFonts w:asciiTheme="minorHAnsi" w:hAnsiTheme="minorHAnsi" w:cstheme="minorHAnsi"/>
          <w:color w:val="000000"/>
          <w:sz w:val="22"/>
          <w:szCs w:val="22"/>
        </w:rPr>
        <w:t>hair</w:t>
      </w:r>
      <w:r w:rsidR="00FD7C3B" w:rsidRPr="008D77A9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14:paraId="356AAFAE" w14:textId="77777777" w:rsidR="00963500" w:rsidRPr="008D77A9" w:rsidRDefault="00963500" w:rsidP="00FD7C3B">
      <w:pPr>
        <w:rPr>
          <w:rFonts w:asciiTheme="minorHAnsi" w:hAnsiTheme="minorHAnsi" w:cstheme="minorHAnsi"/>
          <w:sz w:val="22"/>
          <w:szCs w:val="22"/>
        </w:rPr>
      </w:pPr>
    </w:p>
    <w:p w14:paraId="4D60A7E3" w14:textId="13195F97" w:rsidR="007F736B" w:rsidRPr="008D77A9" w:rsidRDefault="00FD7C3B" w:rsidP="0025701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CC5AA1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7756A2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5408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25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Public questions, comments, or representations</w:t>
      </w:r>
    </w:p>
    <w:p w14:paraId="44EE0338" w14:textId="5C04B0D5" w:rsidR="005F42EC" w:rsidRDefault="005F42EC" w:rsidP="00010F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3D8C92EC" w14:textId="77777777" w:rsidR="00E16BBC" w:rsidRPr="008D77A9" w:rsidRDefault="00E16BBC" w:rsidP="00010F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</w:p>
    <w:p w14:paraId="7F58013D" w14:textId="10AA661B" w:rsidR="0016247E" w:rsidRPr="008D77A9" w:rsidRDefault="00FD7C3B" w:rsidP="00B220A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CC5AA1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7756A2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5408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26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SODC and OCC Reports to the Parish Council</w:t>
      </w:r>
    </w:p>
    <w:p w14:paraId="7A877E72" w14:textId="77777777" w:rsidR="008D580C" w:rsidRPr="008D77A9" w:rsidRDefault="008D580C" w:rsidP="00BF70C9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000000"/>
          <w:sz w:val="22"/>
          <w:szCs w:val="22"/>
        </w:rPr>
      </w:pPr>
    </w:p>
    <w:p w14:paraId="4DC27274" w14:textId="7D79CA7A" w:rsidR="003C11C1" w:rsidRPr="008D77A9" w:rsidRDefault="008D580C" w:rsidP="000E74B0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SODC:</w:t>
      </w:r>
      <w:r w:rsidR="006D07FC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D07FC" w:rsidRPr="008D77A9">
        <w:rPr>
          <w:rFonts w:asciiTheme="minorHAnsi" w:hAnsiTheme="minorHAnsi" w:cstheme="minorHAnsi"/>
          <w:color w:val="000000"/>
          <w:sz w:val="22"/>
          <w:szCs w:val="22"/>
        </w:rPr>
        <w:t>report received</w:t>
      </w:r>
      <w:r w:rsidR="006D07FC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67190183" w14:textId="5D15A911" w:rsidR="003C11C1" w:rsidRPr="008D77A9" w:rsidRDefault="008D580C" w:rsidP="00CC3605">
      <w:pPr>
        <w:pStyle w:val="NormalWeb"/>
        <w:spacing w:before="0" w:beforeAutospacing="0" w:after="0" w:afterAutospacing="0"/>
        <w:ind w:left="6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OCC:</w:t>
      </w:r>
      <w:r w:rsidR="006D07FC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D07FC" w:rsidRPr="008D77A9">
        <w:rPr>
          <w:rFonts w:asciiTheme="minorHAnsi" w:hAnsiTheme="minorHAnsi" w:cstheme="minorHAnsi"/>
          <w:color w:val="000000"/>
          <w:sz w:val="22"/>
          <w:szCs w:val="22"/>
        </w:rPr>
        <w:t>report received</w:t>
      </w:r>
    </w:p>
    <w:p w14:paraId="3FB6EF91" w14:textId="77777777" w:rsidR="000E74B0" w:rsidRPr="008D77A9" w:rsidRDefault="000E74B0" w:rsidP="003C11C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</w:p>
    <w:p w14:paraId="54450757" w14:textId="59B0385F" w:rsidR="00525C65" w:rsidRDefault="00144164" w:rsidP="004D5A72">
      <w:pPr>
        <w:pStyle w:val="NormalWeb"/>
        <w:spacing w:before="0" w:beforeAutospacing="0" w:after="0" w:afterAutospacing="0"/>
        <w:ind w:left="737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bCs/>
          <w:color w:val="000000"/>
          <w:sz w:val="22"/>
          <w:szCs w:val="22"/>
        </w:rPr>
        <w:t>See link for SODC report</w:t>
      </w:r>
    </w:p>
    <w:p w14:paraId="7C3C2026" w14:textId="3F19057D" w:rsidR="008D77A9" w:rsidRPr="008D77A9" w:rsidRDefault="00BB4AD2" w:rsidP="004D5A72">
      <w:pPr>
        <w:pStyle w:val="NormalWeb"/>
        <w:spacing w:before="0" w:beforeAutospacing="0" w:after="0" w:afterAutospacing="0"/>
        <w:ind w:left="737"/>
        <w:rPr>
          <w:rFonts w:asciiTheme="minorHAnsi" w:hAnsiTheme="minorHAnsi" w:cstheme="minorHAnsi"/>
          <w:bCs/>
          <w:color w:val="000000"/>
          <w:sz w:val="22"/>
          <w:szCs w:val="22"/>
        </w:rPr>
      </w:pPr>
      <w:hyperlink r:id="rId8" w:history="1">
        <w:r w:rsidRPr="00BB4AD2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Aston_Tirrold___Aston_Upthorpe_Parish_Council_DC_Report_200526.docx</w:t>
        </w:r>
      </w:hyperlink>
    </w:p>
    <w:p w14:paraId="0B3618B4" w14:textId="77777777" w:rsidR="007756A2" w:rsidRPr="008D77A9" w:rsidRDefault="007756A2" w:rsidP="009D42E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0039B22" w14:textId="338DB4CF" w:rsidR="009D42EC" w:rsidRDefault="00931FBD" w:rsidP="007E4E29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bCs/>
          <w:color w:val="000000"/>
          <w:sz w:val="22"/>
          <w:szCs w:val="22"/>
        </w:rPr>
        <w:t>See link for OCC report</w:t>
      </w:r>
    </w:p>
    <w:p w14:paraId="04422B72" w14:textId="065C6147" w:rsidR="0073399C" w:rsidRDefault="0073399C" w:rsidP="007E4E29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Cs/>
          <w:color w:val="000000"/>
          <w:sz w:val="22"/>
          <w:szCs w:val="22"/>
        </w:rPr>
      </w:pPr>
      <w:hyperlink r:id="rId9" w:history="1">
        <w:r w:rsidRPr="0073399C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County_Councillor_Parish_Report_May_2026.docx</w:t>
        </w:r>
      </w:hyperlink>
    </w:p>
    <w:p w14:paraId="20C4AFDC" w14:textId="77777777" w:rsidR="00B220AA" w:rsidRPr="008D77A9" w:rsidRDefault="00B220AA" w:rsidP="000F2C6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26CC9DE" w14:textId="77777777" w:rsidR="00525C65" w:rsidRPr="008D77A9" w:rsidRDefault="00525C65" w:rsidP="00701A3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B8FF14E" w14:textId="2228F7DF" w:rsidR="00701A3E" w:rsidRPr="008D77A9" w:rsidRDefault="00525C65" w:rsidP="00701A3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D77A9">
        <w:rPr>
          <w:rFonts w:asciiTheme="minorHAnsi" w:hAnsiTheme="minorHAnsi" w:cstheme="minorHAnsi"/>
          <w:b/>
          <w:bCs/>
          <w:sz w:val="22"/>
          <w:szCs w:val="22"/>
        </w:rPr>
        <w:t>13/</w:t>
      </w:r>
      <w:r w:rsidR="007756A2" w:rsidRPr="008D77A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40890">
        <w:rPr>
          <w:rFonts w:asciiTheme="minorHAnsi" w:hAnsiTheme="minorHAnsi" w:cstheme="minorHAnsi"/>
          <w:b/>
          <w:bCs/>
          <w:sz w:val="22"/>
          <w:szCs w:val="22"/>
        </w:rPr>
        <w:t>27</w:t>
      </w:r>
      <w:r w:rsidRPr="008D77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7C3B" w:rsidRPr="008D77A9">
        <w:rPr>
          <w:rFonts w:asciiTheme="minorHAnsi" w:hAnsiTheme="minorHAnsi" w:cstheme="minorHAnsi"/>
          <w:b/>
          <w:bCs/>
          <w:sz w:val="22"/>
          <w:szCs w:val="22"/>
        </w:rPr>
        <w:t>Planning</w:t>
      </w:r>
      <w:r w:rsidR="001343E7" w:rsidRPr="008D77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FFA1836" w14:textId="4F6DDF01" w:rsidR="00AE39A2" w:rsidRDefault="008D4A94" w:rsidP="00175447">
      <w:pPr>
        <w:shd w:val="clear" w:color="auto" w:fill="FFFFFF"/>
        <w:ind w:left="576"/>
        <w:rPr>
          <w:rFonts w:asciiTheme="minorHAnsi" w:hAnsiTheme="minorHAnsi" w:cstheme="minorHAnsi"/>
          <w:color w:val="222222"/>
          <w:sz w:val="22"/>
          <w:szCs w:val="22"/>
        </w:rPr>
      </w:pPr>
      <w:r w:rsidRPr="008D77A9">
        <w:rPr>
          <w:rFonts w:asciiTheme="minorHAnsi" w:hAnsiTheme="minorHAnsi" w:cstheme="minorHAnsi"/>
          <w:color w:val="222222"/>
          <w:sz w:val="22"/>
          <w:szCs w:val="22"/>
        </w:rPr>
        <w:t xml:space="preserve">  To consider the following planning permissions:</w:t>
      </w:r>
      <w:r w:rsidR="003D2B27" w:rsidRPr="008D77A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4F5AD0B8" w14:textId="77777777" w:rsidR="00600271" w:rsidRPr="005C65BB" w:rsidRDefault="00600271" w:rsidP="00175447">
      <w:pPr>
        <w:shd w:val="clear" w:color="auto" w:fill="FFFFFF"/>
        <w:ind w:left="576"/>
        <w:rPr>
          <w:rFonts w:asciiTheme="minorHAnsi" w:hAnsiTheme="minorHAnsi" w:cstheme="minorHAnsi"/>
          <w:color w:val="222222"/>
          <w:sz w:val="22"/>
          <w:szCs w:val="22"/>
        </w:rPr>
      </w:pPr>
    </w:p>
    <w:p w14:paraId="0FE95FF9" w14:textId="77777777" w:rsidR="009E2DC0" w:rsidRPr="00461ED2" w:rsidRDefault="009E2DC0" w:rsidP="00612BB3">
      <w:pPr>
        <w:pStyle w:val="ListParagraph"/>
        <w:widowControl w:val="0"/>
        <w:numPr>
          <w:ilvl w:val="0"/>
          <w:numId w:val="4"/>
        </w:numPr>
        <w:shd w:val="clear" w:color="auto" w:fill="FFFFFF"/>
        <w:rPr>
          <w:rFonts w:cstheme="minorHAnsi"/>
          <w:color w:val="222222"/>
        </w:rPr>
      </w:pPr>
      <w:hyperlink r:id="rId10" w:tgtFrame="_blank" w:tooltip="Read more about Planning Application P26/S1034/HH" w:history="1">
        <w:r w:rsidRPr="00461ED2">
          <w:rPr>
            <w:rStyle w:val="Hyperlink"/>
            <w:rFonts w:cstheme="minorHAnsi"/>
            <w:b/>
            <w:bCs/>
            <w:lang w:val="en-US"/>
          </w:rPr>
          <w:t>P26/S1034/HH</w:t>
        </w:r>
      </w:hyperlink>
      <w:r w:rsidRPr="00461ED2">
        <w:rPr>
          <w:rFonts w:cstheme="minorHAnsi"/>
          <w:color w:val="222222"/>
        </w:rPr>
        <w:t xml:space="preserve"> – For development work at the following location: </w:t>
      </w:r>
      <w:r w:rsidRPr="00461ED2">
        <w:rPr>
          <w:rFonts w:cstheme="minorHAnsi"/>
          <w:color w:val="222222"/>
          <w:lang w:val="en-US"/>
        </w:rPr>
        <w:t>1 Aston Street, Aston Tirrold, Didcot, OX11 9DJ</w:t>
      </w:r>
    </w:p>
    <w:p w14:paraId="07139B2B" w14:textId="77777777" w:rsidR="009E2DC0" w:rsidRPr="00461ED2" w:rsidRDefault="009E2DC0" w:rsidP="009E2DC0">
      <w:pPr>
        <w:pStyle w:val="ListParagraph"/>
        <w:shd w:val="clear" w:color="auto" w:fill="FFFFFF"/>
        <w:ind w:left="1440"/>
        <w:rPr>
          <w:rFonts w:cstheme="minorHAnsi"/>
          <w:color w:val="222222"/>
        </w:rPr>
      </w:pPr>
    </w:p>
    <w:p w14:paraId="79B3371D" w14:textId="7C96FF32" w:rsidR="00DF6BF0" w:rsidRPr="00461ED2" w:rsidRDefault="009E2DC0" w:rsidP="00461ED2">
      <w:pPr>
        <w:shd w:val="clear" w:color="auto" w:fill="FFFFFF"/>
        <w:ind w:left="1417"/>
        <w:rPr>
          <w:rFonts w:asciiTheme="minorHAnsi" w:hAnsiTheme="minorHAnsi" w:cstheme="minorHAnsi"/>
          <w:color w:val="222222"/>
          <w:sz w:val="22"/>
          <w:szCs w:val="22"/>
        </w:rPr>
      </w:pPr>
      <w:r w:rsidRPr="00461ED2">
        <w:rPr>
          <w:rFonts w:asciiTheme="minorHAnsi" w:hAnsiTheme="minorHAnsi" w:cstheme="minorHAnsi"/>
          <w:color w:val="222222"/>
          <w:sz w:val="22"/>
          <w:szCs w:val="22"/>
        </w:rPr>
        <w:t xml:space="preserve">The application is for: </w:t>
      </w:r>
      <w:proofErr w:type="gramStart"/>
      <w:r w:rsidRPr="00461ED2">
        <w:rPr>
          <w:rFonts w:asciiTheme="minorHAnsi" w:hAnsiTheme="minorHAnsi" w:cstheme="minorHAnsi"/>
          <w:color w:val="222222"/>
          <w:sz w:val="22"/>
          <w:szCs w:val="22"/>
        </w:rPr>
        <w:t>Proposed garden</w:t>
      </w:r>
      <w:proofErr w:type="gramEnd"/>
      <w:r w:rsidRPr="00461ED2">
        <w:rPr>
          <w:rFonts w:asciiTheme="minorHAnsi" w:hAnsiTheme="minorHAnsi" w:cstheme="minorHAnsi"/>
          <w:color w:val="222222"/>
          <w:sz w:val="22"/>
          <w:szCs w:val="22"/>
        </w:rPr>
        <w:t xml:space="preserve"> room/shed</w:t>
      </w:r>
      <w:r w:rsidR="00461ED2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BA0C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BA0C13" w:rsidRPr="0073399C">
        <w:rPr>
          <w:rFonts w:asciiTheme="minorHAnsi" w:hAnsiTheme="minorHAnsi" w:cstheme="minorHAnsi"/>
          <w:b/>
          <w:bCs/>
          <w:color w:val="222222"/>
          <w:sz w:val="22"/>
          <w:szCs w:val="22"/>
        </w:rPr>
        <w:t>The PC supports this application</w:t>
      </w:r>
    </w:p>
    <w:p w14:paraId="384F5F08" w14:textId="77777777" w:rsidR="0000147B" w:rsidRPr="00155BA8" w:rsidRDefault="0000147B" w:rsidP="0073399C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15A3DE8F" w14:textId="63FF2DAD" w:rsidR="00FD7C3B" w:rsidRPr="00155BA8" w:rsidRDefault="003B1684" w:rsidP="00FD7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55B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13/</w:t>
      </w:r>
      <w:r w:rsidR="00085822" w:rsidRPr="00155B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540890" w:rsidRPr="00155B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28</w:t>
      </w:r>
      <w:r w:rsidR="00472249" w:rsidRPr="00155B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D7C3B" w:rsidRPr="00155B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ARC</w:t>
      </w:r>
    </w:p>
    <w:p w14:paraId="05D5671B" w14:textId="272B3628" w:rsidR="007E21BB" w:rsidRPr="004A592F" w:rsidRDefault="00926DE4" w:rsidP="00612BB3">
      <w:pPr>
        <w:pStyle w:val="m-4356307056852601997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  <w:lang w:val="en-US" w:eastAsia="en-US"/>
        </w:rPr>
      </w:pPr>
      <w:r w:rsidRPr="00155BA8">
        <w:rPr>
          <w:rFonts w:asciiTheme="minorHAnsi" w:hAnsiTheme="minorHAnsi" w:cstheme="minorHAnsi"/>
          <w:color w:val="222222"/>
          <w:sz w:val="22"/>
          <w:szCs w:val="22"/>
        </w:rPr>
        <w:t xml:space="preserve">Approve Minute’s from </w:t>
      </w:r>
      <w:r w:rsidR="00ED2FCE">
        <w:rPr>
          <w:rFonts w:asciiTheme="minorHAnsi" w:hAnsiTheme="minorHAnsi" w:cstheme="minorHAnsi"/>
          <w:color w:val="222222"/>
          <w:sz w:val="22"/>
          <w:szCs w:val="22"/>
        </w:rPr>
        <w:t>May</w:t>
      </w:r>
      <w:r w:rsidR="00525C65" w:rsidRPr="00155BA8">
        <w:rPr>
          <w:rFonts w:asciiTheme="minorHAnsi" w:hAnsiTheme="minorHAnsi" w:cstheme="minorHAnsi"/>
          <w:color w:val="222222"/>
          <w:sz w:val="22"/>
          <w:szCs w:val="22"/>
        </w:rPr>
        <w:t>’s</w:t>
      </w:r>
      <w:r w:rsidRPr="00155BA8">
        <w:rPr>
          <w:rFonts w:asciiTheme="minorHAnsi" w:hAnsiTheme="minorHAnsi" w:cstheme="minorHAnsi"/>
          <w:color w:val="222222"/>
          <w:sz w:val="22"/>
          <w:szCs w:val="22"/>
        </w:rPr>
        <w:t xml:space="preserve"> meeting. </w:t>
      </w:r>
      <w:r w:rsidR="00931FBD" w:rsidRPr="00155BA8">
        <w:rPr>
          <w:rFonts w:asciiTheme="minorHAnsi" w:hAnsiTheme="minorHAnsi" w:cstheme="minorHAnsi"/>
          <w:color w:val="222222"/>
          <w:sz w:val="22"/>
          <w:szCs w:val="22"/>
        </w:rPr>
        <w:t>–</w:t>
      </w:r>
      <w:r w:rsidRPr="00155BA8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7756A2" w:rsidRPr="00155BA8">
        <w:rPr>
          <w:rFonts w:asciiTheme="minorHAnsi" w:hAnsiTheme="minorHAnsi" w:cstheme="minorHAnsi"/>
          <w:b/>
          <w:color w:val="222222"/>
          <w:sz w:val="22"/>
          <w:szCs w:val="22"/>
        </w:rPr>
        <w:t>Approved</w:t>
      </w:r>
    </w:p>
    <w:p w14:paraId="11520454" w14:textId="0EAF0EB3" w:rsidR="004A592F" w:rsidRPr="00CC3605" w:rsidRDefault="004A592F" w:rsidP="00612BB3">
      <w:pPr>
        <w:pStyle w:val="m-898164121406240110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4A592F">
        <w:rPr>
          <w:rFonts w:asciiTheme="minorHAnsi" w:hAnsiTheme="minorHAnsi" w:cstheme="minorHAnsi"/>
          <w:color w:val="222222"/>
          <w:sz w:val="22"/>
          <w:szCs w:val="22"/>
          <w:lang w:val="en-US"/>
        </w:rPr>
        <w:t>PC to approve that Bonfire Night can go ahead on Saturday 7 November and that fireworks can be ordered in advance up to a total of £3,600 including VAT (£3,000 excluding).</w:t>
      </w:r>
      <w:r w:rsidR="00CC3605" w:rsidRPr="00CC3605">
        <w:rPr>
          <w:rFonts w:asciiTheme="minorHAnsi" w:hAnsiTheme="minorHAnsi" w:cstheme="minorHAnsi"/>
          <w:b/>
          <w:bCs/>
          <w:color w:val="222222"/>
          <w:sz w:val="22"/>
          <w:szCs w:val="22"/>
          <w:lang w:val="en-US"/>
        </w:rPr>
        <w:t xml:space="preserve"> Approved</w:t>
      </w:r>
    </w:p>
    <w:p w14:paraId="0B5BE73B" w14:textId="77777777" w:rsidR="00CC3605" w:rsidRDefault="00CC3605" w:rsidP="00CC3605">
      <w:pPr>
        <w:pStyle w:val="m-898164121406240110msolistparagraph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222222"/>
          <w:sz w:val="22"/>
          <w:szCs w:val="22"/>
        </w:rPr>
      </w:pPr>
    </w:p>
    <w:p w14:paraId="433AB16B" w14:textId="77777777" w:rsidR="00CC3605" w:rsidRPr="004A592F" w:rsidRDefault="00CC3605" w:rsidP="00CC3605">
      <w:pPr>
        <w:pStyle w:val="m-898164121406240110msolistparagraph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222222"/>
          <w:sz w:val="22"/>
          <w:szCs w:val="22"/>
        </w:rPr>
      </w:pPr>
    </w:p>
    <w:p w14:paraId="30429D3F" w14:textId="6D2F92F2" w:rsidR="000E74B0" w:rsidRPr="00155BA8" w:rsidRDefault="000E74B0" w:rsidP="000D3618">
      <w:pPr>
        <w:pStyle w:val="m6338118871068102730yiv7161302023msolistparagraph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  <w:lang w:val="en-US" w:eastAsia="en-US"/>
        </w:rPr>
      </w:pPr>
    </w:p>
    <w:p w14:paraId="0A93A048" w14:textId="0F2B884A" w:rsidR="00661E93" w:rsidRPr="008D77A9" w:rsidRDefault="00FD7C3B" w:rsidP="00661E9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1</w:t>
      </w:r>
      <w:r w:rsidR="00CC5AA1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085822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5408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29</w:t>
      </w: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Finance </w:t>
      </w:r>
    </w:p>
    <w:p w14:paraId="5E60F1B5" w14:textId="046AA6F4" w:rsidR="00FD7C3B" w:rsidRPr="008D77A9" w:rsidRDefault="00FD7C3B" w:rsidP="00612BB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D77A9">
        <w:rPr>
          <w:rFonts w:asciiTheme="minorHAnsi" w:hAnsiTheme="minorHAnsi" w:cstheme="minorHAnsi"/>
          <w:color w:val="000000"/>
          <w:sz w:val="22"/>
          <w:szCs w:val="22"/>
        </w:rPr>
        <w:t>Payments below approved</w:t>
      </w:r>
    </w:p>
    <w:tbl>
      <w:tblPr>
        <w:tblW w:w="6831" w:type="dxa"/>
        <w:tblInd w:w="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9"/>
        <w:gridCol w:w="1702"/>
      </w:tblGrid>
      <w:tr w:rsidR="00FD7C3B" w:rsidRPr="008D77A9" w14:paraId="793FD76C" w14:textId="77777777" w:rsidTr="005E4B6A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8F5C" w14:textId="2CBBAC52" w:rsidR="00FD7C3B" w:rsidRPr="008D77A9" w:rsidRDefault="00510434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77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Simplicity Payroll Service</w:t>
            </w:r>
            <w:r w:rsidR="00926DE4" w:rsidRPr="008D77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97C2" w14:textId="5547579E" w:rsidR="00FD7C3B" w:rsidRPr="008D77A9" w:rsidRDefault="00FD7C3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77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922E38" w:rsidRPr="008D77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26.40</w:t>
            </w:r>
          </w:p>
        </w:tc>
      </w:tr>
      <w:tr w:rsidR="005E4B6A" w:rsidRPr="008D77A9" w14:paraId="7B13D2E8" w14:textId="77777777" w:rsidTr="00973C4B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C94F" w14:textId="0DAE5E96" w:rsidR="005E4B6A" w:rsidRPr="008D77A9" w:rsidRDefault="005E4B6A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A9">
              <w:rPr>
                <w:rFonts w:asciiTheme="minorHAnsi" w:hAnsiTheme="minorHAnsi" w:cstheme="minorHAnsi"/>
                <w:sz w:val="22"/>
                <w:szCs w:val="22"/>
              </w:rPr>
              <w:t>Charlotte Ray Clerk Fees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AB0D" w14:textId="4C8449B2" w:rsidR="005E4B6A" w:rsidRPr="008D77A9" w:rsidRDefault="005E4B6A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926DE4" w:rsidRPr="008D77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240EC3" w:rsidRPr="008D77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727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240EC3" w:rsidRPr="008D77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5727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</w:tr>
      <w:tr w:rsidR="00F510FA" w:rsidRPr="008D77A9" w14:paraId="77799E65" w14:textId="77777777" w:rsidTr="00973C4B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3689" w14:textId="5DA374A2" w:rsidR="00F510FA" w:rsidRPr="00460AC4" w:rsidRDefault="00460AC4" w:rsidP="0018561C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0AC4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HMRC PAYE Liability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FA5D" w14:textId="7475EE7F" w:rsidR="00F510FA" w:rsidRPr="008D77A9" w:rsidRDefault="00F510FA" w:rsidP="0018561C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77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DA09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  <w:r w:rsidR="008E74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5D7755" w:rsidRPr="003F2BA5" w14:paraId="3836F666" w14:textId="77777777" w:rsidTr="00217CD0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DF05" w14:textId="3F183D52" w:rsidR="005D7755" w:rsidRPr="00A47375" w:rsidRDefault="00A47375" w:rsidP="005D7755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7375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Reimburse ARC health &amp; Safety Costs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A86B" w14:textId="501813A1" w:rsidR="005D7755" w:rsidRPr="003F2BA5" w:rsidRDefault="005D7755" w:rsidP="005D7755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2B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</w:t>
            </w:r>
            <w:r w:rsidR="00DB6D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73.15</w:t>
            </w:r>
          </w:p>
        </w:tc>
      </w:tr>
      <w:tr w:rsidR="0067492E" w:rsidRPr="0067492E" w14:paraId="414725A1" w14:textId="77777777" w:rsidTr="00217CD0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0280" w14:textId="7882A417" w:rsidR="0067492E" w:rsidRPr="0073399C" w:rsidRDefault="0067492E" w:rsidP="005D7755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</w:pPr>
            <w:r w:rsidRPr="0073399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Bluestone Planning Invoice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CB68" w14:textId="2B57ADB5" w:rsidR="0067492E" w:rsidRPr="0073399C" w:rsidRDefault="0067492E" w:rsidP="005D7755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39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£1140.00</w:t>
            </w:r>
          </w:p>
        </w:tc>
      </w:tr>
      <w:tr w:rsidR="0067492E" w:rsidRPr="0067492E" w14:paraId="31A1856F" w14:textId="77777777" w:rsidTr="00217CD0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C461" w14:textId="24F98D47" w:rsidR="0067492E" w:rsidRPr="0073399C" w:rsidRDefault="0067492E" w:rsidP="005D7755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</w:pPr>
            <w:r w:rsidRPr="0073399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Zurich Insurance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6339" w14:textId="12B63B03" w:rsidR="0067492E" w:rsidRPr="0073399C" w:rsidRDefault="0067492E" w:rsidP="005D7755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39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£2179.16</w:t>
            </w:r>
          </w:p>
        </w:tc>
      </w:tr>
      <w:tr w:rsidR="0067492E" w:rsidRPr="003F2BA5" w14:paraId="6A104C5D" w14:textId="77777777" w:rsidTr="00217CD0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2788" w14:textId="2AF7C7AD" w:rsidR="0067492E" w:rsidRPr="0073399C" w:rsidRDefault="0067492E" w:rsidP="005D7755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</w:pPr>
            <w:r w:rsidRPr="0073399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 xml:space="preserve">Zurich Insurance </w:t>
            </w:r>
            <w:proofErr w:type="spellStart"/>
            <w:r w:rsidRPr="0073399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Astonathlon</w:t>
            </w:r>
            <w:proofErr w:type="spellEnd"/>
            <w:r w:rsidRPr="0073399C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 xml:space="preserve"> endorsement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5624" w14:textId="05C88BCE" w:rsidR="0067492E" w:rsidRPr="0073399C" w:rsidRDefault="0067492E" w:rsidP="005D7755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39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£168.00</w:t>
            </w:r>
          </w:p>
        </w:tc>
      </w:tr>
    </w:tbl>
    <w:p w14:paraId="2FE1E33F" w14:textId="0AF1D1E1" w:rsidR="00486F22" w:rsidRPr="003F2BA5" w:rsidRDefault="00D05E80" w:rsidP="00612BB3">
      <w:pPr>
        <w:pStyle w:val="ListParagraph"/>
        <w:widowControl w:val="0"/>
        <w:numPr>
          <w:ilvl w:val="0"/>
          <w:numId w:val="1"/>
        </w:numPr>
        <w:shd w:val="clear" w:color="auto" w:fill="FFFFFF"/>
        <w:rPr>
          <w:rFonts w:cstheme="minorHAnsi"/>
          <w:bCs/>
          <w:color w:val="222222"/>
        </w:rPr>
      </w:pPr>
      <w:r w:rsidRPr="003F2BA5">
        <w:rPr>
          <w:rFonts w:cstheme="minorHAnsi"/>
          <w:bCs/>
          <w:color w:val="222222"/>
        </w:rPr>
        <w:t xml:space="preserve">Approve </w:t>
      </w:r>
      <w:r w:rsidR="00D25779">
        <w:rPr>
          <w:rFonts w:cstheme="minorHAnsi"/>
          <w:bCs/>
          <w:color w:val="222222"/>
        </w:rPr>
        <w:t>April</w:t>
      </w:r>
      <w:r w:rsidR="007C101B" w:rsidRPr="003F2BA5">
        <w:rPr>
          <w:rFonts w:cstheme="minorHAnsi"/>
          <w:bCs/>
          <w:color w:val="222222"/>
        </w:rPr>
        <w:t>’</w:t>
      </w:r>
      <w:r w:rsidR="00EE1F5A" w:rsidRPr="003F2BA5">
        <w:rPr>
          <w:rFonts w:cstheme="minorHAnsi"/>
          <w:bCs/>
          <w:color w:val="222222"/>
        </w:rPr>
        <w:t>s</w:t>
      </w:r>
      <w:r w:rsidRPr="003F2BA5">
        <w:rPr>
          <w:rFonts w:cstheme="minorHAnsi"/>
          <w:bCs/>
          <w:color w:val="222222"/>
        </w:rPr>
        <w:t xml:space="preserve"> Financial Statement</w:t>
      </w:r>
      <w:r w:rsidR="007F4E27" w:rsidRPr="003F2BA5">
        <w:rPr>
          <w:rFonts w:cstheme="minorHAnsi"/>
          <w:bCs/>
          <w:color w:val="222222"/>
        </w:rPr>
        <w:t xml:space="preserve">- </w:t>
      </w:r>
      <w:r w:rsidR="007F4E27" w:rsidRPr="003F2BA5">
        <w:rPr>
          <w:rFonts w:cstheme="minorHAnsi"/>
          <w:b/>
          <w:bCs/>
          <w:color w:val="222222"/>
        </w:rPr>
        <w:t>Approved</w:t>
      </w:r>
      <w:r w:rsidR="00330C15" w:rsidRPr="003F2BA5">
        <w:rPr>
          <w:rFonts w:cstheme="minorHAnsi"/>
          <w:b/>
          <w:bCs/>
          <w:color w:val="222222"/>
        </w:rPr>
        <w:t xml:space="preserve"> </w:t>
      </w:r>
    </w:p>
    <w:p w14:paraId="36691CFF" w14:textId="78AE852D" w:rsidR="003F2BA5" w:rsidRPr="00D25779" w:rsidRDefault="00DF6BF0" w:rsidP="005F17C3">
      <w:pPr>
        <w:widowControl w:val="0"/>
        <w:shd w:val="clear" w:color="auto" w:fill="FFFFFF"/>
        <w:rPr>
          <w:rFonts w:cstheme="minorHAnsi"/>
          <w:bCs/>
          <w:color w:val="222222"/>
        </w:rPr>
      </w:pPr>
      <w:r w:rsidRPr="00D25779">
        <w:rPr>
          <w:rFonts w:cstheme="minorHAnsi"/>
          <w:bCs/>
          <w:color w:val="222222"/>
        </w:rPr>
        <w:t xml:space="preserve">  </w:t>
      </w:r>
    </w:p>
    <w:p w14:paraId="49110648" w14:textId="77777777" w:rsidR="007B2688" w:rsidRPr="00A81AA1" w:rsidRDefault="007B2688" w:rsidP="00A81AA1">
      <w:pPr>
        <w:widowControl w:val="0"/>
        <w:shd w:val="clear" w:color="auto" w:fill="FFFFFF"/>
        <w:rPr>
          <w:rFonts w:cstheme="minorHAnsi"/>
          <w:b/>
          <w:bCs/>
          <w:color w:val="000000"/>
        </w:rPr>
      </w:pPr>
    </w:p>
    <w:p w14:paraId="0DA7CC29" w14:textId="1C27E5BD" w:rsidR="00B54831" w:rsidRPr="008D77A9" w:rsidRDefault="00C9195D" w:rsidP="00B54831">
      <w:pPr>
        <w:widowControl w:val="0"/>
        <w:shd w:val="clear" w:color="auto" w:fill="FFFFFF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3B1684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3/</w:t>
      </w:r>
      <w:r w:rsidR="00085822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8D74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30</w:t>
      </w:r>
      <w:r w:rsidR="00B54831" w:rsidRPr="008D77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CLP Groups</w:t>
      </w:r>
    </w:p>
    <w:p w14:paraId="30546835" w14:textId="640F9DF9" w:rsidR="00873A2F" w:rsidRPr="0073399C" w:rsidRDefault="00B54831" w:rsidP="00612BB3">
      <w:pPr>
        <w:pStyle w:val="ListParagraph"/>
        <w:numPr>
          <w:ilvl w:val="0"/>
          <w:numId w:val="2"/>
        </w:numPr>
        <w:ind w:left="1097"/>
        <w:rPr>
          <w:rFonts w:cstheme="minorHAnsi"/>
          <w:bCs/>
          <w:color w:val="000000"/>
        </w:rPr>
      </w:pPr>
      <w:r w:rsidRPr="008D77A9">
        <w:rPr>
          <w:rFonts w:cstheme="minorHAnsi"/>
          <w:b/>
          <w:color w:val="000000"/>
        </w:rPr>
        <w:t>Roads and traffic</w:t>
      </w:r>
      <w:r w:rsidR="001364F8" w:rsidRPr="008D77A9">
        <w:rPr>
          <w:rFonts w:cstheme="minorHAnsi"/>
          <w:bCs/>
          <w:color w:val="000000"/>
        </w:rPr>
        <w:t xml:space="preserve"> </w:t>
      </w:r>
      <w:r w:rsidR="00BB01B4" w:rsidRPr="0073399C">
        <w:rPr>
          <w:rFonts w:cstheme="minorHAnsi"/>
          <w:bCs/>
          <w:color w:val="000000"/>
        </w:rPr>
        <w:t>–</w:t>
      </w:r>
      <w:r w:rsidR="00E6308E" w:rsidRPr="0073399C">
        <w:rPr>
          <w:rFonts w:cstheme="minorHAnsi"/>
          <w:bCs/>
          <w:color w:val="000000"/>
        </w:rPr>
        <w:t xml:space="preserve"> </w:t>
      </w:r>
      <w:r w:rsidR="0067492E" w:rsidRPr="0073399C">
        <w:rPr>
          <w:rFonts w:cstheme="minorHAnsi"/>
          <w:bCs/>
          <w:color w:val="000000"/>
        </w:rPr>
        <w:t xml:space="preserve">Concern was expressed regarding the risk to children and spectators at </w:t>
      </w:r>
      <w:proofErr w:type="spellStart"/>
      <w:r w:rsidR="0067492E" w:rsidRPr="0073399C">
        <w:rPr>
          <w:rFonts w:cstheme="minorHAnsi"/>
          <w:bCs/>
          <w:color w:val="000000"/>
        </w:rPr>
        <w:t>Astonathlon</w:t>
      </w:r>
      <w:proofErr w:type="spellEnd"/>
      <w:r w:rsidR="0067492E" w:rsidRPr="0073399C">
        <w:rPr>
          <w:rFonts w:cstheme="minorHAnsi"/>
          <w:bCs/>
          <w:color w:val="000000"/>
        </w:rPr>
        <w:t xml:space="preserve"> given the speed of cyclists and possible risk of collision.  This will be addressed before next </w:t>
      </w:r>
      <w:proofErr w:type="spellStart"/>
      <w:r w:rsidR="0067492E" w:rsidRPr="0073399C">
        <w:rPr>
          <w:rFonts w:cstheme="minorHAnsi"/>
          <w:bCs/>
          <w:color w:val="000000"/>
        </w:rPr>
        <w:t>years</w:t>
      </w:r>
      <w:proofErr w:type="spellEnd"/>
      <w:r w:rsidR="0067492E" w:rsidRPr="0073399C">
        <w:rPr>
          <w:rFonts w:cstheme="minorHAnsi"/>
          <w:bCs/>
          <w:color w:val="000000"/>
        </w:rPr>
        <w:t xml:space="preserve"> event</w:t>
      </w:r>
      <w:r w:rsidR="00BA0C13" w:rsidRPr="0073399C">
        <w:rPr>
          <w:rFonts w:cstheme="minorHAnsi"/>
          <w:bCs/>
          <w:color w:val="000000"/>
        </w:rPr>
        <w:t>. PB and TM to action</w:t>
      </w:r>
    </w:p>
    <w:p w14:paraId="098F82BB" w14:textId="08DAB645" w:rsidR="0067492E" w:rsidRPr="0073399C" w:rsidRDefault="00EB21EA" w:rsidP="0067492E">
      <w:pPr>
        <w:pStyle w:val="ListParagraph"/>
        <w:numPr>
          <w:ilvl w:val="0"/>
          <w:numId w:val="2"/>
        </w:numPr>
        <w:ind w:left="1097"/>
        <w:rPr>
          <w:rFonts w:cstheme="minorHAnsi"/>
          <w:bCs/>
          <w:color w:val="000000"/>
        </w:rPr>
      </w:pPr>
      <w:r w:rsidRPr="0073399C">
        <w:rPr>
          <w:rFonts w:eastAsia="Times New Roman" w:cstheme="minorHAnsi"/>
          <w:b/>
          <w:bCs/>
          <w:color w:val="222222"/>
          <w:shd w:val="clear" w:color="auto" w:fill="FFFFFF"/>
        </w:rPr>
        <w:t xml:space="preserve">Housing </w:t>
      </w:r>
      <w:r w:rsidR="002628A8" w:rsidRPr="0073399C">
        <w:rPr>
          <w:rFonts w:eastAsia="Times New Roman" w:cstheme="minorHAnsi"/>
          <w:b/>
          <w:bCs/>
          <w:color w:val="222222"/>
          <w:shd w:val="clear" w:color="auto" w:fill="FFFFFF"/>
        </w:rPr>
        <w:t>and Development</w:t>
      </w:r>
      <w:r w:rsidR="002628A8" w:rsidRPr="0073399C">
        <w:rPr>
          <w:rFonts w:eastAsia="Times New Roman" w:cstheme="minorHAnsi"/>
          <w:color w:val="222222"/>
          <w:shd w:val="clear" w:color="auto" w:fill="FFFFFF"/>
        </w:rPr>
        <w:t xml:space="preserve"> –</w:t>
      </w:r>
      <w:r w:rsidR="00457740" w:rsidRPr="0073399C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67492E" w:rsidRPr="0073399C">
        <w:rPr>
          <w:rFonts w:eastAsia="Times New Roman" w:cstheme="minorHAnsi"/>
          <w:color w:val="222222"/>
          <w:shd w:val="clear" w:color="auto" w:fill="FFFFFF"/>
        </w:rPr>
        <w:t>Discussion on the proposals at Ham Paddock.  No decision on planning has been noted from SODC</w:t>
      </w:r>
    </w:p>
    <w:p w14:paraId="3304691A" w14:textId="6A0CFDB0" w:rsidR="003E679A" w:rsidRPr="0073399C" w:rsidRDefault="002628A8" w:rsidP="00612BB3">
      <w:pPr>
        <w:pStyle w:val="ListParagraph"/>
        <w:numPr>
          <w:ilvl w:val="0"/>
          <w:numId w:val="2"/>
        </w:numPr>
        <w:ind w:left="1097"/>
        <w:rPr>
          <w:rFonts w:eastAsia="Times New Roman" w:cstheme="minorHAnsi"/>
          <w:color w:val="222222"/>
          <w:shd w:val="clear" w:color="auto" w:fill="FFFFFF"/>
        </w:rPr>
      </w:pPr>
      <w:r w:rsidRPr="0073399C">
        <w:rPr>
          <w:rFonts w:eastAsia="Times New Roman" w:cstheme="minorHAnsi"/>
          <w:b/>
          <w:bCs/>
          <w:color w:val="222222"/>
          <w:shd w:val="clear" w:color="auto" w:fill="FFFFFF"/>
          <w:lang w:val="en-US"/>
        </w:rPr>
        <w:t>Environment group</w:t>
      </w:r>
      <w:r w:rsidR="00BE6049" w:rsidRPr="0073399C">
        <w:rPr>
          <w:rFonts w:eastAsia="Times New Roman" w:cstheme="minorHAnsi"/>
          <w:b/>
          <w:bCs/>
          <w:color w:val="222222"/>
          <w:shd w:val="clear" w:color="auto" w:fill="FFFFFF"/>
          <w:lang w:val="en-US"/>
        </w:rPr>
        <w:t xml:space="preserve"> </w:t>
      </w:r>
      <w:r w:rsidR="0051499E" w:rsidRPr="0073399C">
        <w:rPr>
          <w:rFonts w:eastAsia="Times New Roman" w:cstheme="minorHAnsi"/>
          <w:b/>
          <w:bCs/>
          <w:color w:val="222222"/>
          <w:shd w:val="clear" w:color="auto" w:fill="FFFFFF"/>
          <w:lang w:val="en-US"/>
        </w:rPr>
        <w:t>–</w:t>
      </w:r>
      <w:r w:rsidR="00BE6049" w:rsidRPr="0073399C">
        <w:rPr>
          <w:rFonts w:eastAsia="Times New Roman" w:cstheme="minorHAnsi"/>
          <w:b/>
          <w:bCs/>
          <w:color w:val="222222"/>
          <w:shd w:val="clear" w:color="auto" w:fill="FFFFFF"/>
          <w:lang w:val="en-US"/>
        </w:rPr>
        <w:t xml:space="preserve"> </w:t>
      </w:r>
      <w:r w:rsidR="0067492E" w:rsidRPr="0073399C">
        <w:rPr>
          <w:rFonts w:eastAsia="Times New Roman" w:cstheme="minorHAnsi"/>
          <w:color w:val="222222"/>
          <w:shd w:val="clear" w:color="auto" w:fill="FFFFFF"/>
          <w:lang w:val="en-US"/>
        </w:rPr>
        <w:t>Disappointment expressed at the lack of a response from SODC on the verge and hedgerow management plan</w:t>
      </w:r>
      <w:r w:rsidR="0067492E" w:rsidRPr="0073399C">
        <w:rPr>
          <w:rFonts w:eastAsia="Times New Roman" w:cstheme="minorHAnsi"/>
          <w:color w:val="222222"/>
          <w:shd w:val="clear" w:color="auto" w:fill="FFFFFF"/>
        </w:rPr>
        <w:t>.  Cllr Simpson agreed to investigate t</w:t>
      </w:r>
      <w:r w:rsidR="0072718B">
        <w:rPr>
          <w:rFonts w:eastAsia="Times New Roman" w:cstheme="minorHAnsi"/>
          <w:color w:val="222222"/>
          <w:shd w:val="clear" w:color="auto" w:fill="FFFFFF"/>
        </w:rPr>
        <w:t>h</w:t>
      </w:r>
      <w:r w:rsidR="0067492E" w:rsidRPr="0073399C">
        <w:rPr>
          <w:rFonts w:eastAsia="Times New Roman" w:cstheme="minorHAnsi"/>
          <w:color w:val="222222"/>
          <w:shd w:val="clear" w:color="auto" w:fill="FFFFFF"/>
        </w:rPr>
        <w:t xml:space="preserve">e issue. </w:t>
      </w:r>
    </w:p>
    <w:p w14:paraId="33D29DD1" w14:textId="77777777" w:rsidR="00EF3825" w:rsidRPr="00EF3825" w:rsidRDefault="00EF3825" w:rsidP="00EF3825">
      <w:pPr>
        <w:rPr>
          <w:rFonts w:eastAsia="Times New Roman" w:cstheme="minorHAnsi"/>
          <w:color w:val="222222"/>
          <w:shd w:val="clear" w:color="auto" w:fill="FFFFFF"/>
        </w:rPr>
      </w:pPr>
    </w:p>
    <w:p w14:paraId="6E6E9EE8" w14:textId="7AD83AC9" w:rsidR="003E679A" w:rsidRDefault="003E679A" w:rsidP="003E679A">
      <w:pPr>
        <w:widowControl w:val="0"/>
        <w:shd w:val="clear" w:color="auto" w:fill="FFFFFF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3E679A">
        <w:rPr>
          <w:rFonts w:asciiTheme="minorHAnsi" w:hAnsiTheme="minorHAnsi" w:cstheme="minorHAnsi"/>
          <w:b/>
          <w:color w:val="222222"/>
          <w:sz w:val="22"/>
          <w:szCs w:val="22"/>
        </w:rPr>
        <w:t>13/1</w:t>
      </w:r>
      <w:r w:rsidR="008D74E2">
        <w:rPr>
          <w:rFonts w:asciiTheme="minorHAnsi" w:hAnsiTheme="minorHAnsi" w:cstheme="minorHAnsi"/>
          <w:b/>
          <w:color w:val="222222"/>
          <w:sz w:val="22"/>
          <w:szCs w:val="22"/>
        </w:rPr>
        <w:t>31</w:t>
      </w:r>
      <w:r w:rsidRPr="003E679A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To Discuss progress with the Internal Auditors Recommendations.</w:t>
      </w:r>
    </w:p>
    <w:p w14:paraId="40A910C1" w14:textId="3DFCEE59" w:rsidR="00200AAD" w:rsidRPr="0073399C" w:rsidRDefault="00DE1B78" w:rsidP="0073399C">
      <w:pPr>
        <w:widowControl w:val="0"/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DE1B78">
        <w:rPr>
          <w:rFonts w:asciiTheme="minorHAnsi" w:hAnsiTheme="minorHAnsi" w:cstheme="minorHAnsi"/>
          <w:bCs/>
          <w:color w:val="222222"/>
          <w:sz w:val="22"/>
          <w:szCs w:val="22"/>
        </w:rPr>
        <w:t>The PC are continuing to work through the recommendations from the internal auditor. All councilors were asked to look at the tracker and update sections before the next meeting</w:t>
      </w:r>
      <w:r w:rsidR="0067492E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.  </w:t>
      </w:r>
      <w:r w:rsidR="00BA0C13">
        <w:rPr>
          <w:rFonts w:asciiTheme="minorHAnsi" w:hAnsiTheme="minorHAnsi" w:cstheme="minorHAnsi"/>
          <w:bCs/>
          <w:color w:val="222222"/>
          <w:sz w:val="22"/>
          <w:szCs w:val="22"/>
        </w:rPr>
        <w:t>A</w:t>
      </w:r>
      <w:r w:rsidR="0067492E" w:rsidRPr="0067492E">
        <w:rPr>
          <w:rFonts w:asciiTheme="minorHAnsi" w:hAnsiTheme="minorHAnsi" w:cstheme="minorHAnsi"/>
          <w:bCs/>
          <w:color w:val="222222"/>
          <w:sz w:val="22"/>
          <w:szCs w:val="22"/>
          <w:highlight w:val="yellow"/>
        </w:rPr>
        <w:t xml:space="preserve"> </w:t>
      </w:r>
      <w:r w:rsidR="0067492E" w:rsidRPr="0073399C">
        <w:rPr>
          <w:rFonts w:asciiTheme="minorHAnsi" w:hAnsiTheme="minorHAnsi" w:cstheme="minorHAnsi"/>
          <w:bCs/>
          <w:color w:val="222222"/>
          <w:sz w:val="22"/>
          <w:szCs w:val="22"/>
        </w:rPr>
        <w:t>simpler version of the tracker</w:t>
      </w:r>
      <w:r w:rsidR="00BA0C13" w:rsidRPr="0073399C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will be produced</w:t>
      </w:r>
      <w:r w:rsidR="0067492E" w:rsidRPr="0073399C">
        <w:rPr>
          <w:rFonts w:asciiTheme="minorHAnsi" w:hAnsiTheme="minorHAnsi" w:cstheme="minorHAnsi"/>
          <w:bCs/>
          <w:color w:val="222222"/>
          <w:sz w:val="22"/>
          <w:szCs w:val="22"/>
        </w:rPr>
        <w:t>, but the PC acknowledged significant progress in year</w:t>
      </w:r>
      <w:r w:rsidR="00BA0C13" w:rsidRPr="0073399C">
        <w:rPr>
          <w:rFonts w:asciiTheme="minorHAnsi" w:hAnsiTheme="minorHAnsi" w:cstheme="minorHAnsi"/>
          <w:bCs/>
          <w:color w:val="222222"/>
          <w:sz w:val="22"/>
          <w:szCs w:val="22"/>
        </w:rPr>
        <w:t>. NC agreed to circulate to all on the PC.</w:t>
      </w:r>
      <w:r w:rsidR="00BA0C13">
        <w:rPr>
          <w:rFonts w:asciiTheme="minorHAnsi" w:hAnsiTheme="minorHAnsi" w:cstheme="minorHAnsi"/>
          <w:bCs/>
          <w:color w:val="222222"/>
          <w:sz w:val="22"/>
          <w:szCs w:val="22"/>
        </w:rPr>
        <w:tab/>
      </w:r>
      <w:r w:rsidR="00BA0C13">
        <w:rPr>
          <w:rFonts w:asciiTheme="minorHAnsi" w:hAnsiTheme="minorHAnsi" w:cstheme="minorHAnsi"/>
          <w:bCs/>
          <w:color w:val="222222"/>
          <w:sz w:val="22"/>
          <w:szCs w:val="22"/>
        </w:rPr>
        <w:tab/>
      </w:r>
      <w:r w:rsidR="00BA0C13">
        <w:rPr>
          <w:rFonts w:asciiTheme="minorHAnsi" w:hAnsiTheme="minorHAnsi" w:cstheme="minorHAnsi"/>
          <w:bCs/>
          <w:color w:val="222222"/>
          <w:sz w:val="22"/>
          <w:szCs w:val="22"/>
        </w:rPr>
        <w:tab/>
      </w:r>
      <w:r w:rsidR="00BA0C13">
        <w:rPr>
          <w:rFonts w:asciiTheme="minorHAnsi" w:hAnsiTheme="minorHAnsi" w:cstheme="minorHAnsi"/>
          <w:bCs/>
          <w:color w:val="222222"/>
          <w:sz w:val="22"/>
          <w:szCs w:val="22"/>
        </w:rPr>
        <w:tab/>
      </w:r>
      <w:r w:rsidR="00BA0C13">
        <w:rPr>
          <w:rFonts w:asciiTheme="minorHAnsi" w:hAnsiTheme="minorHAnsi" w:cstheme="minorHAnsi"/>
          <w:bCs/>
          <w:color w:val="222222"/>
          <w:sz w:val="22"/>
          <w:szCs w:val="22"/>
        </w:rPr>
        <w:tab/>
      </w:r>
      <w:r w:rsidR="00BA0C13">
        <w:rPr>
          <w:rFonts w:asciiTheme="minorHAnsi" w:hAnsiTheme="minorHAnsi" w:cstheme="minorHAnsi"/>
          <w:bCs/>
          <w:color w:val="222222"/>
          <w:sz w:val="22"/>
          <w:szCs w:val="22"/>
        </w:rPr>
        <w:tab/>
      </w:r>
      <w:r w:rsidR="00BA0C13">
        <w:rPr>
          <w:rFonts w:asciiTheme="minorHAnsi" w:hAnsiTheme="minorHAnsi" w:cstheme="minorHAnsi"/>
          <w:bCs/>
          <w:color w:val="222222"/>
          <w:sz w:val="22"/>
          <w:szCs w:val="22"/>
        </w:rPr>
        <w:tab/>
      </w:r>
      <w:r w:rsidR="00BA0C13">
        <w:rPr>
          <w:rFonts w:asciiTheme="minorHAnsi" w:hAnsiTheme="minorHAnsi" w:cstheme="minorHAnsi"/>
          <w:bCs/>
          <w:color w:val="222222"/>
          <w:sz w:val="22"/>
          <w:szCs w:val="22"/>
        </w:rPr>
        <w:tab/>
      </w:r>
    </w:p>
    <w:p w14:paraId="593E40AC" w14:textId="2F693082" w:rsidR="00D31037" w:rsidRPr="002B69AD" w:rsidRDefault="003B1684" w:rsidP="00FD7C3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B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13/</w:t>
      </w:r>
      <w:r w:rsidR="00085822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8D74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32</w:t>
      </w:r>
      <w:r w:rsidR="007C101B" w:rsidRPr="002B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D7C3B" w:rsidRPr="002B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Items for next agenda</w:t>
      </w:r>
    </w:p>
    <w:p w14:paraId="72985CD4" w14:textId="7E2AFD68" w:rsidR="00BC50B6" w:rsidRDefault="00FD7C3B" w:rsidP="00E034A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2B69AD">
        <w:rPr>
          <w:rFonts w:asciiTheme="minorHAnsi" w:hAnsiTheme="minorHAnsi" w:cstheme="minorHAnsi"/>
          <w:color w:val="000000"/>
          <w:sz w:val="22"/>
          <w:szCs w:val="22"/>
        </w:rPr>
        <w:t>Date of the</w:t>
      </w:r>
      <w:r w:rsidR="003F0427"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69AD">
        <w:rPr>
          <w:rFonts w:asciiTheme="minorHAnsi" w:hAnsiTheme="minorHAnsi" w:cstheme="minorHAnsi"/>
          <w:color w:val="000000"/>
          <w:sz w:val="22"/>
          <w:szCs w:val="22"/>
        </w:rPr>
        <w:t>next m</w:t>
      </w:r>
      <w:r w:rsidR="00A963A1"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eeting is at </w:t>
      </w:r>
      <w:r w:rsidR="00C243A3" w:rsidRPr="002B69AD">
        <w:rPr>
          <w:rFonts w:asciiTheme="minorHAnsi" w:hAnsiTheme="minorHAnsi" w:cstheme="minorHAnsi"/>
          <w:color w:val="000000"/>
          <w:sz w:val="22"/>
          <w:szCs w:val="22"/>
        </w:rPr>
        <w:t>7:</w:t>
      </w:r>
      <w:r w:rsidR="00B672A4" w:rsidRPr="002B69AD">
        <w:rPr>
          <w:rFonts w:asciiTheme="minorHAnsi" w:hAnsiTheme="minorHAnsi" w:cstheme="minorHAnsi"/>
          <w:color w:val="000000"/>
          <w:sz w:val="22"/>
          <w:szCs w:val="22"/>
        </w:rPr>
        <w:t>30 pm</w:t>
      </w:r>
      <w:r w:rsidR="00A963A1"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on Wednesday</w:t>
      </w:r>
      <w:r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F60BD">
        <w:rPr>
          <w:rFonts w:asciiTheme="minorHAnsi" w:hAnsiTheme="minorHAnsi" w:cstheme="minorHAnsi"/>
          <w:color w:val="000000"/>
          <w:sz w:val="22"/>
          <w:szCs w:val="22"/>
        </w:rPr>
        <w:t>17</w:t>
      </w:r>
      <w:r w:rsidR="009549CC" w:rsidRPr="009549C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9549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F60BD">
        <w:rPr>
          <w:rFonts w:asciiTheme="minorHAnsi" w:hAnsiTheme="minorHAnsi" w:cstheme="minorHAnsi"/>
          <w:color w:val="000000"/>
          <w:sz w:val="22"/>
          <w:szCs w:val="22"/>
        </w:rPr>
        <w:t>June</w:t>
      </w:r>
      <w:r w:rsidR="00F76AD9"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69AD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18561C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which will be held in the </w:t>
      </w:r>
      <w:r w:rsidR="00200AAD" w:rsidRPr="002B69AD">
        <w:rPr>
          <w:rFonts w:asciiTheme="minorHAnsi" w:hAnsiTheme="minorHAnsi" w:cstheme="minorHAnsi"/>
          <w:color w:val="000000"/>
          <w:sz w:val="22"/>
          <w:szCs w:val="22"/>
        </w:rPr>
        <w:t>Village Hall</w:t>
      </w:r>
      <w:r w:rsidRPr="002B69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6AFA760" w14:textId="77777777" w:rsidR="00DE1B78" w:rsidRDefault="00DE1B78" w:rsidP="00E034A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9785590" w14:textId="582BE65D" w:rsidR="00A0450D" w:rsidRPr="002B69AD" w:rsidRDefault="00DE1B78" w:rsidP="00BA0C1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73399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The Meeting for July has been moved to July 8th at 19:30. Venue </w:t>
      </w:r>
      <w:r w:rsidR="00BA0C13" w:rsidRPr="0073399C">
        <w:rPr>
          <w:rFonts w:asciiTheme="minorHAnsi" w:hAnsiTheme="minorHAnsi" w:cstheme="minorHAnsi"/>
          <w:color w:val="000000"/>
          <w:sz w:val="22"/>
          <w:szCs w:val="22"/>
          <w:lang w:val="en-US"/>
        </w:rPr>
        <w:t>will be the Village Hall as usual</w:t>
      </w:r>
    </w:p>
    <w:p w14:paraId="26DBAC07" w14:textId="330741F3" w:rsidR="00874183" w:rsidRDefault="00B672A4" w:rsidP="00A0450D">
      <w:pPr>
        <w:pStyle w:val="NormalWeb"/>
        <w:spacing w:before="0" w:beforeAutospacing="0" w:after="0" w:afterAutospacing="0"/>
        <w:ind w:left="720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2B69AD">
        <w:rPr>
          <w:rFonts w:asciiTheme="minorHAnsi" w:hAnsiTheme="minorHAnsi" w:cstheme="minorHAnsi"/>
          <w:color w:val="000000"/>
          <w:sz w:val="22"/>
          <w:szCs w:val="22"/>
        </w:rPr>
        <w:t>The meeting</w:t>
      </w:r>
      <w:r w:rsidR="00FD7C3B" w:rsidRPr="002B69AD">
        <w:rPr>
          <w:rFonts w:asciiTheme="minorHAnsi" w:hAnsiTheme="minorHAnsi" w:cstheme="minorHAnsi"/>
          <w:color w:val="000000"/>
          <w:sz w:val="22"/>
          <w:szCs w:val="22"/>
        </w:rPr>
        <w:t xml:space="preserve"> closed at</w:t>
      </w:r>
      <w:r w:rsidR="00926DE4" w:rsidRPr="002B69AD">
        <w:rPr>
          <w:rFonts w:asciiTheme="minorHAnsi" w:hAnsiTheme="minorHAnsi" w:cstheme="minorHAnsi"/>
          <w:color w:val="000000"/>
          <w:sz w:val="22"/>
          <w:szCs w:val="22"/>
        </w:rPr>
        <w:t>: 2</w:t>
      </w:r>
      <w:r w:rsidR="00BA0C13">
        <w:rPr>
          <w:rFonts w:asciiTheme="minorHAnsi" w:hAnsiTheme="minorHAnsi" w:cstheme="minorHAnsi"/>
          <w:color w:val="000000"/>
          <w:sz w:val="22"/>
          <w:szCs w:val="22"/>
        </w:rPr>
        <w:t>0:38</w:t>
      </w:r>
    </w:p>
    <w:p w14:paraId="38478AFF" w14:textId="77777777" w:rsidR="003E679A" w:rsidRPr="009549CC" w:rsidRDefault="003E679A" w:rsidP="009549CC">
      <w:pPr>
        <w:shd w:val="clear" w:color="auto" w:fill="FFFFFF"/>
        <w:rPr>
          <w:bCs/>
          <w:color w:val="222222"/>
        </w:rPr>
      </w:pPr>
    </w:p>
    <w:p w14:paraId="4CF9ED62" w14:textId="187BA5E5" w:rsidR="00E42066" w:rsidRPr="002B69AD" w:rsidRDefault="003E679A" w:rsidP="00E4206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13/1</w:t>
      </w:r>
      <w:r w:rsidR="008D74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33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42066" w:rsidRPr="002B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Review Monthly Calendar tasks</w:t>
      </w:r>
    </w:p>
    <w:p w14:paraId="02E1BF05" w14:textId="74E75423" w:rsidR="004845C6" w:rsidRPr="002B69AD" w:rsidRDefault="004845C6" w:rsidP="0042583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CF3479C" w14:textId="2DAEAEDD" w:rsidR="002B69AD" w:rsidRPr="00DE1B78" w:rsidRDefault="00425831" w:rsidP="00DE1B78">
      <w:pPr>
        <w:ind w:left="720"/>
        <w:rPr>
          <w:rFonts w:asciiTheme="minorHAnsi" w:hAnsiTheme="minorHAnsi" w:cstheme="minorHAnsi"/>
          <w:sz w:val="22"/>
          <w:szCs w:val="22"/>
        </w:rPr>
      </w:pPr>
      <w:r w:rsidRPr="002B69AD">
        <w:rPr>
          <w:rFonts w:asciiTheme="minorHAnsi" w:hAnsiTheme="minorHAnsi" w:cstheme="minorHAnsi"/>
          <w:sz w:val="22"/>
          <w:szCs w:val="22"/>
        </w:rPr>
        <w:t xml:space="preserve">Following meetings will be on the </w:t>
      </w:r>
      <w:r w:rsidR="0080401E" w:rsidRPr="002B69AD">
        <w:rPr>
          <w:rFonts w:asciiTheme="minorHAnsi" w:hAnsiTheme="minorHAnsi" w:cstheme="minorHAnsi"/>
          <w:sz w:val="22"/>
          <w:szCs w:val="22"/>
        </w:rPr>
        <w:t>third</w:t>
      </w:r>
      <w:r w:rsidRPr="002B69AD">
        <w:rPr>
          <w:rFonts w:asciiTheme="minorHAnsi" w:hAnsiTheme="minorHAnsi" w:cstheme="minorHAnsi"/>
          <w:sz w:val="22"/>
          <w:szCs w:val="22"/>
        </w:rPr>
        <w:t xml:space="preserve"> Wednesday of the month</w:t>
      </w:r>
      <w:r w:rsidR="0080401E" w:rsidRPr="002B69AD">
        <w:rPr>
          <w:rFonts w:asciiTheme="minorHAnsi" w:hAnsiTheme="minorHAnsi" w:cstheme="minorHAnsi"/>
          <w:sz w:val="22"/>
          <w:szCs w:val="22"/>
        </w:rPr>
        <w:t xml:space="preserve"> </w:t>
      </w:r>
      <w:r w:rsidR="00283A5C" w:rsidRPr="002B69AD">
        <w:rPr>
          <w:rFonts w:asciiTheme="minorHAnsi" w:hAnsiTheme="minorHAnsi" w:cstheme="minorHAnsi"/>
          <w:sz w:val="22"/>
          <w:szCs w:val="22"/>
        </w:rPr>
        <w:t>except for</w:t>
      </w:r>
      <w:r w:rsidR="0080401E" w:rsidRPr="002B69AD">
        <w:rPr>
          <w:rFonts w:asciiTheme="minorHAnsi" w:hAnsiTheme="minorHAnsi" w:cstheme="minorHAnsi"/>
          <w:sz w:val="22"/>
          <w:szCs w:val="22"/>
        </w:rPr>
        <w:t xml:space="preserve"> December when it will be the second Wednesday due to the closeness to Christmas</w:t>
      </w:r>
      <w:r w:rsidRPr="002B69AD">
        <w:rPr>
          <w:rFonts w:asciiTheme="minorHAnsi" w:hAnsiTheme="minorHAnsi" w:cstheme="minorHAnsi"/>
          <w:sz w:val="22"/>
          <w:szCs w:val="22"/>
        </w:rPr>
        <w:t>:</w:t>
      </w:r>
    </w:p>
    <w:p w14:paraId="232034A2" w14:textId="371A096F" w:rsidR="002B69AD" w:rsidRPr="002B69AD" w:rsidRDefault="00BA0C13" w:rsidP="00AF60B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73399C">
        <w:rPr>
          <w:rFonts w:asciiTheme="minorHAnsi" w:hAnsiTheme="minorHAnsi" w:cstheme="minorHAnsi"/>
          <w:bCs/>
          <w:color w:val="222222"/>
          <w:sz w:val="22"/>
          <w:szCs w:val="22"/>
        </w:rPr>
        <w:t>8</w:t>
      </w:r>
      <w:r w:rsidR="002B69AD" w:rsidRPr="0073399C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</w:t>
      </w:r>
      <w:r w:rsidR="002B69AD"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h</w:t>
      </w:r>
      <w:r w:rsidR="002B69AD"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July 2026</w:t>
      </w:r>
    </w:p>
    <w:p w14:paraId="258FE4A0" w14:textId="3C65EEF0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16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September 2026</w:t>
      </w:r>
    </w:p>
    <w:p w14:paraId="1C428354" w14:textId="2C43A4F3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21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st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October 2026</w:t>
      </w:r>
    </w:p>
    <w:p w14:paraId="3EB4DFA5" w14:textId="62D51C85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18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November 2026</w:t>
      </w:r>
    </w:p>
    <w:p w14:paraId="3BF48446" w14:textId="544C6405" w:rsidR="002B69AD" w:rsidRPr="002B69AD" w:rsidRDefault="002B69AD" w:rsidP="002B69AD">
      <w:pPr>
        <w:shd w:val="clear" w:color="auto" w:fill="FFFFFF"/>
        <w:ind w:left="737"/>
        <w:rPr>
          <w:rFonts w:asciiTheme="minorHAnsi" w:hAnsiTheme="minorHAnsi" w:cstheme="minorHAnsi"/>
          <w:bCs/>
          <w:color w:val="222222"/>
          <w:sz w:val="22"/>
          <w:szCs w:val="22"/>
        </w:rPr>
      </w:pP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>9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  <w:vertAlign w:val="superscript"/>
        </w:rPr>
        <w:t>th</w:t>
      </w:r>
      <w:r w:rsidRPr="002B69AD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December 2026</w:t>
      </w:r>
    </w:p>
    <w:p w14:paraId="115010F4" w14:textId="77777777" w:rsidR="002B69AD" w:rsidRPr="002B69AD" w:rsidRDefault="002B69AD" w:rsidP="00561B8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09808A5" w14:textId="1D2F88E2" w:rsidR="00D31037" w:rsidRPr="002B69AD" w:rsidRDefault="00D31037" w:rsidP="004845C6">
      <w:pPr>
        <w:rPr>
          <w:rFonts w:asciiTheme="minorHAnsi" w:hAnsiTheme="minorHAnsi" w:cstheme="minorHAnsi"/>
          <w:sz w:val="22"/>
          <w:szCs w:val="22"/>
        </w:rPr>
      </w:pPr>
      <w:r w:rsidRPr="002B69AD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D31037" w:rsidRPr="002B69AD" w:rsidSect="007C101B">
      <w:headerReference w:type="default" r:id="rId11"/>
      <w:footerReference w:type="even" r:id="rId12"/>
      <w:footerReference w:type="default" r:id="rId13"/>
      <w:pgSz w:w="11906" w:h="16838"/>
      <w:pgMar w:top="1440" w:right="1440" w:bottom="1134" w:left="1440" w:header="56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463D" w14:textId="77777777" w:rsidR="003317AA" w:rsidRDefault="003317AA" w:rsidP="009D06E4">
      <w:r>
        <w:separator/>
      </w:r>
    </w:p>
  </w:endnote>
  <w:endnote w:type="continuationSeparator" w:id="0">
    <w:p w14:paraId="4C33B698" w14:textId="77777777" w:rsidR="003317AA" w:rsidRDefault="003317AA" w:rsidP="009D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C4C3" w14:textId="77777777" w:rsidR="007C101B" w:rsidRDefault="007C101B" w:rsidP="00316AB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FAF413" w14:textId="77777777" w:rsidR="007C101B" w:rsidRDefault="007C101B" w:rsidP="007C1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501F" w14:textId="77777777" w:rsidR="007C101B" w:rsidRDefault="007C101B" w:rsidP="00316AB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4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B36882" w14:textId="77777777" w:rsidR="007C101B" w:rsidRDefault="007C1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CBD0" w14:textId="77777777" w:rsidR="003317AA" w:rsidRDefault="003317AA" w:rsidP="009D06E4">
      <w:r>
        <w:separator/>
      </w:r>
    </w:p>
  </w:footnote>
  <w:footnote w:type="continuationSeparator" w:id="0">
    <w:p w14:paraId="7E16DEAC" w14:textId="77777777" w:rsidR="003317AA" w:rsidRDefault="003317AA" w:rsidP="009D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0DAB" w14:textId="1B889447" w:rsidR="007C101B" w:rsidRDefault="003E5A46">
    <w:pPr>
      <w:pStyle w:val="Header"/>
    </w:pPr>
    <w:r>
      <w:fldChar w:fldCharType="begin"/>
    </w:r>
    <w:r>
      <w:instrText xml:space="preserve"> DATE \@ "dddd, d MMMM yyyy" </w:instrText>
    </w:r>
    <w:r>
      <w:fldChar w:fldCharType="separate"/>
    </w:r>
    <w:r w:rsidR="0073399C">
      <w:rPr>
        <w:noProof/>
      </w:rPr>
      <w:t>Thursday, 21 May 2026</w:t>
    </w:r>
    <w:r>
      <w:fldChar w:fldCharType="end"/>
    </w:r>
  </w:p>
  <w:p w14:paraId="6331265E" w14:textId="51FAEAA8" w:rsidR="009D06E4" w:rsidRPr="00D4412F" w:rsidRDefault="009D06E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E3C"/>
    <w:multiLevelType w:val="hybridMultilevel"/>
    <w:tmpl w:val="CE0E6554"/>
    <w:lvl w:ilvl="0" w:tplc="D6B0CBE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56120E"/>
    <w:multiLevelType w:val="hybridMultilevel"/>
    <w:tmpl w:val="5E94B8F8"/>
    <w:lvl w:ilvl="0" w:tplc="72C8E6F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324687"/>
    <w:multiLevelType w:val="hybridMultilevel"/>
    <w:tmpl w:val="C3F4150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AE1C87"/>
    <w:multiLevelType w:val="hybridMultilevel"/>
    <w:tmpl w:val="1CE8389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0308384">
    <w:abstractNumId w:val="2"/>
  </w:num>
  <w:num w:numId="2" w16cid:durableId="14772332">
    <w:abstractNumId w:val="0"/>
  </w:num>
  <w:num w:numId="3" w16cid:durableId="1472552817">
    <w:abstractNumId w:val="1"/>
  </w:num>
  <w:num w:numId="4" w16cid:durableId="70899119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F7"/>
    <w:rsid w:val="000007CA"/>
    <w:rsid w:val="0000147B"/>
    <w:rsid w:val="00001605"/>
    <w:rsid w:val="00002616"/>
    <w:rsid w:val="00004772"/>
    <w:rsid w:val="000047FD"/>
    <w:rsid w:val="00005462"/>
    <w:rsid w:val="000055B7"/>
    <w:rsid w:val="00007A1E"/>
    <w:rsid w:val="00010F42"/>
    <w:rsid w:val="000129BC"/>
    <w:rsid w:val="00014781"/>
    <w:rsid w:val="00014B0F"/>
    <w:rsid w:val="0001588C"/>
    <w:rsid w:val="00015E65"/>
    <w:rsid w:val="00016306"/>
    <w:rsid w:val="0002036F"/>
    <w:rsid w:val="00020868"/>
    <w:rsid w:val="00022277"/>
    <w:rsid w:val="0002369B"/>
    <w:rsid w:val="000247B4"/>
    <w:rsid w:val="00024DE6"/>
    <w:rsid w:val="00025571"/>
    <w:rsid w:val="00025E99"/>
    <w:rsid w:val="00030FAF"/>
    <w:rsid w:val="000315D1"/>
    <w:rsid w:val="000317A4"/>
    <w:rsid w:val="00031BC7"/>
    <w:rsid w:val="0003525F"/>
    <w:rsid w:val="000359FC"/>
    <w:rsid w:val="000401C6"/>
    <w:rsid w:val="000406DE"/>
    <w:rsid w:val="00042228"/>
    <w:rsid w:val="00044832"/>
    <w:rsid w:val="000452B1"/>
    <w:rsid w:val="00045E4E"/>
    <w:rsid w:val="00046002"/>
    <w:rsid w:val="00046A40"/>
    <w:rsid w:val="00046E45"/>
    <w:rsid w:val="00050998"/>
    <w:rsid w:val="000523A3"/>
    <w:rsid w:val="00052CE6"/>
    <w:rsid w:val="00053323"/>
    <w:rsid w:val="00053AF7"/>
    <w:rsid w:val="00054D8C"/>
    <w:rsid w:val="00056365"/>
    <w:rsid w:val="00056AEF"/>
    <w:rsid w:val="000573C0"/>
    <w:rsid w:val="00060623"/>
    <w:rsid w:val="00061271"/>
    <w:rsid w:val="00061E9C"/>
    <w:rsid w:val="00063CF6"/>
    <w:rsid w:val="0006409F"/>
    <w:rsid w:val="00064D66"/>
    <w:rsid w:val="00065E02"/>
    <w:rsid w:val="00065F7A"/>
    <w:rsid w:val="00066624"/>
    <w:rsid w:val="000714EF"/>
    <w:rsid w:val="000726F6"/>
    <w:rsid w:val="0007275A"/>
    <w:rsid w:val="00074477"/>
    <w:rsid w:val="00076690"/>
    <w:rsid w:val="00076F8E"/>
    <w:rsid w:val="00080A13"/>
    <w:rsid w:val="00081B34"/>
    <w:rsid w:val="000821BB"/>
    <w:rsid w:val="00082580"/>
    <w:rsid w:val="00082968"/>
    <w:rsid w:val="00083C04"/>
    <w:rsid w:val="00084A42"/>
    <w:rsid w:val="00085822"/>
    <w:rsid w:val="000861BD"/>
    <w:rsid w:val="000862AD"/>
    <w:rsid w:val="000871C8"/>
    <w:rsid w:val="0008783C"/>
    <w:rsid w:val="00090282"/>
    <w:rsid w:val="00090C56"/>
    <w:rsid w:val="00092E2A"/>
    <w:rsid w:val="000935A6"/>
    <w:rsid w:val="00094E15"/>
    <w:rsid w:val="000958B8"/>
    <w:rsid w:val="00095B8A"/>
    <w:rsid w:val="00097CF7"/>
    <w:rsid w:val="000A020B"/>
    <w:rsid w:val="000A0458"/>
    <w:rsid w:val="000A0FFE"/>
    <w:rsid w:val="000A2932"/>
    <w:rsid w:val="000A31B1"/>
    <w:rsid w:val="000A3C4E"/>
    <w:rsid w:val="000A40BC"/>
    <w:rsid w:val="000A4F7C"/>
    <w:rsid w:val="000A53A6"/>
    <w:rsid w:val="000A609A"/>
    <w:rsid w:val="000B1FC5"/>
    <w:rsid w:val="000B3908"/>
    <w:rsid w:val="000B3F83"/>
    <w:rsid w:val="000B41D1"/>
    <w:rsid w:val="000C0452"/>
    <w:rsid w:val="000C0F1A"/>
    <w:rsid w:val="000C1B51"/>
    <w:rsid w:val="000C1BBA"/>
    <w:rsid w:val="000C1F7E"/>
    <w:rsid w:val="000C2AA1"/>
    <w:rsid w:val="000C5381"/>
    <w:rsid w:val="000C5FB9"/>
    <w:rsid w:val="000C64B6"/>
    <w:rsid w:val="000C7672"/>
    <w:rsid w:val="000D02AC"/>
    <w:rsid w:val="000D07A6"/>
    <w:rsid w:val="000D1202"/>
    <w:rsid w:val="000D3618"/>
    <w:rsid w:val="000D38B3"/>
    <w:rsid w:val="000D3C47"/>
    <w:rsid w:val="000D5CF3"/>
    <w:rsid w:val="000D6F03"/>
    <w:rsid w:val="000E1213"/>
    <w:rsid w:val="000E74B0"/>
    <w:rsid w:val="000F0055"/>
    <w:rsid w:val="000F03DF"/>
    <w:rsid w:val="000F0B64"/>
    <w:rsid w:val="000F10BB"/>
    <w:rsid w:val="000F1820"/>
    <w:rsid w:val="000F2C6D"/>
    <w:rsid w:val="000F3B6C"/>
    <w:rsid w:val="000F4EC1"/>
    <w:rsid w:val="000F665C"/>
    <w:rsid w:val="00100A9C"/>
    <w:rsid w:val="00100F60"/>
    <w:rsid w:val="001016F6"/>
    <w:rsid w:val="00101D2A"/>
    <w:rsid w:val="001035A1"/>
    <w:rsid w:val="0010574E"/>
    <w:rsid w:val="001069B2"/>
    <w:rsid w:val="00111C80"/>
    <w:rsid w:val="00112671"/>
    <w:rsid w:val="00112D01"/>
    <w:rsid w:val="001137B8"/>
    <w:rsid w:val="0011488E"/>
    <w:rsid w:val="00115DEF"/>
    <w:rsid w:val="0011666C"/>
    <w:rsid w:val="00117362"/>
    <w:rsid w:val="00123102"/>
    <w:rsid w:val="00123CB8"/>
    <w:rsid w:val="00124D2C"/>
    <w:rsid w:val="00126A8F"/>
    <w:rsid w:val="00130B22"/>
    <w:rsid w:val="0013101D"/>
    <w:rsid w:val="00133EB1"/>
    <w:rsid w:val="001343E7"/>
    <w:rsid w:val="001364F8"/>
    <w:rsid w:val="00143386"/>
    <w:rsid w:val="0014382A"/>
    <w:rsid w:val="00143A93"/>
    <w:rsid w:val="00144164"/>
    <w:rsid w:val="00146978"/>
    <w:rsid w:val="00146A9E"/>
    <w:rsid w:val="001515E0"/>
    <w:rsid w:val="00151AAC"/>
    <w:rsid w:val="00152617"/>
    <w:rsid w:val="001529AC"/>
    <w:rsid w:val="00153208"/>
    <w:rsid w:val="001541C0"/>
    <w:rsid w:val="00155BA8"/>
    <w:rsid w:val="001563BF"/>
    <w:rsid w:val="00157D57"/>
    <w:rsid w:val="0016247E"/>
    <w:rsid w:val="001641DF"/>
    <w:rsid w:val="0016579D"/>
    <w:rsid w:val="00165F87"/>
    <w:rsid w:val="001676DA"/>
    <w:rsid w:val="00167913"/>
    <w:rsid w:val="001700EC"/>
    <w:rsid w:val="00173EF0"/>
    <w:rsid w:val="00175447"/>
    <w:rsid w:val="00176F52"/>
    <w:rsid w:val="00177636"/>
    <w:rsid w:val="0018007E"/>
    <w:rsid w:val="00180145"/>
    <w:rsid w:val="00181CC2"/>
    <w:rsid w:val="00182056"/>
    <w:rsid w:val="00184178"/>
    <w:rsid w:val="0018561C"/>
    <w:rsid w:val="001866B0"/>
    <w:rsid w:val="00194890"/>
    <w:rsid w:val="00194C31"/>
    <w:rsid w:val="0019527D"/>
    <w:rsid w:val="001972D9"/>
    <w:rsid w:val="001A1F56"/>
    <w:rsid w:val="001A3CF3"/>
    <w:rsid w:val="001A46BF"/>
    <w:rsid w:val="001A5EA2"/>
    <w:rsid w:val="001A7A51"/>
    <w:rsid w:val="001B134B"/>
    <w:rsid w:val="001B3EC2"/>
    <w:rsid w:val="001B614C"/>
    <w:rsid w:val="001B6714"/>
    <w:rsid w:val="001B6C8C"/>
    <w:rsid w:val="001B7921"/>
    <w:rsid w:val="001C0900"/>
    <w:rsid w:val="001C0DEA"/>
    <w:rsid w:val="001C1A85"/>
    <w:rsid w:val="001C2714"/>
    <w:rsid w:val="001C3BA0"/>
    <w:rsid w:val="001C4921"/>
    <w:rsid w:val="001C70CE"/>
    <w:rsid w:val="001C7B83"/>
    <w:rsid w:val="001D4AB2"/>
    <w:rsid w:val="001D4B9D"/>
    <w:rsid w:val="001D4C1B"/>
    <w:rsid w:val="001D4D73"/>
    <w:rsid w:val="001D4FB9"/>
    <w:rsid w:val="001D7611"/>
    <w:rsid w:val="001D7C1A"/>
    <w:rsid w:val="001D7ED6"/>
    <w:rsid w:val="001E11A3"/>
    <w:rsid w:val="001E3393"/>
    <w:rsid w:val="001E3590"/>
    <w:rsid w:val="001E3A63"/>
    <w:rsid w:val="001E3A99"/>
    <w:rsid w:val="001E51DD"/>
    <w:rsid w:val="001E7110"/>
    <w:rsid w:val="001F0855"/>
    <w:rsid w:val="001F0A15"/>
    <w:rsid w:val="001F23B3"/>
    <w:rsid w:val="001F28B4"/>
    <w:rsid w:val="001F3039"/>
    <w:rsid w:val="001F4BA9"/>
    <w:rsid w:val="001F4F01"/>
    <w:rsid w:val="001F7F32"/>
    <w:rsid w:val="00200AAD"/>
    <w:rsid w:val="00201934"/>
    <w:rsid w:val="00201CF5"/>
    <w:rsid w:val="00202D48"/>
    <w:rsid w:val="00203C74"/>
    <w:rsid w:val="0020430F"/>
    <w:rsid w:val="002121DF"/>
    <w:rsid w:val="00212C13"/>
    <w:rsid w:val="00215F81"/>
    <w:rsid w:val="002174C6"/>
    <w:rsid w:val="0022164F"/>
    <w:rsid w:val="0022217E"/>
    <w:rsid w:val="0022317E"/>
    <w:rsid w:val="00230BF9"/>
    <w:rsid w:val="00232B09"/>
    <w:rsid w:val="00234E7D"/>
    <w:rsid w:val="00237488"/>
    <w:rsid w:val="00240203"/>
    <w:rsid w:val="00240474"/>
    <w:rsid w:val="00240C0C"/>
    <w:rsid w:val="00240EC3"/>
    <w:rsid w:val="00241354"/>
    <w:rsid w:val="00242FF8"/>
    <w:rsid w:val="0024434B"/>
    <w:rsid w:val="00244D9B"/>
    <w:rsid w:val="00245703"/>
    <w:rsid w:val="00246F33"/>
    <w:rsid w:val="00250E8B"/>
    <w:rsid w:val="00251DA9"/>
    <w:rsid w:val="00251F77"/>
    <w:rsid w:val="0025207E"/>
    <w:rsid w:val="00252D4F"/>
    <w:rsid w:val="0025441B"/>
    <w:rsid w:val="00254710"/>
    <w:rsid w:val="00254D98"/>
    <w:rsid w:val="0025701D"/>
    <w:rsid w:val="002605E3"/>
    <w:rsid w:val="00261BA2"/>
    <w:rsid w:val="002627DF"/>
    <w:rsid w:val="002628A8"/>
    <w:rsid w:val="002639EE"/>
    <w:rsid w:val="00263CBA"/>
    <w:rsid w:val="00263E95"/>
    <w:rsid w:val="00265562"/>
    <w:rsid w:val="00265D7F"/>
    <w:rsid w:val="00266AEC"/>
    <w:rsid w:val="00267226"/>
    <w:rsid w:val="00267694"/>
    <w:rsid w:val="00270CF2"/>
    <w:rsid w:val="00270ED2"/>
    <w:rsid w:val="002716BC"/>
    <w:rsid w:val="00272DC4"/>
    <w:rsid w:val="00273E99"/>
    <w:rsid w:val="00273FAE"/>
    <w:rsid w:val="002750E9"/>
    <w:rsid w:val="002765E9"/>
    <w:rsid w:val="002765F6"/>
    <w:rsid w:val="00276C70"/>
    <w:rsid w:val="00277D31"/>
    <w:rsid w:val="00282C81"/>
    <w:rsid w:val="002832DB"/>
    <w:rsid w:val="002836A5"/>
    <w:rsid w:val="00283960"/>
    <w:rsid w:val="00283A5C"/>
    <w:rsid w:val="002849B4"/>
    <w:rsid w:val="00284F6A"/>
    <w:rsid w:val="002859E0"/>
    <w:rsid w:val="00285A4D"/>
    <w:rsid w:val="00287780"/>
    <w:rsid w:val="0029121E"/>
    <w:rsid w:val="00293586"/>
    <w:rsid w:val="002962D5"/>
    <w:rsid w:val="00296FBA"/>
    <w:rsid w:val="002A0D43"/>
    <w:rsid w:val="002A1249"/>
    <w:rsid w:val="002A1FCD"/>
    <w:rsid w:val="002A2D3C"/>
    <w:rsid w:val="002A36F2"/>
    <w:rsid w:val="002A43AD"/>
    <w:rsid w:val="002A4BA7"/>
    <w:rsid w:val="002A4C7A"/>
    <w:rsid w:val="002A6126"/>
    <w:rsid w:val="002B0B44"/>
    <w:rsid w:val="002B181B"/>
    <w:rsid w:val="002B2224"/>
    <w:rsid w:val="002B2694"/>
    <w:rsid w:val="002B295F"/>
    <w:rsid w:val="002B2A39"/>
    <w:rsid w:val="002B351F"/>
    <w:rsid w:val="002B69AD"/>
    <w:rsid w:val="002B7301"/>
    <w:rsid w:val="002C0E00"/>
    <w:rsid w:val="002C23A6"/>
    <w:rsid w:val="002C7047"/>
    <w:rsid w:val="002C7408"/>
    <w:rsid w:val="002C7F91"/>
    <w:rsid w:val="002D04FF"/>
    <w:rsid w:val="002D0F33"/>
    <w:rsid w:val="002D1F33"/>
    <w:rsid w:val="002D2BCA"/>
    <w:rsid w:val="002D30CB"/>
    <w:rsid w:val="002D5879"/>
    <w:rsid w:val="002D6B22"/>
    <w:rsid w:val="002D6F64"/>
    <w:rsid w:val="002E48CB"/>
    <w:rsid w:val="002E51E5"/>
    <w:rsid w:val="002E68F4"/>
    <w:rsid w:val="002E6C59"/>
    <w:rsid w:val="002E782A"/>
    <w:rsid w:val="002F143D"/>
    <w:rsid w:val="002F29E3"/>
    <w:rsid w:val="002F3634"/>
    <w:rsid w:val="002F442D"/>
    <w:rsid w:val="002F4778"/>
    <w:rsid w:val="002F5058"/>
    <w:rsid w:val="003007F6"/>
    <w:rsid w:val="00300A13"/>
    <w:rsid w:val="003018B5"/>
    <w:rsid w:val="00302EEB"/>
    <w:rsid w:val="00303A13"/>
    <w:rsid w:val="00305658"/>
    <w:rsid w:val="00305FCC"/>
    <w:rsid w:val="00307AED"/>
    <w:rsid w:val="00312346"/>
    <w:rsid w:val="003124B9"/>
    <w:rsid w:val="00313189"/>
    <w:rsid w:val="00313912"/>
    <w:rsid w:val="00314793"/>
    <w:rsid w:val="00316AB1"/>
    <w:rsid w:val="003206B0"/>
    <w:rsid w:val="00320DD5"/>
    <w:rsid w:val="003262A1"/>
    <w:rsid w:val="0033092D"/>
    <w:rsid w:val="00330C15"/>
    <w:rsid w:val="00330E75"/>
    <w:rsid w:val="003317AA"/>
    <w:rsid w:val="0033335D"/>
    <w:rsid w:val="00334B8D"/>
    <w:rsid w:val="00337EF0"/>
    <w:rsid w:val="00343A3B"/>
    <w:rsid w:val="003446AD"/>
    <w:rsid w:val="00347504"/>
    <w:rsid w:val="00352E3D"/>
    <w:rsid w:val="00353A99"/>
    <w:rsid w:val="00353EA6"/>
    <w:rsid w:val="00353EBC"/>
    <w:rsid w:val="003550B2"/>
    <w:rsid w:val="003552A8"/>
    <w:rsid w:val="00356D5D"/>
    <w:rsid w:val="00357628"/>
    <w:rsid w:val="003577D8"/>
    <w:rsid w:val="0036061B"/>
    <w:rsid w:val="00360C75"/>
    <w:rsid w:val="00361760"/>
    <w:rsid w:val="00362686"/>
    <w:rsid w:val="003629BF"/>
    <w:rsid w:val="00362B2D"/>
    <w:rsid w:val="003650DC"/>
    <w:rsid w:val="0037164F"/>
    <w:rsid w:val="00371ACC"/>
    <w:rsid w:val="00372D81"/>
    <w:rsid w:val="00372EF1"/>
    <w:rsid w:val="00373C4A"/>
    <w:rsid w:val="00373D75"/>
    <w:rsid w:val="00375839"/>
    <w:rsid w:val="00376451"/>
    <w:rsid w:val="00381108"/>
    <w:rsid w:val="00382136"/>
    <w:rsid w:val="0038221B"/>
    <w:rsid w:val="003822AC"/>
    <w:rsid w:val="0038245D"/>
    <w:rsid w:val="00386048"/>
    <w:rsid w:val="00386A37"/>
    <w:rsid w:val="00390158"/>
    <w:rsid w:val="003902A0"/>
    <w:rsid w:val="00390F27"/>
    <w:rsid w:val="00391FCD"/>
    <w:rsid w:val="00392081"/>
    <w:rsid w:val="003968D2"/>
    <w:rsid w:val="003979C4"/>
    <w:rsid w:val="00397C1B"/>
    <w:rsid w:val="00397EB5"/>
    <w:rsid w:val="003A207F"/>
    <w:rsid w:val="003A4674"/>
    <w:rsid w:val="003B1684"/>
    <w:rsid w:val="003B1966"/>
    <w:rsid w:val="003B5697"/>
    <w:rsid w:val="003B59CA"/>
    <w:rsid w:val="003B6076"/>
    <w:rsid w:val="003B6C6E"/>
    <w:rsid w:val="003B6F0B"/>
    <w:rsid w:val="003B6FD4"/>
    <w:rsid w:val="003C06AF"/>
    <w:rsid w:val="003C11C1"/>
    <w:rsid w:val="003C14E0"/>
    <w:rsid w:val="003C3E2E"/>
    <w:rsid w:val="003C53FD"/>
    <w:rsid w:val="003C5D69"/>
    <w:rsid w:val="003C62AA"/>
    <w:rsid w:val="003C78DC"/>
    <w:rsid w:val="003D02B7"/>
    <w:rsid w:val="003D03F4"/>
    <w:rsid w:val="003D17D0"/>
    <w:rsid w:val="003D1BE8"/>
    <w:rsid w:val="003D1F48"/>
    <w:rsid w:val="003D2B27"/>
    <w:rsid w:val="003D32AC"/>
    <w:rsid w:val="003D3514"/>
    <w:rsid w:val="003D40DF"/>
    <w:rsid w:val="003D45AA"/>
    <w:rsid w:val="003D5597"/>
    <w:rsid w:val="003D596E"/>
    <w:rsid w:val="003E0648"/>
    <w:rsid w:val="003E08F8"/>
    <w:rsid w:val="003E1A7A"/>
    <w:rsid w:val="003E43BE"/>
    <w:rsid w:val="003E5A46"/>
    <w:rsid w:val="003E601C"/>
    <w:rsid w:val="003E679A"/>
    <w:rsid w:val="003E6F71"/>
    <w:rsid w:val="003E712E"/>
    <w:rsid w:val="003F0110"/>
    <w:rsid w:val="003F0427"/>
    <w:rsid w:val="003F05A0"/>
    <w:rsid w:val="003F0835"/>
    <w:rsid w:val="003F17A4"/>
    <w:rsid w:val="003F2875"/>
    <w:rsid w:val="003F2BA5"/>
    <w:rsid w:val="003F38D4"/>
    <w:rsid w:val="003F4B7C"/>
    <w:rsid w:val="003F5ABD"/>
    <w:rsid w:val="003F60D9"/>
    <w:rsid w:val="003F74FF"/>
    <w:rsid w:val="00403BB7"/>
    <w:rsid w:val="0040587F"/>
    <w:rsid w:val="004102F0"/>
    <w:rsid w:val="0041045D"/>
    <w:rsid w:val="00410E1D"/>
    <w:rsid w:val="00411215"/>
    <w:rsid w:val="0041175E"/>
    <w:rsid w:val="004122ED"/>
    <w:rsid w:val="00412A1E"/>
    <w:rsid w:val="004146C1"/>
    <w:rsid w:val="00414F29"/>
    <w:rsid w:val="00415195"/>
    <w:rsid w:val="004205C5"/>
    <w:rsid w:val="0042176D"/>
    <w:rsid w:val="0042337B"/>
    <w:rsid w:val="004237C7"/>
    <w:rsid w:val="00424067"/>
    <w:rsid w:val="00425831"/>
    <w:rsid w:val="004271F1"/>
    <w:rsid w:val="00432691"/>
    <w:rsid w:val="00432862"/>
    <w:rsid w:val="00432917"/>
    <w:rsid w:val="00432CB3"/>
    <w:rsid w:val="00434E78"/>
    <w:rsid w:val="004407A2"/>
    <w:rsid w:val="00441DA7"/>
    <w:rsid w:val="00441E87"/>
    <w:rsid w:val="00443BFB"/>
    <w:rsid w:val="004450DD"/>
    <w:rsid w:val="0044537A"/>
    <w:rsid w:val="00446781"/>
    <w:rsid w:val="004474B8"/>
    <w:rsid w:val="0045016B"/>
    <w:rsid w:val="00450459"/>
    <w:rsid w:val="00451504"/>
    <w:rsid w:val="00451D2D"/>
    <w:rsid w:val="00452028"/>
    <w:rsid w:val="00453A2A"/>
    <w:rsid w:val="00456059"/>
    <w:rsid w:val="00456239"/>
    <w:rsid w:val="004564FB"/>
    <w:rsid w:val="004565AC"/>
    <w:rsid w:val="00457740"/>
    <w:rsid w:val="00460AC4"/>
    <w:rsid w:val="00461ED2"/>
    <w:rsid w:val="00461F51"/>
    <w:rsid w:val="004638C1"/>
    <w:rsid w:val="0046628A"/>
    <w:rsid w:val="00466FEC"/>
    <w:rsid w:val="0047055C"/>
    <w:rsid w:val="00471E56"/>
    <w:rsid w:val="00472249"/>
    <w:rsid w:val="00473C1A"/>
    <w:rsid w:val="0047472A"/>
    <w:rsid w:val="00474FEB"/>
    <w:rsid w:val="0047623D"/>
    <w:rsid w:val="004805C1"/>
    <w:rsid w:val="004815E8"/>
    <w:rsid w:val="004820A1"/>
    <w:rsid w:val="00482CB0"/>
    <w:rsid w:val="004845C6"/>
    <w:rsid w:val="004852DB"/>
    <w:rsid w:val="00486039"/>
    <w:rsid w:val="00486531"/>
    <w:rsid w:val="00486790"/>
    <w:rsid w:val="00486F22"/>
    <w:rsid w:val="0048786C"/>
    <w:rsid w:val="00487AA7"/>
    <w:rsid w:val="00490652"/>
    <w:rsid w:val="00491694"/>
    <w:rsid w:val="0049323A"/>
    <w:rsid w:val="00493EF5"/>
    <w:rsid w:val="00495629"/>
    <w:rsid w:val="00495DD0"/>
    <w:rsid w:val="0049615B"/>
    <w:rsid w:val="00497150"/>
    <w:rsid w:val="00497DF3"/>
    <w:rsid w:val="004A06B9"/>
    <w:rsid w:val="004A198D"/>
    <w:rsid w:val="004A31C5"/>
    <w:rsid w:val="004A3735"/>
    <w:rsid w:val="004A546D"/>
    <w:rsid w:val="004A592F"/>
    <w:rsid w:val="004B0831"/>
    <w:rsid w:val="004B0B89"/>
    <w:rsid w:val="004B10E9"/>
    <w:rsid w:val="004B18BF"/>
    <w:rsid w:val="004B3356"/>
    <w:rsid w:val="004B4082"/>
    <w:rsid w:val="004B64C6"/>
    <w:rsid w:val="004B67B0"/>
    <w:rsid w:val="004B71FD"/>
    <w:rsid w:val="004B7399"/>
    <w:rsid w:val="004C0DD9"/>
    <w:rsid w:val="004C2810"/>
    <w:rsid w:val="004C2C38"/>
    <w:rsid w:val="004C4D60"/>
    <w:rsid w:val="004C70BA"/>
    <w:rsid w:val="004C7CD3"/>
    <w:rsid w:val="004D05EC"/>
    <w:rsid w:val="004D1181"/>
    <w:rsid w:val="004D203F"/>
    <w:rsid w:val="004D380F"/>
    <w:rsid w:val="004D5A72"/>
    <w:rsid w:val="004D78CE"/>
    <w:rsid w:val="004D7A46"/>
    <w:rsid w:val="004E0E96"/>
    <w:rsid w:val="004E2357"/>
    <w:rsid w:val="004E34C5"/>
    <w:rsid w:val="004E373C"/>
    <w:rsid w:val="004E547B"/>
    <w:rsid w:val="004E57C8"/>
    <w:rsid w:val="004E5869"/>
    <w:rsid w:val="004E5C41"/>
    <w:rsid w:val="004E64E4"/>
    <w:rsid w:val="004E6DCF"/>
    <w:rsid w:val="004E727F"/>
    <w:rsid w:val="004F02A9"/>
    <w:rsid w:val="004F059F"/>
    <w:rsid w:val="004F754B"/>
    <w:rsid w:val="004F75A5"/>
    <w:rsid w:val="0050058F"/>
    <w:rsid w:val="0050227C"/>
    <w:rsid w:val="0050250C"/>
    <w:rsid w:val="00504194"/>
    <w:rsid w:val="005046A2"/>
    <w:rsid w:val="00504FFA"/>
    <w:rsid w:val="005053E9"/>
    <w:rsid w:val="00505CF4"/>
    <w:rsid w:val="0050725C"/>
    <w:rsid w:val="00510434"/>
    <w:rsid w:val="0051043F"/>
    <w:rsid w:val="0051323C"/>
    <w:rsid w:val="005143F2"/>
    <w:rsid w:val="0051499E"/>
    <w:rsid w:val="005162D2"/>
    <w:rsid w:val="00516589"/>
    <w:rsid w:val="00517E1D"/>
    <w:rsid w:val="0052043F"/>
    <w:rsid w:val="00521BEE"/>
    <w:rsid w:val="00524BD9"/>
    <w:rsid w:val="00525C65"/>
    <w:rsid w:val="0052707F"/>
    <w:rsid w:val="00527400"/>
    <w:rsid w:val="0053004A"/>
    <w:rsid w:val="0053047A"/>
    <w:rsid w:val="00530BB2"/>
    <w:rsid w:val="00530BE3"/>
    <w:rsid w:val="00531115"/>
    <w:rsid w:val="00531E2E"/>
    <w:rsid w:val="00531EF4"/>
    <w:rsid w:val="00532F98"/>
    <w:rsid w:val="00534433"/>
    <w:rsid w:val="005375C1"/>
    <w:rsid w:val="0054041D"/>
    <w:rsid w:val="00540890"/>
    <w:rsid w:val="00541DDF"/>
    <w:rsid w:val="00543B9C"/>
    <w:rsid w:val="00544CB2"/>
    <w:rsid w:val="0054533B"/>
    <w:rsid w:val="00545E29"/>
    <w:rsid w:val="0055079C"/>
    <w:rsid w:val="00550D0A"/>
    <w:rsid w:val="0055181A"/>
    <w:rsid w:val="00551B1A"/>
    <w:rsid w:val="005520EA"/>
    <w:rsid w:val="005529FC"/>
    <w:rsid w:val="00552C99"/>
    <w:rsid w:val="005559AE"/>
    <w:rsid w:val="00555CAE"/>
    <w:rsid w:val="0055717A"/>
    <w:rsid w:val="00557FE9"/>
    <w:rsid w:val="00560844"/>
    <w:rsid w:val="00561042"/>
    <w:rsid w:val="00561B83"/>
    <w:rsid w:val="005655DC"/>
    <w:rsid w:val="005659C8"/>
    <w:rsid w:val="005718C4"/>
    <w:rsid w:val="00572641"/>
    <w:rsid w:val="005727EB"/>
    <w:rsid w:val="00574F4E"/>
    <w:rsid w:val="0057633D"/>
    <w:rsid w:val="005764F8"/>
    <w:rsid w:val="00577F1F"/>
    <w:rsid w:val="005813C6"/>
    <w:rsid w:val="005814A7"/>
    <w:rsid w:val="00581FAC"/>
    <w:rsid w:val="005825C4"/>
    <w:rsid w:val="005826FA"/>
    <w:rsid w:val="00582902"/>
    <w:rsid w:val="00582AD6"/>
    <w:rsid w:val="00582EDB"/>
    <w:rsid w:val="00583EA4"/>
    <w:rsid w:val="005903E1"/>
    <w:rsid w:val="005903E9"/>
    <w:rsid w:val="00590491"/>
    <w:rsid w:val="00590B8A"/>
    <w:rsid w:val="00590F23"/>
    <w:rsid w:val="00592D7E"/>
    <w:rsid w:val="0059779E"/>
    <w:rsid w:val="005A037A"/>
    <w:rsid w:val="005A18F6"/>
    <w:rsid w:val="005A1B7A"/>
    <w:rsid w:val="005A2DAA"/>
    <w:rsid w:val="005A4093"/>
    <w:rsid w:val="005A4980"/>
    <w:rsid w:val="005A6409"/>
    <w:rsid w:val="005A7324"/>
    <w:rsid w:val="005B07C4"/>
    <w:rsid w:val="005B1DCF"/>
    <w:rsid w:val="005B45C1"/>
    <w:rsid w:val="005B6993"/>
    <w:rsid w:val="005B7B9B"/>
    <w:rsid w:val="005C22D6"/>
    <w:rsid w:val="005C231C"/>
    <w:rsid w:val="005C254A"/>
    <w:rsid w:val="005C5273"/>
    <w:rsid w:val="005C65BB"/>
    <w:rsid w:val="005C65F3"/>
    <w:rsid w:val="005C6AAE"/>
    <w:rsid w:val="005D1478"/>
    <w:rsid w:val="005D14B6"/>
    <w:rsid w:val="005D32A4"/>
    <w:rsid w:val="005D3B2A"/>
    <w:rsid w:val="005D6EA0"/>
    <w:rsid w:val="005D7755"/>
    <w:rsid w:val="005D77E1"/>
    <w:rsid w:val="005E01A3"/>
    <w:rsid w:val="005E0434"/>
    <w:rsid w:val="005E078A"/>
    <w:rsid w:val="005E0A84"/>
    <w:rsid w:val="005E0C50"/>
    <w:rsid w:val="005E32E0"/>
    <w:rsid w:val="005E3D14"/>
    <w:rsid w:val="005E4951"/>
    <w:rsid w:val="005E4B6A"/>
    <w:rsid w:val="005E4BFA"/>
    <w:rsid w:val="005E4CCD"/>
    <w:rsid w:val="005E5E69"/>
    <w:rsid w:val="005F0CCC"/>
    <w:rsid w:val="005F0D86"/>
    <w:rsid w:val="005F17C3"/>
    <w:rsid w:val="005F32E9"/>
    <w:rsid w:val="005F3774"/>
    <w:rsid w:val="005F3ADC"/>
    <w:rsid w:val="005F42EC"/>
    <w:rsid w:val="00600271"/>
    <w:rsid w:val="006008C2"/>
    <w:rsid w:val="00600A18"/>
    <w:rsid w:val="00600A36"/>
    <w:rsid w:val="00603DAB"/>
    <w:rsid w:val="006040D8"/>
    <w:rsid w:val="0060476D"/>
    <w:rsid w:val="00606DF4"/>
    <w:rsid w:val="00610094"/>
    <w:rsid w:val="006104B1"/>
    <w:rsid w:val="00610685"/>
    <w:rsid w:val="00611D22"/>
    <w:rsid w:val="006123A9"/>
    <w:rsid w:val="00612BB3"/>
    <w:rsid w:val="00614A13"/>
    <w:rsid w:val="00614ADF"/>
    <w:rsid w:val="0061514F"/>
    <w:rsid w:val="0062387C"/>
    <w:rsid w:val="006238BB"/>
    <w:rsid w:val="00627AB2"/>
    <w:rsid w:val="00630B81"/>
    <w:rsid w:val="00630F3E"/>
    <w:rsid w:val="006319C4"/>
    <w:rsid w:val="00634D34"/>
    <w:rsid w:val="0063506E"/>
    <w:rsid w:val="00635E38"/>
    <w:rsid w:val="00637BF7"/>
    <w:rsid w:val="00640472"/>
    <w:rsid w:val="00640D65"/>
    <w:rsid w:val="00641308"/>
    <w:rsid w:val="00643892"/>
    <w:rsid w:val="006442D8"/>
    <w:rsid w:val="00644BF7"/>
    <w:rsid w:val="006451A7"/>
    <w:rsid w:val="00646939"/>
    <w:rsid w:val="00650A1C"/>
    <w:rsid w:val="006515D4"/>
    <w:rsid w:val="00651E13"/>
    <w:rsid w:val="00655815"/>
    <w:rsid w:val="00656AA7"/>
    <w:rsid w:val="00657A03"/>
    <w:rsid w:val="00657D6E"/>
    <w:rsid w:val="006609E2"/>
    <w:rsid w:val="00661B3C"/>
    <w:rsid w:val="00661E93"/>
    <w:rsid w:val="00664144"/>
    <w:rsid w:val="0066672D"/>
    <w:rsid w:val="006701A8"/>
    <w:rsid w:val="0067084A"/>
    <w:rsid w:val="006709F7"/>
    <w:rsid w:val="00671E4C"/>
    <w:rsid w:val="00672656"/>
    <w:rsid w:val="00673CFB"/>
    <w:rsid w:val="00674214"/>
    <w:rsid w:val="00674689"/>
    <w:rsid w:val="0067492E"/>
    <w:rsid w:val="00674F29"/>
    <w:rsid w:val="00676015"/>
    <w:rsid w:val="006813CE"/>
    <w:rsid w:val="00681891"/>
    <w:rsid w:val="006819DF"/>
    <w:rsid w:val="00681BB2"/>
    <w:rsid w:val="00681DBF"/>
    <w:rsid w:val="006822A5"/>
    <w:rsid w:val="00682E62"/>
    <w:rsid w:val="006854E1"/>
    <w:rsid w:val="006856A1"/>
    <w:rsid w:val="006910C1"/>
    <w:rsid w:val="006921A8"/>
    <w:rsid w:val="00692F73"/>
    <w:rsid w:val="00693752"/>
    <w:rsid w:val="00693C4A"/>
    <w:rsid w:val="006A127D"/>
    <w:rsid w:val="006A1406"/>
    <w:rsid w:val="006A35A7"/>
    <w:rsid w:val="006A4CCB"/>
    <w:rsid w:val="006A4D51"/>
    <w:rsid w:val="006A6D07"/>
    <w:rsid w:val="006A7B91"/>
    <w:rsid w:val="006A7BE3"/>
    <w:rsid w:val="006A7E45"/>
    <w:rsid w:val="006B0F3C"/>
    <w:rsid w:val="006B1105"/>
    <w:rsid w:val="006B25B5"/>
    <w:rsid w:val="006B57C2"/>
    <w:rsid w:val="006B5CE0"/>
    <w:rsid w:val="006B5EAE"/>
    <w:rsid w:val="006C0CC2"/>
    <w:rsid w:val="006C1F2F"/>
    <w:rsid w:val="006C368D"/>
    <w:rsid w:val="006C4383"/>
    <w:rsid w:val="006C4E6F"/>
    <w:rsid w:val="006C57EE"/>
    <w:rsid w:val="006C78B1"/>
    <w:rsid w:val="006D07FC"/>
    <w:rsid w:val="006D08BC"/>
    <w:rsid w:val="006D11D2"/>
    <w:rsid w:val="006D1528"/>
    <w:rsid w:val="006D29D4"/>
    <w:rsid w:val="006D2C0E"/>
    <w:rsid w:val="006D3D62"/>
    <w:rsid w:val="006D43AD"/>
    <w:rsid w:val="006D5793"/>
    <w:rsid w:val="006D67CD"/>
    <w:rsid w:val="006D698F"/>
    <w:rsid w:val="006D6FC1"/>
    <w:rsid w:val="006E0BFA"/>
    <w:rsid w:val="006E1554"/>
    <w:rsid w:val="006E1822"/>
    <w:rsid w:val="006E340C"/>
    <w:rsid w:val="006E4890"/>
    <w:rsid w:val="006E4CDF"/>
    <w:rsid w:val="006E669C"/>
    <w:rsid w:val="006F1FE8"/>
    <w:rsid w:val="006F59BE"/>
    <w:rsid w:val="006F5ACE"/>
    <w:rsid w:val="006F70B4"/>
    <w:rsid w:val="006F7F97"/>
    <w:rsid w:val="00700DDA"/>
    <w:rsid w:val="00701A3E"/>
    <w:rsid w:val="00701A9F"/>
    <w:rsid w:val="0070369F"/>
    <w:rsid w:val="00703EA9"/>
    <w:rsid w:val="00704677"/>
    <w:rsid w:val="00705072"/>
    <w:rsid w:val="00710796"/>
    <w:rsid w:val="00711DEE"/>
    <w:rsid w:val="00711E93"/>
    <w:rsid w:val="0071248D"/>
    <w:rsid w:val="00713770"/>
    <w:rsid w:val="0071463F"/>
    <w:rsid w:val="007152E2"/>
    <w:rsid w:val="00716E1A"/>
    <w:rsid w:val="007171BB"/>
    <w:rsid w:val="00717C0D"/>
    <w:rsid w:val="00722D14"/>
    <w:rsid w:val="0072567A"/>
    <w:rsid w:val="00725692"/>
    <w:rsid w:val="00725B86"/>
    <w:rsid w:val="0072718B"/>
    <w:rsid w:val="00730107"/>
    <w:rsid w:val="0073399C"/>
    <w:rsid w:val="00735D58"/>
    <w:rsid w:val="00736820"/>
    <w:rsid w:val="00745222"/>
    <w:rsid w:val="00745B46"/>
    <w:rsid w:val="00745B77"/>
    <w:rsid w:val="00746C39"/>
    <w:rsid w:val="00750AFD"/>
    <w:rsid w:val="007524E9"/>
    <w:rsid w:val="00754B95"/>
    <w:rsid w:val="0075554A"/>
    <w:rsid w:val="00755DBF"/>
    <w:rsid w:val="00756695"/>
    <w:rsid w:val="00760772"/>
    <w:rsid w:val="007627BE"/>
    <w:rsid w:val="007632F1"/>
    <w:rsid w:val="00763812"/>
    <w:rsid w:val="00763B34"/>
    <w:rsid w:val="00765E17"/>
    <w:rsid w:val="0076730C"/>
    <w:rsid w:val="0077276C"/>
    <w:rsid w:val="007756A2"/>
    <w:rsid w:val="00776ECC"/>
    <w:rsid w:val="00777F4E"/>
    <w:rsid w:val="00782E64"/>
    <w:rsid w:val="0078388C"/>
    <w:rsid w:val="007848C8"/>
    <w:rsid w:val="00791AAA"/>
    <w:rsid w:val="00791BBD"/>
    <w:rsid w:val="00791D1C"/>
    <w:rsid w:val="0079294E"/>
    <w:rsid w:val="00793C51"/>
    <w:rsid w:val="00794F7D"/>
    <w:rsid w:val="00795040"/>
    <w:rsid w:val="007950B1"/>
    <w:rsid w:val="00797E19"/>
    <w:rsid w:val="007A1BA5"/>
    <w:rsid w:val="007A276B"/>
    <w:rsid w:val="007A2D93"/>
    <w:rsid w:val="007A4464"/>
    <w:rsid w:val="007A5E96"/>
    <w:rsid w:val="007A746A"/>
    <w:rsid w:val="007A7D1E"/>
    <w:rsid w:val="007B07A4"/>
    <w:rsid w:val="007B2688"/>
    <w:rsid w:val="007B658C"/>
    <w:rsid w:val="007B70EC"/>
    <w:rsid w:val="007B746A"/>
    <w:rsid w:val="007B7F74"/>
    <w:rsid w:val="007C0676"/>
    <w:rsid w:val="007C0E7B"/>
    <w:rsid w:val="007C101B"/>
    <w:rsid w:val="007C7C01"/>
    <w:rsid w:val="007D1704"/>
    <w:rsid w:val="007D28C8"/>
    <w:rsid w:val="007D575A"/>
    <w:rsid w:val="007D5C87"/>
    <w:rsid w:val="007D611D"/>
    <w:rsid w:val="007D6A68"/>
    <w:rsid w:val="007D6ADC"/>
    <w:rsid w:val="007D7507"/>
    <w:rsid w:val="007D75B6"/>
    <w:rsid w:val="007D7BD8"/>
    <w:rsid w:val="007E0570"/>
    <w:rsid w:val="007E0A2E"/>
    <w:rsid w:val="007E0EF6"/>
    <w:rsid w:val="007E219F"/>
    <w:rsid w:val="007E21BB"/>
    <w:rsid w:val="007E484B"/>
    <w:rsid w:val="007E4E29"/>
    <w:rsid w:val="007E59A9"/>
    <w:rsid w:val="007E6BE0"/>
    <w:rsid w:val="007E72C6"/>
    <w:rsid w:val="007F4E27"/>
    <w:rsid w:val="007F5A43"/>
    <w:rsid w:val="007F5AE4"/>
    <w:rsid w:val="007F630D"/>
    <w:rsid w:val="007F736B"/>
    <w:rsid w:val="00800543"/>
    <w:rsid w:val="0080129C"/>
    <w:rsid w:val="00802046"/>
    <w:rsid w:val="008027E0"/>
    <w:rsid w:val="00803A06"/>
    <w:rsid w:val="00803F63"/>
    <w:rsid w:val="0080401E"/>
    <w:rsid w:val="00804480"/>
    <w:rsid w:val="00804D20"/>
    <w:rsid w:val="00804D4E"/>
    <w:rsid w:val="00805669"/>
    <w:rsid w:val="008066A2"/>
    <w:rsid w:val="0080777E"/>
    <w:rsid w:val="00810D3B"/>
    <w:rsid w:val="00813736"/>
    <w:rsid w:val="0082005A"/>
    <w:rsid w:val="008203EB"/>
    <w:rsid w:val="00820478"/>
    <w:rsid w:val="008221D4"/>
    <w:rsid w:val="00822284"/>
    <w:rsid w:val="008231D4"/>
    <w:rsid w:val="00823564"/>
    <w:rsid w:val="00824394"/>
    <w:rsid w:val="008248AB"/>
    <w:rsid w:val="00826828"/>
    <w:rsid w:val="00830088"/>
    <w:rsid w:val="00830A92"/>
    <w:rsid w:val="0083107B"/>
    <w:rsid w:val="008318C7"/>
    <w:rsid w:val="00834893"/>
    <w:rsid w:val="008349F2"/>
    <w:rsid w:val="00834D83"/>
    <w:rsid w:val="00835649"/>
    <w:rsid w:val="00837627"/>
    <w:rsid w:val="008401F1"/>
    <w:rsid w:val="008402B7"/>
    <w:rsid w:val="008410F1"/>
    <w:rsid w:val="0084393B"/>
    <w:rsid w:val="00844760"/>
    <w:rsid w:val="00844E13"/>
    <w:rsid w:val="008474C4"/>
    <w:rsid w:val="00851BFD"/>
    <w:rsid w:val="00852559"/>
    <w:rsid w:val="00852D06"/>
    <w:rsid w:val="008536A4"/>
    <w:rsid w:val="00854107"/>
    <w:rsid w:val="008546F5"/>
    <w:rsid w:val="0085487F"/>
    <w:rsid w:val="008572FE"/>
    <w:rsid w:val="00862371"/>
    <w:rsid w:val="008623E7"/>
    <w:rsid w:val="008628FD"/>
    <w:rsid w:val="00862AC5"/>
    <w:rsid w:val="008633D4"/>
    <w:rsid w:val="00864641"/>
    <w:rsid w:val="0086476F"/>
    <w:rsid w:val="00867DA8"/>
    <w:rsid w:val="008704B7"/>
    <w:rsid w:val="0087303B"/>
    <w:rsid w:val="00873A2F"/>
    <w:rsid w:val="00874183"/>
    <w:rsid w:val="008763BF"/>
    <w:rsid w:val="00877709"/>
    <w:rsid w:val="00877760"/>
    <w:rsid w:val="008827CA"/>
    <w:rsid w:val="008846A9"/>
    <w:rsid w:val="00891157"/>
    <w:rsid w:val="00891B96"/>
    <w:rsid w:val="00892BB4"/>
    <w:rsid w:val="008930E6"/>
    <w:rsid w:val="00895300"/>
    <w:rsid w:val="00895E3E"/>
    <w:rsid w:val="00897E01"/>
    <w:rsid w:val="008A0362"/>
    <w:rsid w:val="008A0593"/>
    <w:rsid w:val="008A05A0"/>
    <w:rsid w:val="008A128B"/>
    <w:rsid w:val="008A1A15"/>
    <w:rsid w:val="008A1A26"/>
    <w:rsid w:val="008A37C8"/>
    <w:rsid w:val="008A482F"/>
    <w:rsid w:val="008A48F4"/>
    <w:rsid w:val="008A734D"/>
    <w:rsid w:val="008B1CD3"/>
    <w:rsid w:val="008B3213"/>
    <w:rsid w:val="008B3A2F"/>
    <w:rsid w:val="008B4351"/>
    <w:rsid w:val="008B5AF8"/>
    <w:rsid w:val="008B6EE1"/>
    <w:rsid w:val="008C3284"/>
    <w:rsid w:val="008C56C0"/>
    <w:rsid w:val="008D01BD"/>
    <w:rsid w:val="008D02D7"/>
    <w:rsid w:val="008D2D15"/>
    <w:rsid w:val="008D33D0"/>
    <w:rsid w:val="008D3BFB"/>
    <w:rsid w:val="008D47D5"/>
    <w:rsid w:val="008D4A94"/>
    <w:rsid w:val="008D580C"/>
    <w:rsid w:val="008D74E2"/>
    <w:rsid w:val="008D77A9"/>
    <w:rsid w:val="008E1280"/>
    <w:rsid w:val="008E2200"/>
    <w:rsid w:val="008E3166"/>
    <w:rsid w:val="008E5F40"/>
    <w:rsid w:val="008E6598"/>
    <w:rsid w:val="008E6990"/>
    <w:rsid w:val="008E7430"/>
    <w:rsid w:val="008F166D"/>
    <w:rsid w:val="008F41FE"/>
    <w:rsid w:val="008F6B72"/>
    <w:rsid w:val="008F7432"/>
    <w:rsid w:val="008F7892"/>
    <w:rsid w:val="00900E42"/>
    <w:rsid w:val="00901343"/>
    <w:rsid w:val="00901988"/>
    <w:rsid w:val="00902BAD"/>
    <w:rsid w:val="009040D8"/>
    <w:rsid w:val="009067D3"/>
    <w:rsid w:val="00906B54"/>
    <w:rsid w:val="00906B77"/>
    <w:rsid w:val="0090716A"/>
    <w:rsid w:val="00907BBE"/>
    <w:rsid w:val="00907BD7"/>
    <w:rsid w:val="00910DB9"/>
    <w:rsid w:val="00911BE2"/>
    <w:rsid w:val="00911E3D"/>
    <w:rsid w:val="00913D75"/>
    <w:rsid w:val="00913DEF"/>
    <w:rsid w:val="00914C09"/>
    <w:rsid w:val="00914C4B"/>
    <w:rsid w:val="00920C1A"/>
    <w:rsid w:val="00922E38"/>
    <w:rsid w:val="0092392C"/>
    <w:rsid w:val="00924537"/>
    <w:rsid w:val="00926DE4"/>
    <w:rsid w:val="00927977"/>
    <w:rsid w:val="00930430"/>
    <w:rsid w:val="00930B82"/>
    <w:rsid w:val="00931FBD"/>
    <w:rsid w:val="00940455"/>
    <w:rsid w:val="00941427"/>
    <w:rsid w:val="00941FA5"/>
    <w:rsid w:val="00941FC6"/>
    <w:rsid w:val="0094331B"/>
    <w:rsid w:val="00945C03"/>
    <w:rsid w:val="00947B93"/>
    <w:rsid w:val="00947F9B"/>
    <w:rsid w:val="00950F5F"/>
    <w:rsid w:val="009549CC"/>
    <w:rsid w:val="00955185"/>
    <w:rsid w:val="00955637"/>
    <w:rsid w:val="009569D1"/>
    <w:rsid w:val="00957BF9"/>
    <w:rsid w:val="00961AB4"/>
    <w:rsid w:val="009626D0"/>
    <w:rsid w:val="00962DD6"/>
    <w:rsid w:val="00963084"/>
    <w:rsid w:val="00963500"/>
    <w:rsid w:val="00966208"/>
    <w:rsid w:val="00967D71"/>
    <w:rsid w:val="00970CE3"/>
    <w:rsid w:val="00970FC3"/>
    <w:rsid w:val="00971570"/>
    <w:rsid w:val="00971868"/>
    <w:rsid w:val="00971EA8"/>
    <w:rsid w:val="00972947"/>
    <w:rsid w:val="00972A4D"/>
    <w:rsid w:val="009734B2"/>
    <w:rsid w:val="00973C4B"/>
    <w:rsid w:val="009757F6"/>
    <w:rsid w:val="00977E7E"/>
    <w:rsid w:val="0098018C"/>
    <w:rsid w:val="00981EE0"/>
    <w:rsid w:val="00985698"/>
    <w:rsid w:val="0098575B"/>
    <w:rsid w:val="00985E4B"/>
    <w:rsid w:val="00986F5D"/>
    <w:rsid w:val="00987BD3"/>
    <w:rsid w:val="00991E7F"/>
    <w:rsid w:val="009945A9"/>
    <w:rsid w:val="00995009"/>
    <w:rsid w:val="00995ECB"/>
    <w:rsid w:val="009963C9"/>
    <w:rsid w:val="00996AD6"/>
    <w:rsid w:val="009A553F"/>
    <w:rsid w:val="009B457B"/>
    <w:rsid w:val="009B4A73"/>
    <w:rsid w:val="009B4F20"/>
    <w:rsid w:val="009B52CF"/>
    <w:rsid w:val="009B5D28"/>
    <w:rsid w:val="009C0588"/>
    <w:rsid w:val="009C3042"/>
    <w:rsid w:val="009C313C"/>
    <w:rsid w:val="009C32B0"/>
    <w:rsid w:val="009C32B2"/>
    <w:rsid w:val="009C35B8"/>
    <w:rsid w:val="009C35EA"/>
    <w:rsid w:val="009C4480"/>
    <w:rsid w:val="009C4EE3"/>
    <w:rsid w:val="009C5B63"/>
    <w:rsid w:val="009C6361"/>
    <w:rsid w:val="009C68B8"/>
    <w:rsid w:val="009D01E8"/>
    <w:rsid w:val="009D0437"/>
    <w:rsid w:val="009D053A"/>
    <w:rsid w:val="009D06E4"/>
    <w:rsid w:val="009D25AD"/>
    <w:rsid w:val="009D37A2"/>
    <w:rsid w:val="009D3E7C"/>
    <w:rsid w:val="009D42EC"/>
    <w:rsid w:val="009D704B"/>
    <w:rsid w:val="009D7231"/>
    <w:rsid w:val="009D7C3B"/>
    <w:rsid w:val="009E128A"/>
    <w:rsid w:val="009E13BD"/>
    <w:rsid w:val="009E143E"/>
    <w:rsid w:val="009E1C72"/>
    <w:rsid w:val="009E1EB5"/>
    <w:rsid w:val="009E2DC0"/>
    <w:rsid w:val="009E4C5B"/>
    <w:rsid w:val="009E60D5"/>
    <w:rsid w:val="009E7E23"/>
    <w:rsid w:val="009F05DD"/>
    <w:rsid w:val="009F0A7E"/>
    <w:rsid w:val="009F22AF"/>
    <w:rsid w:val="009F325A"/>
    <w:rsid w:val="009F4E42"/>
    <w:rsid w:val="009F5FAF"/>
    <w:rsid w:val="00A00A81"/>
    <w:rsid w:val="00A01179"/>
    <w:rsid w:val="00A017B5"/>
    <w:rsid w:val="00A01E81"/>
    <w:rsid w:val="00A023A9"/>
    <w:rsid w:val="00A034D1"/>
    <w:rsid w:val="00A0450D"/>
    <w:rsid w:val="00A04707"/>
    <w:rsid w:val="00A04DB9"/>
    <w:rsid w:val="00A04FAF"/>
    <w:rsid w:val="00A1211B"/>
    <w:rsid w:val="00A13190"/>
    <w:rsid w:val="00A13CAA"/>
    <w:rsid w:val="00A16B2B"/>
    <w:rsid w:val="00A208C9"/>
    <w:rsid w:val="00A24C35"/>
    <w:rsid w:val="00A24C88"/>
    <w:rsid w:val="00A25074"/>
    <w:rsid w:val="00A278E4"/>
    <w:rsid w:val="00A30A15"/>
    <w:rsid w:val="00A31CC2"/>
    <w:rsid w:val="00A31F74"/>
    <w:rsid w:val="00A33856"/>
    <w:rsid w:val="00A341D3"/>
    <w:rsid w:val="00A3494C"/>
    <w:rsid w:val="00A367DC"/>
    <w:rsid w:val="00A41615"/>
    <w:rsid w:val="00A42E49"/>
    <w:rsid w:val="00A46C5A"/>
    <w:rsid w:val="00A47375"/>
    <w:rsid w:val="00A505BD"/>
    <w:rsid w:val="00A52076"/>
    <w:rsid w:val="00A53095"/>
    <w:rsid w:val="00A557E4"/>
    <w:rsid w:val="00A5595E"/>
    <w:rsid w:val="00A5753E"/>
    <w:rsid w:val="00A60525"/>
    <w:rsid w:val="00A60759"/>
    <w:rsid w:val="00A6081B"/>
    <w:rsid w:val="00A64A1E"/>
    <w:rsid w:val="00A6661A"/>
    <w:rsid w:val="00A6688A"/>
    <w:rsid w:val="00A677A3"/>
    <w:rsid w:val="00A67A01"/>
    <w:rsid w:val="00A70427"/>
    <w:rsid w:val="00A70E03"/>
    <w:rsid w:val="00A71670"/>
    <w:rsid w:val="00A737E7"/>
    <w:rsid w:val="00A74692"/>
    <w:rsid w:val="00A7505C"/>
    <w:rsid w:val="00A765D5"/>
    <w:rsid w:val="00A77BBF"/>
    <w:rsid w:val="00A81AA1"/>
    <w:rsid w:val="00A8235C"/>
    <w:rsid w:val="00A830C5"/>
    <w:rsid w:val="00A85F05"/>
    <w:rsid w:val="00A90564"/>
    <w:rsid w:val="00A90E40"/>
    <w:rsid w:val="00A91724"/>
    <w:rsid w:val="00A91ABE"/>
    <w:rsid w:val="00A93466"/>
    <w:rsid w:val="00A9551D"/>
    <w:rsid w:val="00A95C7F"/>
    <w:rsid w:val="00A963A1"/>
    <w:rsid w:val="00A9646B"/>
    <w:rsid w:val="00AA0457"/>
    <w:rsid w:val="00AA0EC6"/>
    <w:rsid w:val="00AA1B0C"/>
    <w:rsid w:val="00AA256D"/>
    <w:rsid w:val="00AA2B3D"/>
    <w:rsid w:val="00AA5034"/>
    <w:rsid w:val="00AA7E9F"/>
    <w:rsid w:val="00AB01CF"/>
    <w:rsid w:val="00AB0B1D"/>
    <w:rsid w:val="00AB30CB"/>
    <w:rsid w:val="00AB487B"/>
    <w:rsid w:val="00AB64AF"/>
    <w:rsid w:val="00AC0BDE"/>
    <w:rsid w:val="00AC1CD3"/>
    <w:rsid w:val="00AC3BFB"/>
    <w:rsid w:val="00AC4927"/>
    <w:rsid w:val="00AC4B0E"/>
    <w:rsid w:val="00AC4BBA"/>
    <w:rsid w:val="00AC5E02"/>
    <w:rsid w:val="00AC61EE"/>
    <w:rsid w:val="00AC6451"/>
    <w:rsid w:val="00AC6F97"/>
    <w:rsid w:val="00AC75B0"/>
    <w:rsid w:val="00AD0708"/>
    <w:rsid w:val="00AD2271"/>
    <w:rsid w:val="00AD40A6"/>
    <w:rsid w:val="00AD4D3E"/>
    <w:rsid w:val="00AD56C4"/>
    <w:rsid w:val="00AD5ADA"/>
    <w:rsid w:val="00AD6E92"/>
    <w:rsid w:val="00AD7C61"/>
    <w:rsid w:val="00AE1F3B"/>
    <w:rsid w:val="00AE225E"/>
    <w:rsid w:val="00AE2E67"/>
    <w:rsid w:val="00AE39A2"/>
    <w:rsid w:val="00AE6B54"/>
    <w:rsid w:val="00AF1A48"/>
    <w:rsid w:val="00AF58CC"/>
    <w:rsid w:val="00AF5B9E"/>
    <w:rsid w:val="00AF60BD"/>
    <w:rsid w:val="00AF637F"/>
    <w:rsid w:val="00AF733C"/>
    <w:rsid w:val="00B00C38"/>
    <w:rsid w:val="00B04A61"/>
    <w:rsid w:val="00B06BFA"/>
    <w:rsid w:val="00B074A0"/>
    <w:rsid w:val="00B104FE"/>
    <w:rsid w:val="00B118E7"/>
    <w:rsid w:val="00B11FA9"/>
    <w:rsid w:val="00B12554"/>
    <w:rsid w:val="00B12870"/>
    <w:rsid w:val="00B13C92"/>
    <w:rsid w:val="00B14DCE"/>
    <w:rsid w:val="00B154E7"/>
    <w:rsid w:val="00B1585F"/>
    <w:rsid w:val="00B164B2"/>
    <w:rsid w:val="00B17BB4"/>
    <w:rsid w:val="00B2061D"/>
    <w:rsid w:val="00B20D4A"/>
    <w:rsid w:val="00B220AA"/>
    <w:rsid w:val="00B22FE5"/>
    <w:rsid w:val="00B230B2"/>
    <w:rsid w:val="00B24F4F"/>
    <w:rsid w:val="00B25080"/>
    <w:rsid w:val="00B260A9"/>
    <w:rsid w:val="00B2712F"/>
    <w:rsid w:val="00B27AD6"/>
    <w:rsid w:val="00B30D52"/>
    <w:rsid w:val="00B31385"/>
    <w:rsid w:val="00B35918"/>
    <w:rsid w:val="00B364CF"/>
    <w:rsid w:val="00B36CF4"/>
    <w:rsid w:val="00B37F79"/>
    <w:rsid w:val="00B403F1"/>
    <w:rsid w:val="00B40529"/>
    <w:rsid w:val="00B42894"/>
    <w:rsid w:val="00B467D4"/>
    <w:rsid w:val="00B47623"/>
    <w:rsid w:val="00B47EB6"/>
    <w:rsid w:val="00B52D79"/>
    <w:rsid w:val="00B53E6B"/>
    <w:rsid w:val="00B54831"/>
    <w:rsid w:val="00B5491A"/>
    <w:rsid w:val="00B54D50"/>
    <w:rsid w:val="00B5573F"/>
    <w:rsid w:val="00B601C0"/>
    <w:rsid w:val="00B61C6E"/>
    <w:rsid w:val="00B6242A"/>
    <w:rsid w:val="00B63231"/>
    <w:rsid w:val="00B6340E"/>
    <w:rsid w:val="00B636A6"/>
    <w:rsid w:val="00B6484C"/>
    <w:rsid w:val="00B65235"/>
    <w:rsid w:val="00B65966"/>
    <w:rsid w:val="00B65B51"/>
    <w:rsid w:val="00B66464"/>
    <w:rsid w:val="00B6680A"/>
    <w:rsid w:val="00B672A4"/>
    <w:rsid w:val="00B6794C"/>
    <w:rsid w:val="00B704E5"/>
    <w:rsid w:val="00B71909"/>
    <w:rsid w:val="00B71A88"/>
    <w:rsid w:val="00B7443D"/>
    <w:rsid w:val="00B7549C"/>
    <w:rsid w:val="00B75A59"/>
    <w:rsid w:val="00B75DC0"/>
    <w:rsid w:val="00B778C2"/>
    <w:rsid w:val="00B81443"/>
    <w:rsid w:val="00B817E8"/>
    <w:rsid w:val="00B820A2"/>
    <w:rsid w:val="00B84737"/>
    <w:rsid w:val="00B85EAA"/>
    <w:rsid w:val="00B86D6B"/>
    <w:rsid w:val="00B87805"/>
    <w:rsid w:val="00B908B2"/>
    <w:rsid w:val="00B9117B"/>
    <w:rsid w:val="00B9126B"/>
    <w:rsid w:val="00B92532"/>
    <w:rsid w:val="00B94889"/>
    <w:rsid w:val="00B94BB9"/>
    <w:rsid w:val="00B95973"/>
    <w:rsid w:val="00B95E4F"/>
    <w:rsid w:val="00B96E2E"/>
    <w:rsid w:val="00B97E01"/>
    <w:rsid w:val="00B97EC6"/>
    <w:rsid w:val="00BA09B0"/>
    <w:rsid w:val="00BA0C13"/>
    <w:rsid w:val="00BA1246"/>
    <w:rsid w:val="00BA2A7A"/>
    <w:rsid w:val="00BA46B2"/>
    <w:rsid w:val="00BA4E68"/>
    <w:rsid w:val="00BA4EBC"/>
    <w:rsid w:val="00BA52D8"/>
    <w:rsid w:val="00BA6DAE"/>
    <w:rsid w:val="00BA7972"/>
    <w:rsid w:val="00BB01B4"/>
    <w:rsid w:val="00BB242F"/>
    <w:rsid w:val="00BB279E"/>
    <w:rsid w:val="00BB2857"/>
    <w:rsid w:val="00BB3874"/>
    <w:rsid w:val="00BB4AD2"/>
    <w:rsid w:val="00BB5ABA"/>
    <w:rsid w:val="00BB6C2E"/>
    <w:rsid w:val="00BB7308"/>
    <w:rsid w:val="00BC0681"/>
    <w:rsid w:val="00BC0934"/>
    <w:rsid w:val="00BC0FF3"/>
    <w:rsid w:val="00BC3EDE"/>
    <w:rsid w:val="00BC50B6"/>
    <w:rsid w:val="00BC6229"/>
    <w:rsid w:val="00BC6909"/>
    <w:rsid w:val="00BC7539"/>
    <w:rsid w:val="00BC794D"/>
    <w:rsid w:val="00BD01EE"/>
    <w:rsid w:val="00BD0445"/>
    <w:rsid w:val="00BD0FEE"/>
    <w:rsid w:val="00BD3A21"/>
    <w:rsid w:val="00BD4AA4"/>
    <w:rsid w:val="00BD659C"/>
    <w:rsid w:val="00BD66DB"/>
    <w:rsid w:val="00BD6C6B"/>
    <w:rsid w:val="00BE28B0"/>
    <w:rsid w:val="00BE29E2"/>
    <w:rsid w:val="00BE4752"/>
    <w:rsid w:val="00BE510E"/>
    <w:rsid w:val="00BE6049"/>
    <w:rsid w:val="00BE697E"/>
    <w:rsid w:val="00BE7D31"/>
    <w:rsid w:val="00BF0DDD"/>
    <w:rsid w:val="00BF2D53"/>
    <w:rsid w:val="00BF3A65"/>
    <w:rsid w:val="00BF4573"/>
    <w:rsid w:val="00BF4EAB"/>
    <w:rsid w:val="00BF4F75"/>
    <w:rsid w:val="00BF5072"/>
    <w:rsid w:val="00BF6492"/>
    <w:rsid w:val="00BF6C28"/>
    <w:rsid w:val="00BF70C9"/>
    <w:rsid w:val="00C04AA5"/>
    <w:rsid w:val="00C05796"/>
    <w:rsid w:val="00C06D1C"/>
    <w:rsid w:val="00C06D5C"/>
    <w:rsid w:val="00C075EA"/>
    <w:rsid w:val="00C138D4"/>
    <w:rsid w:val="00C153FF"/>
    <w:rsid w:val="00C15699"/>
    <w:rsid w:val="00C20384"/>
    <w:rsid w:val="00C20724"/>
    <w:rsid w:val="00C20D08"/>
    <w:rsid w:val="00C21C32"/>
    <w:rsid w:val="00C22185"/>
    <w:rsid w:val="00C225AF"/>
    <w:rsid w:val="00C23ABC"/>
    <w:rsid w:val="00C243A3"/>
    <w:rsid w:val="00C24A51"/>
    <w:rsid w:val="00C24FA0"/>
    <w:rsid w:val="00C26006"/>
    <w:rsid w:val="00C3295F"/>
    <w:rsid w:val="00C332EB"/>
    <w:rsid w:val="00C35451"/>
    <w:rsid w:val="00C3622D"/>
    <w:rsid w:val="00C362F6"/>
    <w:rsid w:val="00C36791"/>
    <w:rsid w:val="00C37570"/>
    <w:rsid w:val="00C473F5"/>
    <w:rsid w:val="00C4798A"/>
    <w:rsid w:val="00C514C6"/>
    <w:rsid w:val="00C51C68"/>
    <w:rsid w:val="00C53928"/>
    <w:rsid w:val="00C559BA"/>
    <w:rsid w:val="00C561EE"/>
    <w:rsid w:val="00C56D00"/>
    <w:rsid w:val="00C610F3"/>
    <w:rsid w:val="00C621F2"/>
    <w:rsid w:val="00C6519F"/>
    <w:rsid w:val="00C6532B"/>
    <w:rsid w:val="00C655EB"/>
    <w:rsid w:val="00C6741A"/>
    <w:rsid w:val="00C703C2"/>
    <w:rsid w:val="00C715E1"/>
    <w:rsid w:val="00C71F5E"/>
    <w:rsid w:val="00C72F9F"/>
    <w:rsid w:val="00C73897"/>
    <w:rsid w:val="00C759E3"/>
    <w:rsid w:val="00C80C69"/>
    <w:rsid w:val="00C82091"/>
    <w:rsid w:val="00C838B3"/>
    <w:rsid w:val="00C83FD6"/>
    <w:rsid w:val="00C842A6"/>
    <w:rsid w:val="00C849F1"/>
    <w:rsid w:val="00C85DEF"/>
    <w:rsid w:val="00C867E1"/>
    <w:rsid w:val="00C86921"/>
    <w:rsid w:val="00C902D0"/>
    <w:rsid w:val="00C9195D"/>
    <w:rsid w:val="00C929F9"/>
    <w:rsid w:val="00C93964"/>
    <w:rsid w:val="00C94A64"/>
    <w:rsid w:val="00C94D0F"/>
    <w:rsid w:val="00C97167"/>
    <w:rsid w:val="00CA1B9A"/>
    <w:rsid w:val="00CA1D04"/>
    <w:rsid w:val="00CA3B93"/>
    <w:rsid w:val="00CA3E95"/>
    <w:rsid w:val="00CB0CA2"/>
    <w:rsid w:val="00CB1A05"/>
    <w:rsid w:val="00CB494B"/>
    <w:rsid w:val="00CB51BA"/>
    <w:rsid w:val="00CB5C6A"/>
    <w:rsid w:val="00CB69DD"/>
    <w:rsid w:val="00CB6E55"/>
    <w:rsid w:val="00CC010D"/>
    <w:rsid w:val="00CC3605"/>
    <w:rsid w:val="00CC3DD6"/>
    <w:rsid w:val="00CC594C"/>
    <w:rsid w:val="00CC5AA1"/>
    <w:rsid w:val="00CC5DDC"/>
    <w:rsid w:val="00CD30EA"/>
    <w:rsid w:val="00CD44E3"/>
    <w:rsid w:val="00CD4A64"/>
    <w:rsid w:val="00CD5FBB"/>
    <w:rsid w:val="00CD684E"/>
    <w:rsid w:val="00CD70D0"/>
    <w:rsid w:val="00CD7BBB"/>
    <w:rsid w:val="00CE0318"/>
    <w:rsid w:val="00CE04B9"/>
    <w:rsid w:val="00CE6422"/>
    <w:rsid w:val="00CE7683"/>
    <w:rsid w:val="00CF046F"/>
    <w:rsid w:val="00CF06B4"/>
    <w:rsid w:val="00CF23E0"/>
    <w:rsid w:val="00CF409B"/>
    <w:rsid w:val="00CF61F1"/>
    <w:rsid w:val="00CF6911"/>
    <w:rsid w:val="00D002AE"/>
    <w:rsid w:val="00D01EB0"/>
    <w:rsid w:val="00D0461F"/>
    <w:rsid w:val="00D04937"/>
    <w:rsid w:val="00D050B2"/>
    <w:rsid w:val="00D056B8"/>
    <w:rsid w:val="00D05E80"/>
    <w:rsid w:val="00D063E5"/>
    <w:rsid w:val="00D114A5"/>
    <w:rsid w:val="00D12E69"/>
    <w:rsid w:val="00D1402B"/>
    <w:rsid w:val="00D143AE"/>
    <w:rsid w:val="00D15191"/>
    <w:rsid w:val="00D1555A"/>
    <w:rsid w:val="00D166D6"/>
    <w:rsid w:val="00D1671A"/>
    <w:rsid w:val="00D168C7"/>
    <w:rsid w:val="00D171D1"/>
    <w:rsid w:val="00D2197F"/>
    <w:rsid w:val="00D21DA5"/>
    <w:rsid w:val="00D224D6"/>
    <w:rsid w:val="00D22682"/>
    <w:rsid w:val="00D23A6D"/>
    <w:rsid w:val="00D253D2"/>
    <w:rsid w:val="00D25696"/>
    <w:rsid w:val="00D25779"/>
    <w:rsid w:val="00D26EFB"/>
    <w:rsid w:val="00D2761D"/>
    <w:rsid w:val="00D31037"/>
    <w:rsid w:val="00D327BD"/>
    <w:rsid w:val="00D33115"/>
    <w:rsid w:val="00D36CDF"/>
    <w:rsid w:val="00D403A8"/>
    <w:rsid w:val="00D40D49"/>
    <w:rsid w:val="00D413FE"/>
    <w:rsid w:val="00D4168C"/>
    <w:rsid w:val="00D4262E"/>
    <w:rsid w:val="00D43D07"/>
    <w:rsid w:val="00D4412F"/>
    <w:rsid w:val="00D45477"/>
    <w:rsid w:val="00D46C40"/>
    <w:rsid w:val="00D50787"/>
    <w:rsid w:val="00D50DB2"/>
    <w:rsid w:val="00D5271D"/>
    <w:rsid w:val="00D53C4E"/>
    <w:rsid w:val="00D53DC0"/>
    <w:rsid w:val="00D541C1"/>
    <w:rsid w:val="00D547DA"/>
    <w:rsid w:val="00D55F47"/>
    <w:rsid w:val="00D5636A"/>
    <w:rsid w:val="00D57F30"/>
    <w:rsid w:val="00D60135"/>
    <w:rsid w:val="00D601DC"/>
    <w:rsid w:val="00D609B1"/>
    <w:rsid w:val="00D61188"/>
    <w:rsid w:val="00D61469"/>
    <w:rsid w:val="00D624E9"/>
    <w:rsid w:val="00D62C06"/>
    <w:rsid w:val="00D64E1A"/>
    <w:rsid w:val="00D675FE"/>
    <w:rsid w:val="00D705D9"/>
    <w:rsid w:val="00D7203F"/>
    <w:rsid w:val="00D73462"/>
    <w:rsid w:val="00D74973"/>
    <w:rsid w:val="00D74995"/>
    <w:rsid w:val="00D74E88"/>
    <w:rsid w:val="00D75342"/>
    <w:rsid w:val="00D75AFB"/>
    <w:rsid w:val="00D81DD7"/>
    <w:rsid w:val="00D82CC7"/>
    <w:rsid w:val="00D8435F"/>
    <w:rsid w:val="00D857F8"/>
    <w:rsid w:val="00D86593"/>
    <w:rsid w:val="00D90412"/>
    <w:rsid w:val="00D93328"/>
    <w:rsid w:val="00D953E8"/>
    <w:rsid w:val="00D9741B"/>
    <w:rsid w:val="00D97B6C"/>
    <w:rsid w:val="00D97F5F"/>
    <w:rsid w:val="00DA0741"/>
    <w:rsid w:val="00DA095A"/>
    <w:rsid w:val="00DA1C08"/>
    <w:rsid w:val="00DB07C8"/>
    <w:rsid w:val="00DB1A10"/>
    <w:rsid w:val="00DB1A65"/>
    <w:rsid w:val="00DB1B9C"/>
    <w:rsid w:val="00DB206F"/>
    <w:rsid w:val="00DB31B9"/>
    <w:rsid w:val="00DB4E16"/>
    <w:rsid w:val="00DB6DBD"/>
    <w:rsid w:val="00DB6F86"/>
    <w:rsid w:val="00DC1F76"/>
    <w:rsid w:val="00DC5DF5"/>
    <w:rsid w:val="00DC7648"/>
    <w:rsid w:val="00DD0286"/>
    <w:rsid w:val="00DD0E71"/>
    <w:rsid w:val="00DD1B1A"/>
    <w:rsid w:val="00DD4340"/>
    <w:rsid w:val="00DE04A0"/>
    <w:rsid w:val="00DE1B78"/>
    <w:rsid w:val="00DE2DEB"/>
    <w:rsid w:val="00DE5D6D"/>
    <w:rsid w:val="00DE600E"/>
    <w:rsid w:val="00DE64A4"/>
    <w:rsid w:val="00DE6D51"/>
    <w:rsid w:val="00DF0F2F"/>
    <w:rsid w:val="00DF178F"/>
    <w:rsid w:val="00DF1907"/>
    <w:rsid w:val="00DF6871"/>
    <w:rsid w:val="00DF6BF0"/>
    <w:rsid w:val="00DF6EE8"/>
    <w:rsid w:val="00E034A5"/>
    <w:rsid w:val="00E039A6"/>
    <w:rsid w:val="00E03BE2"/>
    <w:rsid w:val="00E03FC9"/>
    <w:rsid w:val="00E0699E"/>
    <w:rsid w:val="00E06E9D"/>
    <w:rsid w:val="00E077A1"/>
    <w:rsid w:val="00E10A6A"/>
    <w:rsid w:val="00E10A73"/>
    <w:rsid w:val="00E1376E"/>
    <w:rsid w:val="00E144D9"/>
    <w:rsid w:val="00E16BBC"/>
    <w:rsid w:val="00E17EB1"/>
    <w:rsid w:val="00E17F67"/>
    <w:rsid w:val="00E20A78"/>
    <w:rsid w:val="00E20D7B"/>
    <w:rsid w:val="00E22F00"/>
    <w:rsid w:val="00E23543"/>
    <w:rsid w:val="00E25B22"/>
    <w:rsid w:val="00E2624C"/>
    <w:rsid w:val="00E27EB8"/>
    <w:rsid w:val="00E3098F"/>
    <w:rsid w:val="00E328A6"/>
    <w:rsid w:val="00E34294"/>
    <w:rsid w:val="00E362F9"/>
    <w:rsid w:val="00E36F9E"/>
    <w:rsid w:val="00E37821"/>
    <w:rsid w:val="00E37F33"/>
    <w:rsid w:val="00E4045B"/>
    <w:rsid w:val="00E4064B"/>
    <w:rsid w:val="00E41621"/>
    <w:rsid w:val="00E42066"/>
    <w:rsid w:val="00E43738"/>
    <w:rsid w:val="00E45292"/>
    <w:rsid w:val="00E45DFE"/>
    <w:rsid w:val="00E47DFE"/>
    <w:rsid w:val="00E501D6"/>
    <w:rsid w:val="00E5068C"/>
    <w:rsid w:val="00E51278"/>
    <w:rsid w:val="00E5236C"/>
    <w:rsid w:val="00E525DE"/>
    <w:rsid w:val="00E54D21"/>
    <w:rsid w:val="00E61C52"/>
    <w:rsid w:val="00E61DE1"/>
    <w:rsid w:val="00E6308E"/>
    <w:rsid w:val="00E64E8C"/>
    <w:rsid w:val="00E6534F"/>
    <w:rsid w:val="00E666B2"/>
    <w:rsid w:val="00E6722A"/>
    <w:rsid w:val="00E708B5"/>
    <w:rsid w:val="00E70C46"/>
    <w:rsid w:val="00E7202E"/>
    <w:rsid w:val="00E72AB0"/>
    <w:rsid w:val="00E73589"/>
    <w:rsid w:val="00E76E08"/>
    <w:rsid w:val="00E804DC"/>
    <w:rsid w:val="00E8120A"/>
    <w:rsid w:val="00E815DB"/>
    <w:rsid w:val="00E84106"/>
    <w:rsid w:val="00E843F1"/>
    <w:rsid w:val="00E85E4C"/>
    <w:rsid w:val="00E85E85"/>
    <w:rsid w:val="00E865F6"/>
    <w:rsid w:val="00E87270"/>
    <w:rsid w:val="00E87597"/>
    <w:rsid w:val="00E9235A"/>
    <w:rsid w:val="00E926F2"/>
    <w:rsid w:val="00E92940"/>
    <w:rsid w:val="00E93B14"/>
    <w:rsid w:val="00E94F57"/>
    <w:rsid w:val="00E97AD4"/>
    <w:rsid w:val="00E97DE3"/>
    <w:rsid w:val="00EA1914"/>
    <w:rsid w:val="00EA5A27"/>
    <w:rsid w:val="00EA5B6D"/>
    <w:rsid w:val="00EB111F"/>
    <w:rsid w:val="00EB21EA"/>
    <w:rsid w:val="00EB297E"/>
    <w:rsid w:val="00EB53F4"/>
    <w:rsid w:val="00EB746B"/>
    <w:rsid w:val="00EC06BB"/>
    <w:rsid w:val="00EC1579"/>
    <w:rsid w:val="00EC2750"/>
    <w:rsid w:val="00EC2777"/>
    <w:rsid w:val="00EC28C0"/>
    <w:rsid w:val="00EC419B"/>
    <w:rsid w:val="00EC4255"/>
    <w:rsid w:val="00EC5181"/>
    <w:rsid w:val="00EC54DC"/>
    <w:rsid w:val="00EC5544"/>
    <w:rsid w:val="00EC5CC3"/>
    <w:rsid w:val="00EC65CB"/>
    <w:rsid w:val="00EC6ACC"/>
    <w:rsid w:val="00ED1CA9"/>
    <w:rsid w:val="00ED1D5D"/>
    <w:rsid w:val="00ED2DEF"/>
    <w:rsid w:val="00ED2FCE"/>
    <w:rsid w:val="00ED3775"/>
    <w:rsid w:val="00ED3DFB"/>
    <w:rsid w:val="00ED570A"/>
    <w:rsid w:val="00ED76F7"/>
    <w:rsid w:val="00ED7942"/>
    <w:rsid w:val="00EE0523"/>
    <w:rsid w:val="00EE1628"/>
    <w:rsid w:val="00EE1F5A"/>
    <w:rsid w:val="00EE2F41"/>
    <w:rsid w:val="00EE399C"/>
    <w:rsid w:val="00EE4AA0"/>
    <w:rsid w:val="00EE4B8D"/>
    <w:rsid w:val="00EE5B84"/>
    <w:rsid w:val="00EE7555"/>
    <w:rsid w:val="00EE7F9C"/>
    <w:rsid w:val="00EF0636"/>
    <w:rsid w:val="00EF1B05"/>
    <w:rsid w:val="00EF29A6"/>
    <w:rsid w:val="00EF2A12"/>
    <w:rsid w:val="00EF31A0"/>
    <w:rsid w:val="00EF3825"/>
    <w:rsid w:val="00EF3826"/>
    <w:rsid w:val="00EF3B06"/>
    <w:rsid w:val="00EF52DA"/>
    <w:rsid w:val="00EF5779"/>
    <w:rsid w:val="00EF58AD"/>
    <w:rsid w:val="00F00033"/>
    <w:rsid w:val="00F00C8C"/>
    <w:rsid w:val="00F01E4E"/>
    <w:rsid w:val="00F0252C"/>
    <w:rsid w:val="00F03EEB"/>
    <w:rsid w:val="00F0415D"/>
    <w:rsid w:val="00F05ED5"/>
    <w:rsid w:val="00F06313"/>
    <w:rsid w:val="00F06F2E"/>
    <w:rsid w:val="00F10131"/>
    <w:rsid w:val="00F10861"/>
    <w:rsid w:val="00F1095C"/>
    <w:rsid w:val="00F15097"/>
    <w:rsid w:val="00F156F1"/>
    <w:rsid w:val="00F15A8F"/>
    <w:rsid w:val="00F17C5B"/>
    <w:rsid w:val="00F20630"/>
    <w:rsid w:val="00F2077D"/>
    <w:rsid w:val="00F20F17"/>
    <w:rsid w:val="00F21C47"/>
    <w:rsid w:val="00F22127"/>
    <w:rsid w:val="00F22517"/>
    <w:rsid w:val="00F22C1E"/>
    <w:rsid w:val="00F25F35"/>
    <w:rsid w:val="00F304E1"/>
    <w:rsid w:val="00F31C20"/>
    <w:rsid w:val="00F321FE"/>
    <w:rsid w:val="00F3248D"/>
    <w:rsid w:val="00F32BD0"/>
    <w:rsid w:val="00F33AD4"/>
    <w:rsid w:val="00F34307"/>
    <w:rsid w:val="00F413EF"/>
    <w:rsid w:val="00F44056"/>
    <w:rsid w:val="00F45018"/>
    <w:rsid w:val="00F50A3F"/>
    <w:rsid w:val="00F510FA"/>
    <w:rsid w:val="00F5137F"/>
    <w:rsid w:val="00F534B3"/>
    <w:rsid w:val="00F534E5"/>
    <w:rsid w:val="00F557A9"/>
    <w:rsid w:val="00F61E31"/>
    <w:rsid w:val="00F6230D"/>
    <w:rsid w:val="00F62D9F"/>
    <w:rsid w:val="00F63FC0"/>
    <w:rsid w:val="00F6426E"/>
    <w:rsid w:val="00F6453B"/>
    <w:rsid w:val="00F66121"/>
    <w:rsid w:val="00F66939"/>
    <w:rsid w:val="00F67253"/>
    <w:rsid w:val="00F6743E"/>
    <w:rsid w:val="00F67607"/>
    <w:rsid w:val="00F70182"/>
    <w:rsid w:val="00F72771"/>
    <w:rsid w:val="00F74651"/>
    <w:rsid w:val="00F76458"/>
    <w:rsid w:val="00F76AD9"/>
    <w:rsid w:val="00F76BAB"/>
    <w:rsid w:val="00F77049"/>
    <w:rsid w:val="00F80A44"/>
    <w:rsid w:val="00F80DE3"/>
    <w:rsid w:val="00F81C11"/>
    <w:rsid w:val="00F81FDA"/>
    <w:rsid w:val="00F82520"/>
    <w:rsid w:val="00F82855"/>
    <w:rsid w:val="00F82FD8"/>
    <w:rsid w:val="00F83B1B"/>
    <w:rsid w:val="00F850C8"/>
    <w:rsid w:val="00F869F9"/>
    <w:rsid w:val="00F87AE0"/>
    <w:rsid w:val="00F87B2A"/>
    <w:rsid w:val="00F87CCD"/>
    <w:rsid w:val="00F94367"/>
    <w:rsid w:val="00F95A84"/>
    <w:rsid w:val="00F95CD4"/>
    <w:rsid w:val="00F974AF"/>
    <w:rsid w:val="00F97511"/>
    <w:rsid w:val="00F97C38"/>
    <w:rsid w:val="00FA0D0C"/>
    <w:rsid w:val="00FA11CF"/>
    <w:rsid w:val="00FA3F93"/>
    <w:rsid w:val="00FA4A74"/>
    <w:rsid w:val="00FA5A78"/>
    <w:rsid w:val="00FA7180"/>
    <w:rsid w:val="00FA723A"/>
    <w:rsid w:val="00FB1894"/>
    <w:rsid w:val="00FB321B"/>
    <w:rsid w:val="00FB590C"/>
    <w:rsid w:val="00FB6858"/>
    <w:rsid w:val="00FB7D47"/>
    <w:rsid w:val="00FB7E09"/>
    <w:rsid w:val="00FC2392"/>
    <w:rsid w:val="00FC273A"/>
    <w:rsid w:val="00FC3374"/>
    <w:rsid w:val="00FC5A13"/>
    <w:rsid w:val="00FC5D70"/>
    <w:rsid w:val="00FC7A70"/>
    <w:rsid w:val="00FD11F0"/>
    <w:rsid w:val="00FD1966"/>
    <w:rsid w:val="00FD2C3E"/>
    <w:rsid w:val="00FD4282"/>
    <w:rsid w:val="00FD6D2A"/>
    <w:rsid w:val="00FD7C3B"/>
    <w:rsid w:val="00FE05A5"/>
    <w:rsid w:val="00FE105F"/>
    <w:rsid w:val="00FE1A05"/>
    <w:rsid w:val="00FE2730"/>
    <w:rsid w:val="00FE2C9F"/>
    <w:rsid w:val="00FE3E20"/>
    <w:rsid w:val="00FE4F61"/>
    <w:rsid w:val="00FE594B"/>
    <w:rsid w:val="00FE5A38"/>
    <w:rsid w:val="00FE62C4"/>
    <w:rsid w:val="00FF049E"/>
    <w:rsid w:val="00FF068F"/>
    <w:rsid w:val="00FF0FB7"/>
    <w:rsid w:val="00FF310C"/>
    <w:rsid w:val="00FF3E79"/>
    <w:rsid w:val="00FF5C5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DE7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225E"/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709F7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eop">
    <w:name w:val="eop"/>
    <w:basedOn w:val="DefaultParagraphFont"/>
    <w:rsid w:val="006709F7"/>
  </w:style>
  <w:style w:type="character" w:customStyle="1" w:styleId="normaltextrun">
    <w:name w:val="normaltextrun"/>
    <w:basedOn w:val="DefaultParagraphFont"/>
    <w:rsid w:val="006709F7"/>
  </w:style>
  <w:style w:type="character" w:customStyle="1" w:styleId="spellingerror">
    <w:name w:val="spellingerror"/>
    <w:basedOn w:val="DefaultParagraphFont"/>
    <w:rsid w:val="006709F7"/>
  </w:style>
  <w:style w:type="character" w:customStyle="1" w:styleId="contextualspellingandgrammarerror">
    <w:name w:val="contextualspellingandgrammarerror"/>
    <w:basedOn w:val="DefaultParagraphFont"/>
    <w:rsid w:val="006709F7"/>
  </w:style>
  <w:style w:type="character" w:styleId="Hyperlink">
    <w:name w:val="Hyperlink"/>
    <w:basedOn w:val="DefaultParagraphFont"/>
    <w:uiPriority w:val="99"/>
    <w:unhideWhenUsed/>
    <w:rsid w:val="00E85E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E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6E4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D06E4"/>
  </w:style>
  <w:style w:type="paragraph" w:styleId="Footer">
    <w:name w:val="footer"/>
    <w:basedOn w:val="Normal"/>
    <w:link w:val="FooterChar"/>
    <w:uiPriority w:val="99"/>
    <w:unhideWhenUsed/>
    <w:rsid w:val="009D06E4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D06E4"/>
  </w:style>
  <w:style w:type="paragraph" w:styleId="NormalWeb">
    <w:name w:val="Normal (Web)"/>
    <w:basedOn w:val="Normal"/>
    <w:uiPriority w:val="99"/>
    <w:unhideWhenUsed/>
    <w:rsid w:val="00B04A61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apple-tab-span">
    <w:name w:val="apple-tab-span"/>
    <w:basedOn w:val="DefaultParagraphFont"/>
    <w:rsid w:val="00B04A61"/>
  </w:style>
  <w:style w:type="paragraph" w:styleId="ListParagraph">
    <w:name w:val="List Paragraph"/>
    <w:basedOn w:val="Normal"/>
    <w:uiPriority w:val="34"/>
    <w:qFormat/>
    <w:rsid w:val="00D327BD"/>
    <w:pPr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A0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4356307056852601997msolistparagraph">
    <w:name w:val="m_-4356307056852601997msolistparagraph"/>
    <w:basedOn w:val="Normal"/>
    <w:rsid w:val="003968D2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il">
    <w:name w:val="il"/>
    <w:basedOn w:val="DefaultParagraphFont"/>
    <w:rsid w:val="000B41D1"/>
  </w:style>
  <w:style w:type="character" w:styleId="FollowedHyperlink">
    <w:name w:val="FollowedHyperlink"/>
    <w:basedOn w:val="DefaultParagraphFont"/>
    <w:uiPriority w:val="99"/>
    <w:semiHidden/>
    <w:unhideWhenUsed/>
    <w:rsid w:val="00BC0FF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05796"/>
    <w:rPr>
      <w:b/>
      <w:bCs/>
    </w:rPr>
  </w:style>
  <w:style w:type="paragraph" w:customStyle="1" w:styleId="p1">
    <w:name w:val="p1"/>
    <w:basedOn w:val="Normal"/>
    <w:rsid w:val="00EE1F5A"/>
    <w:rPr>
      <w:rFonts w:ascii="Helvetica" w:hAnsi="Helvetica"/>
      <w:color w:val="2D2D2D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112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D01"/>
    <w:rPr>
      <w:rFonts w:ascii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D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A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6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F3A65"/>
  </w:style>
  <w:style w:type="character" w:styleId="PageNumber">
    <w:name w:val="page number"/>
    <w:basedOn w:val="DefaultParagraphFont"/>
    <w:uiPriority w:val="99"/>
    <w:semiHidden/>
    <w:unhideWhenUsed/>
    <w:rsid w:val="007C101B"/>
  </w:style>
  <w:style w:type="paragraph" w:styleId="NoSpacing">
    <w:name w:val="No Spacing"/>
    <w:uiPriority w:val="1"/>
    <w:qFormat/>
    <w:rsid w:val="00AC5E02"/>
    <w:rPr>
      <w:rFonts w:ascii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497150"/>
    <w:rPr>
      <w:color w:val="605E5C"/>
      <w:shd w:val="clear" w:color="auto" w:fill="E1DFDD"/>
    </w:rPr>
  </w:style>
  <w:style w:type="paragraph" w:customStyle="1" w:styleId="m6338118871068102730yiv7161302023msonormal1">
    <w:name w:val="m_6338118871068102730yiv7161302023msonormal1"/>
    <w:basedOn w:val="Normal"/>
    <w:rsid w:val="00F510FA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m6338118871068102730yiv7161302023msolistparagraph2">
    <w:name w:val="m_6338118871068102730yiv7161302023msolistparagraph2"/>
    <w:basedOn w:val="Normal"/>
    <w:rsid w:val="00F510FA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m-898164121406240110msolistparagraph">
    <w:name w:val="m_-898164121406240110msolistparagraph"/>
    <w:basedOn w:val="Normal"/>
    <w:rsid w:val="004A592F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7964">
          <w:marLeft w:val="7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210">
          <w:marLeft w:val="6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7172">
          <w:marLeft w:val="1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9827">
          <w:marLeft w:val="7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8033">
          <w:marLeft w:val="7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941">
          <w:marLeft w:val="9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222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theastons.net%2Ffiles%2FAston_Tirrold___Aston_Upthorpe_Parish_Council_DC_Report_200526.docx&amp;wdOrigin=BROWSELI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uthoxfordshire.planning-register.co.uk/Planning/Display?applicationNumber=P26/S1034/H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theastons.net%2Ffiles%2FCounty_Councillor_Parish_Report_May_2026.docx&amp;wdOrigin=BROWSE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25360E-0A89-5240-BE31-4D86406D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Ray</dc:creator>
  <cp:keywords/>
  <dc:description/>
  <cp:lastModifiedBy>Charlotte Ray</cp:lastModifiedBy>
  <cp:revision>2</cp:revision>
  <cp:lastPrinted>2026-02-19T20:42:00Z</cp:lastPrinted>
  <dcterms:created xsi:type="dcterms:W3CDTF">2026-05-21T11:56:00Z</dcterms:created>
  <dcterms:modified xsi:type="dcterms:W3CDTF">2026-05-21T11:56:00Z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357306181e326b8b26c7855f6c76e3fec625ade4a105e7a7f1a4569f4756e3b8</vt:lpwstr>
  </property>
</Properties>
</file>