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33621" w14:textId="500E7973" w:rsidR="00015523" w:rsidRPr="00A01D4E" w:rsidRDefault="00015523">
      <w:pPr>
        <w:pStyle w:val="Heading1"/>
        <w:rPr>
          <w:rFonts w:asciiTheme="minorHAnsi" w:hAnsiTheme="minorHAnsi" w:cstheme="minorHAnsi"/>
          <w:lang w:val="en-GB"/>
        </w:rPr>
      </w:pPr>
      <w:r w:rsidRPr="00A01D4E">
        <w:rPr>
          <w:rFonts w:asciiTheme="minorHAnsi" w:hAnsiTheme="minorHAnsi" w:cstheme="minorHAnsi"/>
          <w:lang w:val="en-GB"/>
        </w:rPr>
        <w:t xml:space="preserve">Minutes of the meeting held on </w:t>
      </w:r>
      <w:r w:rsidR="00536ADC" w:rsidRPr="00A01D4E">
        <w:rPr>
          <w:rFonts w:asciiTheme="minorHAnsi" w:hAnsiTheme="minorHAnsi" w:cstheme="minorHAnsi"/>
          <w:lang w:val="en-GB"/>
        </w:rPr>
        <w:t xml:space="preserve">Monday </w:t>
      </w:r>
      <w:r w:rsidR="003D1445">
        <w:rPr>
          <w:rFonts w:asciiTheme="minorHAnsi" w:hAnsiTheme="minorHAnsi" w:cstheme="minorHAnsi"/>
          <w:lang w:val="en-GB"/>
        </w:rPr>
        <w:t>2</w:t>
      </w:r>
      <w:r w:rsidR="00AC5D18">
        <w:rPr>
          <w:rFonts w:asciiTheme="minorHAnsi" w:hAnsiTheme="minorHAnsi" w:cstheme="minorHAnsi"/>
          <w:vertAlign w:val="superscript"/>
          <w:lang w:val="en-GB"/>
        </w:rPr>
        <w:t>nd</w:t>
      </w:r>
      <w:r w:rsidR="00AC5D18">
        <w:rPr>
          <w:rFonts w:asciiTheme="minorHAnsi" w:hAnsiTheme="minorHAnsi" w:cstheme="minorHAnsi"/>
          <w:lang w:val="en-GB"/>
        </w:rPr>
        <w:t xml:space="preserve"> June</w:t>
      </w:r>
      <w:r w:rsidR="003D1445">
        <w:rPr>
          <w:rFonts w:asciiTheme="minorHAnsi" w:hAnsiTheme="minorHAnsi" w:cstheme="minorHAnsi"/>
          <w:lang w:val="en-GB"/>
        </w:rPr>
        <w:t xml:space="preserve"> </w:t>
      </w:r>
      <w:r w:rsidR="009B39D4" w:rsidRPr="00A01D4E">
        <w:rPr>
          <w:rFonts w:asciiTheme="minorHAnsi" w:hAnsiTheme="minorHAnsi" w:cstheme="minorHAnsi"/>
          <w:lang w:val="en-GB"/>
        </w:rPr>
        <w:t>202</w:t>
      </w:r>
      <w:r w:rsidR="00041981" w:rsidRPr="00A01D4E">
        <w:rPr>
          <w:rFonts w:asciiTheme="minorHAnsi" w:hAnsiTheme="minorHAnsi" w:cstheme="minorHAnsi"/>
          <w:lang w:val="en-GB"/>
        </w:rPr>
        <w:t>5</w:t>
      </w:r>
      <w:r w:rsidR="009B39D4" w:rsidRPr="00A01D4E">
        <w:rPr>
          <w:rFonts w:asciiTheme="minorHAnsi" w:hAnsiTheme="minorHAnsi" w:cstheme="minorHAnsi"/>
          <w:lang w:val="en-GB"/>
        </w:rPr>
        <w:t xml:space="preserve"> </w:t>
      </w:r>
    </w:p>
    <w:p w14:paraId="3FE675B8" w14:textId="28F726AB" w:rsidR="00BE74DF" w:rsidRPr="00A01D4E" w:rsidRDefault="00A061C6">
      <w:pPr>
        <w:pStyle w:val="Heading1"/>
        <w:rPr>
          <w:rFonts w:asciiTheme="minorHAnsi" w:hAnsiTheme="minorHAnsi" w:cstheme="minorHAnsi"/>
          <w:lang w:val="en-GB"/>
        </w:rPr>
      </w:pPr>
      <w:r w:rsidRPr="00A01D4E">
        <w:rPr>
          <w:rFonts w:asciiTheme="minorHAnsi" w:hAnsiTheme="minorHAnsi" w:cstheme="minorHAnsi"/>
          <w:lang w:val="en-GB"/>
        </w:rPr>
        <w:t>Attendees</w:t>
      </w:r>
    </w:p>
    <w:tbl>
      <w:tblPr>
        <w:tblW w:w="5000" w:type="pct"/>
        <w:tblCellMar>
          <w:left w:w="93" w:type="dxa"/>
        </w:tblCellMar>
        <w:tblLook w:val="04A0" w:firstRow="1" w:lastRow="0" w:firstColumn="1" w:lastColumn="0" w:noHBand="0" w:noVBand="1"/>
      </w:tblPr>
      <w:tblGrid>
        <w:gridCol w:w="1239"/>
        <w:gridCol w:w="1239"/>
        <w:gridCol w:w="1239"/>
        <w:gridCol w:w="1239"/>
        <w:gridCol w:w="1239"/>
        <w:gridCol w:w="1239"/>
        <w:gridCol w:w="1239"/>
        <w:gridCol w:w="1239"/>
      </w:tblGrid>
      <w:tr w:rsidR="00AC5D18" w:rsidRPr="00A01D4E" w14:paraId="5B686379" w14:textId="77777777" w:rsidTr="00AC5D18"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EDD0D" w14:textId="77777777" w:rsidR="00AC5D18" w:rsidRPr="00A01D4E" w:rsidRDefault="00AC5D1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Name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0C44C" w14:textId="77777777" w:rsidR="00AC5D18" w:rsidRPr="00A01D4E" w:rsidRDefault="00AC5D1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Susan </w:t>
            </w:r>
          </w:p>
          <w:p w14:paraId="11B300F6" w14:textId="0B3952C5" w:rsidR="00AC5D18" w:rsidRPr="00A01D4E" w:rsidRDefault="00AC5D1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Pallet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88A8D" w14:textId="15F983E6" w:rsidR="00AC5D18" w:rsidRPr="00A01D4E" w:rsidRDefault="00AC5D1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Ben Prior 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E9953" w14:textId="1A4F4618" w:rsidR="00AC5D18" w:rsidRPr="00A01D4E" w:rsidRDefault="00AC5D1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Amberley </w:t>
            </w:r>
          </w:p>
          <w:p w14:paraId="63280B01" w14:textId="3FA4B085" w:rsidR="00AC5D18" w:rsidRPr="00A01D4E" w:rsidRDefault="00AC5D1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Diamond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AFFA8" w14:textId="77777777" w:rsidR="00AC5D18" w:rsidRPr="00A01D4E" w:rsidRDefault="00AC5D1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Joanna Hart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2CC0C" w14:textId="77777777" w:rsidR="00AC5D18" w:rsidRPr="00A01D4E" w:rsidRDefault="00AC5D1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Gavin Wood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ED63B" w14:textId="7A4DC765" w:rsidR="00AC5D18" w:rsidRPr="00A01D4E" w:rsidRDefault="00AC5D1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Liz Pattison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4803C" w14:textId="77777777" w:rsidR="00AC5D18" w:rsidRPr="00A01D4E" w:rsidRDefault="00AC5D1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Jo Walshe</w:t>
            </w:r>
          </w:p>
        </w:tc>
      </w:tr>
      <w:tr w:rsidR="00AC5D18" w:rsidRPr="00A01D4E" w14:paraId="2517E4AA" w14:textId="77777777" w:rsidTr="00AC5D18"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D0574" w14:textId="77777777" w:rsidR="00AC5D18" w:rsidRPr="00A01D4E" w:rsidRDefault="00AC5D1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70D94" w14:textId="36297835" w:rsidR="00AC5D18" w:rsidRPr="00A01D4E" w:rsidRDefault="00AC5D1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0C9D3" w14:textId="3F004D13" w:rsidR="00AC5D18" w:rsidRPr="00A01D4E" w:rsidRDefault="00AC5D1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BP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B5C12" w14:textId="3117D1A5" w:rsidR="00AC5D18" w:rsidRPr="00A01D4E" w:rsidRDefault="00AC5D1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AD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81620" w14:textId="77777777" w:rsidR="00AC5D18" w:rsidRPr="00A01D4E" w:rsidRDefault="00AC5D1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JH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764A0" w14:textId="77777777" w:rsidR="00AC5D18" w:rsidRPr="00A01D4E" w:rsidRDefault="00AC5D1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GW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F834" w14:textId="0BE02DD8" w:rsidR="00AC5D18" w:rsidRPr="00A01D4E" w:rsidRDefault="00AC5D1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LP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31A62" w14:textId="77777777" w:rsidR="00AC5D18" w:rsidRPr="00A01D4E" w:rsidRDefault="00AC5D1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JW</w:t>
            </w:r>
          </w:p>
        </w:tc>
      </w:tr>
      <w:tr w:rsidR="00AC5D18" w:rsidRPr="00A01D4E" w14:paraId="2E9767CC" w14:textId="77777777" w:rsidTr="00AC5D18"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C170A" w14:textId="77777777" w:rsidR="00AC5D18" w:rsidRPr="00A01D4E" w:rsidRDefault="00AC5D1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Role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CA6D7" w14:textId="21A8C3EF" w:rsidR="00AC5D18" w:rsidRPr="00A01D4E" w:rsidRDefault="00AC5D1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92F2A" w14:textId="77777777" w:rsidR="00AC5D18" w:rsidRPr="00A01D4E" w:rsidRDefault="00AC5D1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34CC6" w14:textId="4737F8C0" w:rsidR="00AC5D18" w:rsidRPr="00A01D4E" w:rsidRDefault="00AC5D1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54522" w14:textId="77777777" w:rsidR="00AC5D18" w:rsidRPr="00A01D4E" w:rsidRDefault="00AC5D1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PC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B9DE3" w14:textId="5260BC78" w:rsidR="00AC5D18" w:rsidRPr="00A01D4E" w:rsidRDefault="00AC5D1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Chair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D173" w14:textId="5AC2527D" w:rsidR="00AC5D18" w:rsidRPr="00A01D4E" w:rsidRDefault="00AC5D1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Bookings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AF3C9" w14:textId="77777777" w:rsidR="00AC5D18" w:rsidRPr="00A01D4E" w:rsidRDefault="00AC5D1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Treasurer</w:t>
            </w:r>
          </w:p>
        </w:tc>
      </w:tr>
      <w:tr w:rsidR="00AC5D18" w:rsidRPr="00A01D4E" w14:paraId="7F90B699" w14:textId="77777777" w:rsidTr="00AC5D18"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5C7AB" w14:textId="77777777" w:rsidR="00AC5D18" w:rsidRPr="00A01D4E" w:rsidRDefault="00AC5D18" w:rsidP="00515F9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Present?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99456" w14:textId="4C3F10F8" w:rsidR="00AC5D18" w:rsidRPr="00A01D4E" w:rsidRDefault="00AC5D18" w:rsidP="00515F9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C56F9" w14:textId="5AF6E9FC" w:rsidR="00AC5D18" w:rsidRPr="00A01D4E" w:rsidRDefault="00AC5D18" w:rsidP="00515F9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1687B" w14:textId="63B6CBD0" w:rsidR="00AC5D18" w:rsidRPr="00A01D4E" w:rsidRDefault="00BB0147" w:rsidP="00515F9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YES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22CEC" w14:textId="183715B6" w:rsidR="00AC5D18" w:rsidRPr="00ED520C" w:rsidRDefault="00AC5D18" w:rsidP="00515F96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en-GB"/>
              </w:rPr>
            </w:pPr>
            <w:r w:rsidRPr="00EA46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YES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F38A5" w14:textId="2A24465A" w:rsidR="00AC5D18" w:rsidRPr="00A01D4E" w:rsidRDefault="00AC5D18" w:rsidP="00515F9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1508" w14:textId="272A272C" w:rsidR="00AC5D18" w:rsidRPr="00A01D4E" w:rsidRDefault="00AC5D18" w:rsidP="00515F9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YES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88EF2" w14:textId="20B5F968" w:rsidR="00AC5D18" w:rsidRPr="00A01D4E" w:rsidRDefault="00AC5D18" w:rsidP="00515F9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YES</w:t>
            </w:r>
          </w:p>
        </w:tc>
      </w:tr>
    </w:tbl>
    <w:p w14:paraId="2BE8A343" w14:textId="77777777" w:rsidR="00FD17A6" w:rsidRPr="00A01D4E" w:rsidRDefault="00FD17A6">
      <w:pPr>
        <w:rPr>
          <w:rFonts w:asciiTheme="minorHAnsi" w:hAnsiTheme="minorHAnsi" w:cstheme="minorHAnsi"/>
          <w:lang w:val="en-GB"/>
        </w:rPr>
      </w:pPr>
    </w:p>
    <w:p w14:paraId="789F19BD" w14:textId="77777777" w:rsidR="00E868FF" w:rsidRDefault="00E868FF" w:rsidP="00E868FF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Held in person at the Rec </w:t>
      </w:r>
    </w:p>
    <w:p w14:paraId="7FFA4862" w14:textId="05B5C6DD" w:rsidR="00C9566A" w:rsidRPr="00A01D4E" w:rsidRDefault="00C9566A" w:rsidP="00C9566A">
      <w:pPr>
        <w:pStyle w:val="Heading1"/>
        <w:rPr>
          <w:rFonts w:asciiTheme="minorHAnsi" w:hAnsiTheme="minorHAnsi" w:cstheme="minorHAnsi"/>
          <w:lang w:val="en-GB"/>
        </w:rPr>
      </w:pPr>
      <w:r w:rsidRPr="00A01D4E">
        <w:rPr>
          <w:rFonts w:asciiTheme="minorHAnsi" w:hAnsiTheme="minorHAnsi" w:cstheme="minorHAnsi"/>
          <w:lang w:val="en-GB"/>
        </w:rPr>
        <w:t>2025 Meeting Schedule</w:t>
      </w:r>
    </w:p>
    <w:p w14:paraId="688E4F4F" w14:textId="77777777" w:rsidR="00C9566A" w:rsidRPr="00A01D4E" w:rsidRDefault="00C9566A" w:rsidP="00C9566A">
      <w:pPr>
        <w:rPr>
          <w:lang w:val="en-GB"/>
        </w:rPr>
      </w:pPr>
    </w:p>
    <w:tbl>
      <w:tblPr>
        <w:tblW w:w="10441" w:type="dxa"/>
        <w:tblInd w:w="-10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908"/>
        <w:gridCol w:w="904"/>
        <w:gridCol w:w="907"/>
        <w:gridCol w:w="837"/>
        <w:gridCol w:w="978"/>
        <w:gridCol w:w="895"/>
        <w:gridCol w:w="746"/>
        <w:gridCol w:w="863"/>
        <w:gridCol w:w="794"/>
        <w:gridCol w:w="760"/>
        <w:gridCol w:w="849"/>
        <w:gridCol w:w="1000"/>
      </w:tblGrid>
      <w:tr w:rsidR="00C9566A" w:rsidRPr="00A01D4E" w14:paraId="280680D2" w14:textId="77777777" w:rsidTr="00C349CE"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15727" w14:textId="77777777" w:rsidR="00C9566A" w:rsidRPr="00A01D4E" w:rsidRDefault="00C9566A" w:rsidP="00F239FF">
            <w:pPr>
              <w:jc w:val="center"/>
              <w:rPr>
                <w:rFonts w:cstheme="minorHAnsi"/>
                <w:lang w:val="en-GB"/>
              </w:rPr>
            </w:pPr>
            <w:r w:rsidRPr="00A01D4E">
              <w:rPr>
                <w:rFonts w:cstheme="minorHAnsi"/>
                <w:lang w:val="en-GB"/>
              </w:rPr>
              <w:t>Jan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93CFA" w14:textId="77777777" w:rsidR="00C9566A" w:rsidRPr="00A01D4E" w:rsidRDefault="00C9566A" w:rsidP="00F239FF">
            <w:pPr>
              <w:jc w:val="center"/>
              <w:rPr>
                <w:rFonts w:cstheme="minorHAnsi"/>
                <w:lang w:val="en-GB"/>
              </w:rPr>
            </w:pPr>
            <w:r w:rsidRPr="00A01D4E">
              <w:rPr>
                <w:rFonts w:cstheme="minorHAnsi"/>
                <w:lang w:val="en-GB"/>
              </w:rPr>
              <w:t>Feb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4F313" w14:textId="77777777" w:rsidR="00C9566A" w:rsidRPr="00A01D4E" w:rsidRDefault="00C9566A" w:rsidP="00F239FF">
            <w:pPr>
              <w:jc w:val="center"/>
              <w:rPr>
                <w:rFonts w:cstheme="minorHAnsi"/>
                <w:lang w:val="en-GB"/>
              </w:rPr>
            </w:pPr>
            <w:r w:rsidRPr="00A01D4E">
              <w:rPr>
                <w:rFonts w:cstheme="minorHAnsi"/>
                <w:lang w:val="en-GB"/>
              </w:rPr>
              <w:t>Mar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DF8D7" w14:textId="77777777" w:rsidR="00C9566A" w:rsidRPr="00A01D4E" w:rsidRDefault="00C9566A" w:rsidP="00F239FF">
            <w:pPr>
              <w:jc w:val="center"/>
              <w:rPr>
                <w:rFonts w:cstheme="minorHAnsi"/>
                <w:lang w:val="en-GB"/>
              </w:rPr>
            </w:pPr>
            <w:r w:rsidRPr="00A01D4E">
              <w:rPr>
                <w:rFonts w:cstheme="minorHAnsi"/>
                <w:lang w:val="en-GB"/>
              </w:rPr>
              <w:t>Apr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04140" w14:textId="77777777" w:rsidR="00C9566A" w:rsidRPr="00A01D4E" w:rsidRDefault="00C9566A" w:rsidP="00F239FF">
            <w:pPr>
              <w:jc w:val="center"/>
              <w:rPr>
                <w:rFonts w:cstheme="minorHAnsi"/>
                <w:lang w:val="en-GB"/>
              </w:rPr>
            </w:pPr>
            <w:r w:rsidRPr="00A01D4E">
              <w:rPr>
                <w:rFonts w:cstheme="minorHAnsi"/>
                <w:lang w:val="en-GB"/>
              </w:rPr>
              <w:t>May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3F25D" w14:textId="77777777" w:rsidR="00C9566A" w:rsidRPr="00A01D4E" w:rsidRDefault="00C9566A" w:rsidP="00F239FF">
            <w:pPr>
              <w:jc w:val="center"/>
              <w:rPr>
                <w:rFonts w:cstheme="minorHAnsi"/>
                <w:lang w:val="en-GB"/>
              </w:rPr>
            </w:pPr>
            <w:r w:rsidRPr="00A01D4E">
              <w:rPr>
                <w:rFonts w:cstheme="minorHAnsi"/>
                <w:lang w:val="en-GB"/>
              </w:rPr>
              <w:t>Jun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C9E1" w14:textId="77777777" w:rsidR="00C9566A" w:rsidRPr="00A01D4E" w:rsidRDefault="00C9566A" w:rsidP="00F239FF">
            <w:pPr>
              <w:jc w:val="center"/>
              <w:rPr>
                <w:rFonts w:cstheme="minorHAnsi"/>
                <w:lang w:val="en-GB"/>
              </w:rPr>
            </w:pPr>
            <w:r w:rsidRPr="00A01D4E">
              <w:rPr>
                <w:rFonts w:cstheme="minorHAnsi"/>
                <w:lang w:val="en-GB"/>
              </w:rPr>
              <w:t>Jul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E8C64" w14:textId="77777777" w:rsidR="00C9566A" w:rsidRPr="00A01D4E" w:rsidRDefault="00C9566A" w:rsidP="00F239FF">
            <w:pPr>
              <w:jc w:val="center"/>
              <w:rPr>
                <w:rFonts w:cstheme="minorHAnsi"/>
                <w:lang w:val="en-GB"/>
              </w:rPr>
            </w:pPr>
            <w:r w:rsidRPr="00A01D4E">
              <w:rPr>
                <w:rFonts w:cstheme="minorHAnsi"/>
                <w:lang w:val="en-GB"/>
              </w:rPr>
              <w:t>Aug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C8F07" w14:textId="77777777" w:rsidR="00C9566A" w:rsidRPr="00A01D4E" w:rsidRDefault="00C9566A" w:rsidP="00F239FF">
            <w:pPr>
              <w:jc w:val="center"/>
              <w:rPr>
                <w:rFonts w:cstheme="minorHAnsi"/>
                <w:lang w:val="en-GB"/>
              </w:rPr>
            </w:pPr>
            <w:r w:rsidRPr="00A01D4E">
              <w:rPr>
                <w:rFonts w:cstheme="minorHAnsi"/>
                <w:lang w:val="en-GB"/>
              </w:rPr>
              <w:t>Sep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7C9F3" w14:textId="77777777" w:rsidR="00C9566A" w:rsidRPr="00A01D4E" w:rsidRDefault="00C9566A" w:rsidP="00F239FF">
            <w:pPr>
              <w:jc w:val="center"/>
              <w:rPr>
                <w:rFonts w:cstheme="minorHAnsi"/>
                <w:lang w:val="en-GB"/>
              </w:rPr>
            </w:pPr>
            <w:r w:rsidRPr="00A01D4E">
              <w:rPr>
                <w:rFonts w:cstheme="minorHAnsi"/>
                <w:lang w:val="en-GB"/>
              </w:rPr>
              <w:t>Oct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B30E9" w14:textId="77777777" w:rsidR="00C9566A" w:rsidRPr="00A01D4E" w:rsidRDefault="00C9566A" w:rsidP="00F239FF">
            <w:pPr>
              <w:jc w:val="center"/>
              <w:rPr>
                <w:rFonts w:cstheme="minorHAnsi"/>
                <w:lang w:val="en-GB"/>
              </w:rPr>
            </w:pPr>
            <w:r w:rsidRPr="00A01D4E">
              <w:rPr>
                <w:rFonts w:cstheme="minorHAnsi"/>
                <w:lang w:val="en-GB"/>
              </w:rPr>
              <w:t>Nov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05F58" w14:textId="77777777" w:rsidR="00C9566A" w:rsidRPr="00A01D4E" w:rsidRDefault="00C9566A" w:rsidP="00F239FF">
            <w:pPr>
              <w:jc w:val="center"/>
              <w:rPr>
                <w:rFonts w:cstheme="minorHAnsi"/>
                <w:lang w:val="en-GB"/>
              </w:rPr>
            </w:pPr>
            <w:r w:rsidRPr="00A01D4E">
              <w:rPr>
                <w:rFonts w:cstheme="minorHAnsi"/>
                <w:lang w:val="en-GB"/>
              </w:rPr>
              <w:t>Dec</w:t>
            </w:r>
          </w:p>
        </w:tc>
      </w:tr>
      <w:tr w:rsidR="00C9566A" w:rsidRPr="00A01D4E" w14:paraId="37FFC16F" w14:textId="77777777" w:rsidTr="00C349CE"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8C791" w14:textId="77777777" w:rsidR="00C9566A" w:rsidRPr="00A01D4E" w:rsidRDefault="00C9566A" w:rsidP="00F239FF">
            <w:pPr>
              <w:rPr>
                <w:rFonts w:cstheme="minorHAnsi"/>
                <w:lang w:val="en-GB"/>
              </w:rPr>
            </w:pPr>
            <w:r w:rsidRPr="00A01D4E">
              <w:rPr>
                <w:rFonts w:cstheme="minorHAnsi"/>
                <w:lang w:val="en-GB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CBFE5" w14:textId="77777777" w:rsidR="00C9566A" w:rsidRPr="00A01D4E" w:rsidRDefault="00C9566A" w:rsidP="00F239FF">
            <w:pPr>
              <w:jc w:val="center"/>
              <w:rPr>
                <w:rFonts w:cstheme="minorHAnsi"/>
                <w:lang w:val="en-GB"/>
              </w:rPr>
            </w:pPr>
            <w:r w:rsidRPr="00A01D4E">
              <w:rPr>
                <w:rFonts w:cstheme="minorHAnsi"/>
                <w:lang w:val="en-GB"/>
              </w:rPr>
              <w:t>03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A9333" w14:textId="77777777" w:rsidR="00C9566A" w:rsidRPr="00A01D4E" w:rsidRDefault="00C9566A" w:rsidP="00F239FF">
            <w:pPr>
              <w:jc w:val="center"/>
              <w:rPr>
                <w:rFonts w:cstheme="minorHAnsi"/>
                <w:lang w:val="en-GB"/>
              </w:rPr>
            </w:pPr>
            <w:r w:rsidRPr="00A01D4E">
              <w:rPr>
                <w:rFonts w:cstheme="minorHAnsi"/>
                <w:lang w:val="en-GB"/>
              </w:rPr>
              <w:t>03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DF1A8" w14:textId="77777777" w:rsidR="00C9566A" w:rsidRPr="00A01D4E" w:rsidRDefault="00C9566A" w:rsidP="00F239FF">
            <w:pPr>
              <w:jc w:val="center"/>
              <w:rPr>
                <w:rFonts w:cstheme="minorHAnsi"/>
                <w:lang w:val="en-GB"/>
              </w:rPr>
            </w:pPr>
            <w:r w:rsidRPr="00A01D4E">
              <w:rPr>
                <w:rFonts w:cstheme="minorHAnsi"/>
                <w:lang w:val="en-GB"/>
              </w:rPr>
              <w:t>07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C83B0" w14:textId="77777777" w:rsidR="00C9566A" w:rsidRPr="00A01D4E" w:rsidRDefault="00C9566A" w:rsidP="00F239FF">
            <w:pPr>
              <w:jc w:val="center"/>
              <w:rPr>
                <w:rFonts w:cstheme="minorHAnsi"/>
                <w:lang w:val="en-GB"/>
              </w:rPr>
            </w:pPr>
            <w:r w:rsidRPr="00A01D4E">
              <w:rPr>
                <w:rFonts w:cstheme="minorHAnsi"/>
                <w:lang w:val="en-GB"/>
              </w:rPr>
              <w:t>12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4BF9F" w14:textId="77777777" w:rsidR="00C9566A" w:rsidRPr="00A01D4E" w:rsidRDefault="00C9566A" w:rsidP="00F239FF">
            <w:pPr>
              <w:jc w:val="center"/>
              <w:rPr>
                <w:rFonts w:cstheme="minorHAnsi"/>
                <w:lang w:val="en-GB"/>
              </w:rPr>
            </w:pPr>
            <w:r w:rsidRPr="00A01D4E">
              <w:rPr>
                <w:rFonts w:cstheme="minorHAnsi"/>
                <w:lang w:val="en-GB"/>
              </w:rPr>
              <w:t>02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7F195" w14:textId="77777777" w:rsidR="00C9566A" w:rsidRPr="00A01D4E" w:rsidRDefault="00C9566A" w:rsidP="00F239FF">
            <w:pPr>
              <w:jc w:val="center"/>
              <w:rPr>
                <w:rFonts w:cstheme="minorHAnsi"/>
                <w:lang w:val="en-GB"/>
              </w:rPr>
            </w:pPr>
            <w:r w:rsidRPr="00A01D4E">
              <w:rPr>
                <w:rFonts w:cstheme="minorHAnsi"/>
                <w:lang w:val="en-GB"/>
              </w:rPr>
              <w:t>07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BAB28" w14:textId="77777777" w:rsidR="00C9566A" w:rsidRPr="00A01D4E" w:rsidRDefault="00C9566A" w:rsidP="00F239FF">
            <w:pPr>
              <w:jc w:val="center"/>
              <w:rPr>
                <w:rFonts w:cstheme="minorHAnsi"/>
                <w:lang w:val="en-GB"/>
              </w:rPr>
            </w:pPr>
            <w:r w:rsidRPr="00A01D4E">
              <w:rPr>
                <w:rFonts w:cstheme="minorHAnsi"/>
                <w:lang w:val="en-GB"/>
              </w:rPr>
              <w:t>--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2090D" w14:textId="77777777" w:rsidR="00C9566A" w:rsidRPr="00A01D4E" w:rsidRDefault="00C9566A" w:rsidP="00F239FF">
            <w:pPr>
              <w:jc w:val="center"/>
              <w:rPr>
                <w:rFonts w:cstheme="minorHAnsi"/>
                <w:lang w:val="en-GB"/>
              </w:rPr>
            </w:pPr>
            <w:r w:rsidRPr="00A01D4E">
              <w:rPr>
                <w:rFonts w:cstheme="minorHAnsi"/>
                <w:lang w:val="en-GB"/>
              </w:rPr>
              <w:t>01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22ABC" w14:textId="77777777" w:rsidR="00C9566A" w:rsidRPr="00A01D4E" w:rsidRDefault="00C9566A" w:rsidP="00F239FF">
            <w:pPr>
              <w:jc w:val="center"/>
              <w:rPr>
                <w:rFonts w:cstheme="minorHAnsi"/>
                <w:lang w:val="en-GB"/>
              </w:rPr>
            </w:pPr>
            <w:r w:rsidRPr="00A01D4E">
              <w:rPr>
                <w:rFonts w:cstheme="minorHAnsi"/>
                <w:lang w:val="en-GB"/>
              </w:rPr>
              <w:t>06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9B" w14:textId="77777777" w:rsidR="00C9566A" w:rsidRPr="00A01D4E" w:rsidRDefault="00C9566A" w:rsidP="00F239FF">
            <w:pPr>
              <w:jc w:val="center"/>
              <w:rPr>
                <w:rFonts w:cstheme="minorHAnsi"/>
                <w:lang w:val="en-GB"/>
              </w:rPr>
            </w:pPr>
            <w:r w:rsidRPr="00A01D4E">
              <w:rPr>
                <w:rFonts w:cstheme="minorHAnsi"/>
                <w:lang w:val="en-GB"/>
              </w:rPr>
              <w:t>03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98213" w14:textId="77777777" w:rsidR="00C9566A" w:rsidRPr="00A01D4E" w:rsidRDefault="00C9566A" w:rsidP="00F239FF">
            <w:pPr>
              <w:jc w:val="center"/>
              <w:rPr>
                <w:rFonts w:cstheme="minorHAnsi"/>
                <w:lang w:val="en-GB"/>
              </w:rPr>
            </w:pPr>
            <w:r w:rsidRPr="00A01D4E">
              <w:rPr>
                <w:rFonts w:cstheme="minorHAnsi"/>
                <w:lang w:val="en-GB"/>
              </w:rPr>
              <w:t>01</w:t>
            </w:r>
          </w:p>
        </w:tc>
      </w:tr>
    </w:tbl>
    <w:p w14:paraId="00E6DA19" w14:textId="19324E21" w:rsidR="00977B63" w:rsidRDefault="00AC5D18" w:rsidP="00AC5D18">
      <w:pPr>
        <w:tabs>
          <w:tab w:val="left" w:pos="2244"/>
        </w:tabs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ab/>
      </w:r>
    </w:p>
    <w:p w14:paraId="3904E2B4" w14:textId="40CFEFE3" w:rsidR="00E2253E" w:rsidRPr="00BB0147" w:rsidRDefault="00A045EA" w:rsidP="008F4D94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BB0147">
        <w:rPr>
          <w:rFonts w:asciiTheme="minorHAnsi" w:hAnsiTheme="minorHAnsi" w:cstheme="minorHAnsi"/>
          <w:sz w:val="22"/>
          <w:szCs w:val="22"/>
          <w:lang w:val="en-GB"/>
        </w:rPr>
        <w:t xml:space="preserve">Previous minutes </w:t>
      </w:r>
      <w:r w:rsidR="003969F0" w:rsidRPr="00BB0147">
        <w:rPr>
          <w:rFonts w:asciiTheme="minorHAnsi" w:hAnsiTheme="minorHAnsi" w:cstheme="minorHAnsi"/>
          <w:sz w:val="22"/>
          <w:szCs w:val="22"/>
          <w:lang w:val="en-GB"/>
        </w:rPr>
        <w:t xml:space="preserve">of </w:t>
      </w:r>
      <w:r w:rsidR="00EA46BB" w:rsidRPr="00BB0147">
        <w:rPr>
          <w:rFonts w:asciiTheme="minorHAnsi" w:hAnsiTheme="minorHAnsi" w:cstheme="minorHAnsi"/>
          <w:sz w:val="22"/>
          <w:szCs w:val="22"/>
          <w:lang w:val="en-GB"/>
        </w:rPr>
        <w:t>12</w:t>
      </w:r>
      <w:r w:rsidR="00FA3C19" w:rsidRPr="00BB0147">
        <w:rPr>
          <w:rFonts w:asciiTheme="minorHAnsi" w:hAnsiTheme="minorHAnsi" w:cstheme="minorHAnsi"/>
          <w:sz w:val="22"/>
          <w:szCs w:val="22"/>
          <w:vertAlign w:val="superscript"/>
          <w:lang w:val="en-GB"/>
        </w:rPr>
        <w:t>th</w:t>
      </w:r>
      <w:r w:rsidR="00FA3C19" w:rsidRPr="00BB0147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EA46BB" w:rsidRPr="00BB0147">
        <w:rPr>
          <w:rFonts w:asciiTheme="minorHAnsi" w:hAnsiTheme="minorHAnsi" w:cstheme="minorHAnsi"/>
          <w:sz w:val="22"/>
          <w:szCs w:val="22"/>
          <w:lang w:val="en-GB"/>
        </w:rPr>
        <w:t>May</w:t>
      </w:r>
      <w:r w:rsidR="00FA3C19" w:rsidRPr="00BB0147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3010DA" w:rsidRPr="00BB0147">
        <w:rPr>
          <w:rFonts w:asciiTheme="minorHAnsi" w:hAnsiTheme="minorHAnsi" w:cstheme="minorHAnsi"/>
          <w:sz w:val="22"/>
          <w:szCs w:val="22"/>
          <w:lang w:val="en-GB"/>
        </w:rPr>
        <w:t>202</w:t>
      </w:r>
      <w:r w:rsidR="00D65697" w:rsidRPr="00BB0147">
        <w:rPr>
          <w:rFonts w:asciiTheme="minorHAnsi" w:hAnsiTheme="minorHAnsi" w:cstheme="minorHAnsi"/>
          <w:sz w:val="22"/>
          <w:szCs w:val="22"/>
          <w:lang w:val="en-GB"/>
        </w:rPr>
        <w:t>5</w:t>
      </w:r>
      <w:r w:rsidR="003010DA" w:rsidRPr="00BB0147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312DBA" w:rsidRPr="00BB0147">
        <w:rPr>
          <w:rFonts w:asciiTheme="minorHAnsi" w:hAnsiTheme="minorHAnsi" w:cstheme="minorHAnsi"/>
          <w:sz w:val="22"/>
          <w:szCs w:val="22"/>
          <w:lang w:val="en-GB"/>
        </w:rPr>
        <w:t xml:space="preserve">were </w:t>
      </w:r>
      <w:r w:rsidR="00E2253E" w:rsidRPr="00BB0147">
        <w:rPr>
          <w:rFonts w:asciiTheme="minorHAnsi" w:hAnsiTheme="minorHAnsi" w:cstheme="minorHAnsi"/>
          <w:sz w:val="22"/>
          <w:szCs w:val="22"/>
          <w:lang w:val="en-GB"/>
        </w:rPr>
        <w:t>approved</w:t>
      </w:r>
      <w:r w:rsidR="00534D3F" w:rsidRPr="00BB0147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</w:p>
    <w:p w14:paraId="284EDB59" w14:textId="666720A7" w:rsidR="00EA46BB" w:rsidRPr="00BB0147" w:rsidRDefault="00EA46BB" w:rsidP="00EA46BB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BB0147">
        <w:rPr>
          <w:rFonts w:asciiTheme="minorHAnsi" w:hAnsiTheme="minorHAnsi" w:cstheme="minorHAnsi"/>
          <w:sz w:val="22"/>
          <w:szCs w:val="22"/>
          <w:lang w:val="en-GB"/>
        </w:rPr>
        <w:t xml:space="preserve">Terms of reference </w:t>
      </w:r>
      <w:r w:rsidR="00BB0147" w:rsidRPr="00BB0147">
        <w:rPr>
          <w:rFonts w:asciiTheme="minorHAnsi" w:hAnsiTheme="minorHAnsi" w:cstheme="minorHAnsi"/>
          <w:sz w:val="22"/>
          <w:szCs w:val="22"/>
          <w:lang w:val="en-GB"/>
        </w:rPr>
        <w:t xml:space="preserve">were signed </w:t>
      </w:r>
      <w:r w:rsidR="00BB0147">
        <w:rPr>
          <w:rFonts w:asciiTheme="minorHAnsi" w:hAnsiTheme="minorHAnsi" w:cstheme="minorHAnsi"/>
          <w:b/>
          <w:bCs/>
          <w:sz w:val="22"/>
          <w:szCs w:val="22"/>
          <w:lang w:val="en-GB"/>
        </w:rPr>
        <w:t>(GW/SP/BP to sign in due course)</w:t>
      </w:r>
    </w:p>
    <w:p w14:paraId="74419AC1" w14:textId="77777777" w:rsidR="00EA46BB" w:rsidRDefault="00EA46BB" w:rsidP="00EA46BB">
      <w:pPr>
        <w:rPr>
          <w:rFonts w:asciiTheme="minorHAnsi" w:hAnsiTheme="minorHAnsi" w:cstheme="minorHAnsi"/>
          <w:lang w:val="en-GB"/>
        </w:rPr>
      </w:pPr>
    </w:p>
    <w:p w14:paraId="26AAE0BD" w14:textId="77777777" w:rsidR="00BE74DF" w:rsidRPr="00A01D4E" w:rsidRDefault="00A061C6">
      <w:pPr>
        <w:pStyle w:val="Heading1"/>
        <w:rPr>
          <w:rFonts w:asciiTheme="minorHAnsi" w:hAnsiTheme="minorHAnsi" w:cstheme="minorHAnsi"/>
          <w:lang w:val="en-GB"/>
        </w:rPr>
      </w:pPr>
      <w:r w:rsidRPr="006506F8">
        <w:rPr>
          <w:rFonts w:asciiTheme="minorHAnsi" w:hAnsiTheme="minorHAnsi" w:cstheme="minorHAnsi"/>
          <w:lang w:val="en-GB"/>
        </w:rPr>
        <w:t>Health and Safety Issues</w:t>
      </w:r>
    </w:p>
    <w:p w14:paraId="46483A50" w14:textId="77777777" w:rsidR="002E6B82" w:rsidRPr="00A01D4E" w:rsidRDefault="002E6B82" w:rsidP="00542B64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8191C9C" w14:textId="5F733895" w:rsidR="00341006" w:rsidRPr="00BB0147" w:rsidRDefault="00BB0147" w:rsidP="00BB0147">
      <w:pPr>
        <w:rPr>
          <w:rFonts w:ascii="Calibri" w:hAnsi="Calibri" w:cs="Calibri"/>
          <w:sz w:val="22"/>
          <w:szCs w:val="22"/>
          <w:lang w:val="en-GB" w:eastAsia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BP has instructed Fawns to fix swing and zip wire following PC approval for funding. ARC thanks the PC for the £2,500.</w:t>
      </w:r>
      <w:r>
        <w:rPr>
          <w:rFonts w:ascii="Calibri" w:hAnsi="Calibri" w:cs="Calibri"/>
          <w:sz w:val="22"/>
          <w:szCs w:val="22"/>
          <w:lang w:val="en-GB" w:eastAsia="en-GB"/>
        </w:rPr>
        <w:t xml:space="preserve"> ARC also thanks the PC for the £1,000 grant to cover running costs including playground.</w:t>
      </w:r>
      <w:r w:rsidR="00BB606A">
        <w:rPr>
          <w:lang w:val="en-GB"/>
        </w:rPr>
        <w:t xml:space="preserve"> </w:t>
      </w:r>
    </w:p>
    <w:p w14:paraId="2CE9923B" w14:textId="77777777" w:rsidR="004F419D" w:rsidRDefault="004F419D" w:rsidP="00341006">
      <w:pPr>
        <w:pStyle w:val="Body"/>
        <w:rPr>
          <w:rFonts w:eastAsia="Arial Unicode MS"/>
          <w:color w:val="00000A"/>
          <w:lang w:val="en-GB"/>
        </w:rPr>
      </w:pPr>
    </w:p>
    <w:p w14:paraId="29DE42F3" w14:textId="244CE9A2" w:rsidR="00F95EDE" w:rsidRDefault="00BB0147" w:rsidP="006A57F9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Jeremy </w:t>
      </w:r>
      <w:r w:rsidR="003A1678">
        <w:rPr>
          <w:rFonts w:asciiTheme="minorHAnsi" w:hAnsiTheme="minorHAnsi" w:cstheme="minorHAnsi"/>
          <w:sz w:val="22"/>
          <w:szCs w:val="22"/>
          <w:lang w:val="en-GB"/>
        </w:rPr>
        <w:t>has fixed spring adjustment on playground gate</w:t>
      </w:r>
      <w:r w:rsidR="0080432A">
        <w:rPr>
          <w:rFonts w:asciiTheme="minorHAnsi" w:hAnsiTheme="minorHAnsi" w:cstheme="minorHAnsi"/>
          <w:sz w:val="22"/>
          <w:szCs w:val="22"/>
          <w:lang w:val="en-GB"/>
        </w:rPr>
        <w:t xml:space="preserve"> &amp; the </w:t>
      </w:r>
      <w:r w:rsidR="00F95EDE">
        <w:rPr>
          <w:rFonts w:asciiTheme="minorHAnsi" w:hAnsiTheme="minorHAnsi" w:cstheme="minorHAnsi"/>
          <w:sz w:val="22"/>
          <w:szCs w:val="22"/>
          <w:lang w:val="en-GB"/>
        </w:rPr>
        <w:t xml:space="preserve">2 loose flagstones on the disabled ramp into the Pavilion. </w:t>
      </w:r>
    </w:p>
    <w:p w14:paraId="159039BB" w14:textId="77777777" w:rsidR="0080432A" w:rsidRDefault="0080432A" w:rsidP="006A57F9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58BC78B" w14:textId="1C726DA5" w:rsidR="00EB4AC3" w:rsidRPr="00A01D4E" w:rsidRDefault="00EB4AC3" w:rsidP="00EB4AC3">
      <w:pPr>
        <w:pStyle w:val="Heading1"/>
        <w:rPr>
          <w:rFonts w:asciiTheme="minorHAnsi" w:hAnsiTheme="minorHAnsi" w:cstheme="minorHAnsi"/>
          <w:lang w:val="en-GB"/>
        </w:rPr>
      </w:pPr>
      <w:r w:rsidRPr="00A01D4E">
        <w:rPr>
          <w:rFonts w:asciiTheme="minorHAnsi" w:hAnsiTheme="minorHAnsi" w:cstheme="minorHAnsi"/>
          <w:lang w:val="en-GB"/>
        </w:rPr>
        <w:t>Financial Matters</w:t>
      </w:r>
    </w:p>
    <w:p w14:paraId="18CCBA1F" w14:textId="77777777" w:rsidR="005C350F" w:rsidRDefault="005C350F" w:rsidP="005C350F">
      <w:pPr>
        <w:rPr>
          <w:rFonts w:asciiTheme="minorHAnsi" w:hAnsiTheme="minorHAnsi" w:cstheme="minorHAnsi"/>
          <w:lang w:val="en-GB"/>
        </w:rPr>
      </w:pPr>
    </w:p>
    <w:p w14:paraId="0DDF365E" w14:textId="77777777" w:rsidR="00AC5D18" w:rsidRPr="00AC5D18" w:rsidRDefault="00AC5D18" w:rsidP="00AC5D18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AC5D18">
        <w:rPr>
          <w:rFonts w:asciiTheme="minorHAnsi" w:hAnsiTheme="minorHAnsi" w:cstheme="minorHAnsi"/>
          <w:b/>
          <w:bCs/>
          <w:sz w:val="22"/>
          <w:szCs w:val="22"/>
          <w:u w:val="single"/>
        </w:rPr>
        <w:t>Current</w:t>
      </w:r>
      <w:proofErr w:type="gramEnd"/>
      <w:r w:rsidRPr="00AC5D1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balance</w:t>
      </w:r>
      <w:r w:rsidRPr="00AC5D1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C5D18">
        <w:rPr>
          <w:rFonts w:asciiTheme="minorHAnsi" w:hAnsiTheme="minorHAnsi" w:cstheme="minorHAnsi"/>
          <w:sz w:val="22"/>
          <w:szCs w:val="22"/>
        </w:rPr>
        <w:t>is £18,585.43 (£16,137.17) on 31</w:t>
      </w:r>
      <w:r w:rsidRPr="00AC5D18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Pr="00AC5D18">
        <w:rPr>
          <w:rFonts w:asciiTheme="minorHAnsi" w:hAnsiTheme="minorHAnsi" w:cstheme="minorHAnsi"/>
          <w:sz w:val="22"/>
          <w:szCs w:val="22"/>
        </w:rPr>
        <w:t xml:space="preserve"> May 2025</w:t>
      </w:r>
    </w:p>
    <w:p w14:paraId="47357F60" w14:textId="77777777" w:rsidR="00AC5D18" w:rsidRPr="00AC5D18" w:rsidRDefault="00AC5D18" w:rsidP="00AC5D18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A646DCC" w14:textId="77777777" w:rsidR="00AC5D18" w:rsidRPr="00AC5D18" w:rsidRDefault="00AC5D18" w:rsidP="00AC5D18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AC5D18">
        <w:rPr>
          <w:rFonts w:asciiTheme="minorHAnsi" w:hAnsiTheme="minorHAnsi" w:cstheme="minorHAnsi"/>
          <w:sz w:val="22"/>
          <w:szCs w:val="22"/>
        </w:rPr>
        <w:t>Including:</w:t>
      </w:r>
      <w:r w:rsidRPr="00AC5D18">
        <w:rPr>
          <w:rFonts w:asciiTheme="minorHAnsi" w:hAnsiTheme="minorHAnsi" w:cstheme="minorHAnsi"/>
          <w:sz w:val="22"/>
          <w:szCs w:val="22"/>
        </w:rPr>
        <w:tab/>
      </w:r>
    </w:p>
    <w:p w14:paraId="29D528D7" w14:textId="77777777" w:rsidR="00AC5D18" w:rsidRPr="00AC5D18" w:rsidRDefault="00AC5D18" w:rsidP="00AC5D18">
      <w:pPr>
        <w:rPr>
          <w:rFonts w:asciiTheme="minorHAnsi" w:hAnsiTheme="minorHAnsi" w:cstheme="minorHAnsi"/>
          <w:sz w:val="22"/>
          <w:szCs w:val="22"/>
        </w:rPr>
      </w:pPr>
      <w:r w:rsidRPr="00AC5D18">
        <w:rPr>
          <w:rFonts w:asciiTheme="minorHAnsi" w:hAnsiTheme="minorHAnsi" w:cstheme="minorHAnsi"/>
          <w:sz w:val="22"/>
          <w:szCs w:val="22"/>
          <w:u w:val="single"/>
        </w:rPr>
        <w:t>Payments out</w:t>
      </w:r>
      <w:r w:rsidRPr="00AC5D18">
        <w:rPr>
          <w:rFonts w:asciiTheme="minorHAnsi" w:hAnsiTheme="minorHAnsi" w:cstheme="minorHAnsi"/>
          <w:sz w:val="22"/>
          <w:szCs w:val="22"/>
        </w:rPr>
        <w:t>:</w:t>
      </w:r>
    </w:p>
    <w:p w14:paraId="718C9200" w14:textId="77777777" w:rsidR="00AC5D18" w:rsidRPr="00AC5D18" w:rsidRDefault="00AC5D18" w:rsidP="00AC5D18">
      <w:pPr>
        <w:rPr>
          <w:rFonts w:asciiTheme="minorHAnsi" w:hAnsiTheme="minorHAnsi" w:cstheme="minorHAnsi"/>
          <w:sz w:val="22"/>
          <w:szCs w:val="22"/>
        </w:rPr>
      </w:pPr>
    </w:p>
    <w:p w14:paraId="38C9F84C" w14:textId="77777777" w:rsidR="00AC5D18" w:rsidRPr="00AC5D18" w:rsidRDefault="00AC5D18" w:rsidP="00AC5D18">
      <w:pPr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AC5D18">
        <w:rPr>
          <w:rFonts w:asciiTheme="minorHAnsi" w:hAnsiTheme="minorHAnsi" w:cstheme="minorHAnsi"/>
          <w:sz w:val="22"/>
          <w:szCs w:val="22"/>
        </w:rPr>
        <w:t>Bank service charge: £4.25</w:t>
      </w:r>
    </w:p>
    <w:p w14:paraId="37473D79" w14:textId="77777777" w:rsidR="00AC5D18" w:rsidRPr="00AC5D18" w:rsidRDefault="00AC5D18" w:rsidP="00AC5D18">
      <w:pPr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AC5D18">
        <w:rPr>
          <w:rFonts w:asciiTheme="minorHAnsi" w:hAnsiTheme="minorHAnsi" w:cstheme="minorHAnsi"/>
          <w:sz w:val="22"/>
          <w:szCs w:val="22"/>
        </w:rPr>
        <w:t>Grundon bins: £38.03</w:t>
      </w:r>
    </w:p>
    <w:p w14:paraId="430E17D5" w14:textId="77777777" w:rsidR="00AC5D18" w:rsidRPr="00AC5D18" w:rsidRDefault="00AC5D18" w:rsidP="00AC5D18">
      <w:pPr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AC5D18">
        <w:rPr>
          <w:rFonts w:asciiTheme="minorHAnsi" w:hAnsiTheme="minorHAnsi" w:cstheme="minorHAnsi"/>
          <w:sz w:val="22"/>
          <w:szCs w:val="22"/>
        </w:rPr>
        <w:t>Jo Walshe reimbursed for paper towels &amp; soap: £65.05</w:t>
      </w:r>
    </w:p>
    <w:p w14:paraId="0EB52E28" w14:textId="77777777" w:rsidR="00AC5D18" w:rsidRPr="00AC5D18" w:rsidRDefault="00AC5D18" w:rsidP="00AC5D18">
      <w:pPr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AC5D18">
        <w:rPr>
          <w:rFonts w:asciiTheme="minorHAnsi" w:hAnsiTheme="minorHAnsi" w:cstheme="minorHAnsi"/>
          <w:sz w:val="22"/>
          <w:szCs w:val="22"/>
        </w:rPr>
        <w:t>British Gas, gas to 8</w:t>
      </w:r>
      <w:r w:rsidRPr="00AC5D18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AC5D18">
        <w:rPr>
          <w:rFonts w:asciiTheme="minorHAnsi" w:hAnsiTheme="minorHAnsi" w:cstheme="minorHAnsi"/>
          <w:sz w:val="22"/>
          <w:szCs w:val="22"/>
        </w:rPr>
        <w:t xml:space="preserve"> May: £21.75</w:t>
      </w:r>
    </w:p>
    <w:p w14:paraId="57B87DF6" w14:textId="77777777" w:rsidR="00AC5D18" w:rsidRPr="00AC5D18" w:rsidRDefault="00AC5D18" w:rsidP="00AC5D18">
      <w:pPr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AC5D18">
        <w:rPr>
          <w:rFonts w:asciiTheme="minorHAnsi" w:hAnsiTheme="minorHAnsi" w:cstheme="minorHAnsi"/>
          <w:sz w:val="22"/>
          <w:szCs w:val="22"/>
        </w:rPr>
        <w:t>British Gas, electricity to 8</w:t>
      </w:r>
      <w:r w:rsidRPr="00AC5D18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AC5D18">
        <w:rPr>
          <w:rFonts w:asciiTheme="minorHAnsi" w:hAnsiTheme="minorHAnsi" w:cstheme="minorHAnsi"/>
          <w:sz w:val="22"/>
          <w:szCs w:val="22"/>
        </w:rPr>
        <w:t xml:space="preserve"> May</w:t>
      </w:r>
      <w:r w:rsidRPr="00AC5D18">
        <w:rPr>
          <w:rFonts w:asciiTheme="minorHAnsi" w:hAnsiTheme="minorHAnsi" w:cstheme="minorHAnsi"/>
          <w:i/>
          <w:iCs/>
          <w:sz w:val="22"/>
          <w:szCs w:val="22"/>
        </w:rPr>
        <w:t>:</w:t>
      </w:r>
      <w:r w:rsidRPr="00AC5D18">
        <w:rPr>
          <w:rFonts w:asciiTheme="minorHAnsi" w:hAnsiTheme="minorHAnsi" w:cstheme="minorHAnsi"/>
          <w:sz w:val="22"/>
          <w:szCs w:val="22"/>
        </w:rPr>
        <w:t xml:space="preserve"> £62.66</w:t>
      </w:r>
    </w:p>
    <w:p w14:paraId="5BC52081" w14:textId="77777777" w:rsidR="00AC5D18" w:rsidRPr="00AC5D18" w:rsidRDefault="00AC5D18" w:rsidP="00AC5D18">
      <w:pPr>
        <w:rPr>
          <w:rFonts w:asciiTheme="minorHAnsi" w:hAnsiTheme="minorHAnsi" w:cstheme="minorHAnsi"/>
          <w:sz w:val="22"/>
          <w:szCs w:val="22"/>
        </w:rPr>
      </w:pPr>
    </w:p>
    <w:p w14:paraId="347CE269" w14:textId="77777777" w:rsidR="00AC5D18" w:rsidRPr="00AC5D18" w:rsidRDefault="00AC5D18" w:rsidP="00AC5D18">
      <w:pPr>
        <w:rPr>
          <w:rFonts w:asciiTheme="minorHAnsi" w:hAnsiTheme="minorHAnsi" w:cstheme="minorHAnsi"/>
          <w:sz w:val="22"/>
          <w:szCs w:val="22"/>
        </w:rPr>
      </w:pPr>
      <w:r w:rsidRPr="00AC5D18">
        <w:rPr>
          <w:rFonts w:asciiTheme="minorHAnsi" w:hAnsiTheme="minorHAnsi" w:cstheme="minorHAnsi"/>
          <w:sz w:val="22"/>
          <w:szCs w:val="22"/>
          <w:u w:val="single"/>
        </w:rPr>
        <w:t>Payments in</w:t>
      </w:r>
      <w:r w:rsidRPr="00AC5D18">
        <w:rPr>
          <w:rFonts w:asciiTheme="minorHAnsi" w:hAnsiTheme="minorHAnsi" w:cstheme="minorHAnsi"/>
          <w:sz w:val="22"/>
          <w:szCs w:val="22"/>
        </w:rPr>
        <w:t>:</w:t>
      </w:r>
    </w:p>
    <w:p w14:paraId="36069F0D" w14:textId="77777777" w:rsidR="00AC5D18" w:rsidRPr="00AC5D18" w:rsidRDefault="00AC5D18" w:rsidP="00AC5D18">
      <w:pPr>
        <w:rPr>
          <w:rFonts w:asciiTheme="minorHAnsi" w:hAnsiTheme="minorHAnsi" w:cstheme="minorHAnsi"/>
          <w:sz w:val="22"/>
          <w:szCs w:val="22"/>
        </w:rPr>
      </w:pPr>
    </w:p>
    <w:p w14:paraId="37108572" w14:textId="77777777" w:rsidR="00AC5D18" w:rsidRPr="00AC5D18" w:rsidRDefault="00AC5D18" w:rsidP="00AC5D18">
      <w:pPr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AC5D18">
        <w:rPr>
          <w:rFonts w:asciiTheme="minorHAnsi" w:hAnsiTheme="minorHAnsi" w:cstheme="minorHAnsi"/>
          <w:sz w:val="22"/>
          <w:szCs w:val="22"/>
        </w:rPr>
        <w:t>Hire, Sawyer Stephen scouts: £40.00</w:t>
      </w:r>
    </w:p>
    <w:p w14:paraId="0FDC4A72" w14:textId="77777777" w:rsidR="00AC5D18" w:rsidRPr="00AC5D18" w:rsidRDefault="00AC5D18" w:rsidP="00AC5D18">
      <w:pPr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AC5D18">
        <w:rPr>
          <w:rFonts w:asciiTheme="minorHAnsi" w:hAnsiTheme="minorHAnsi" w:cstheme="minorHAnsi"/>
          <w:sz w:val="22"/>
          <w:szCs w:val="22"/>
        </w:rPr>
        <w:t xml:space="preserve">Astons PC grant for necessary safety works </w:t>
      </w:r>
      <w:proofErr w:type="spellStart"/>
      <w:r w:rsidRPr="00AC5D18">
        <w:rPr>
          <w:rFonts w:asciiTheme="minorHAnsi" w:hAnsiTheme="minorHAnsi" w:cstheme="minorHAnsi"/>
          <w:sz w:val="22"/>
          <w:szCs w:val="22"/>
        </w:rPr>
        <w:t>etc</w:t>
      </w:r>
      <w:proofErr w:type="spellEnd"/>
      <w:r w:rsidRPr="00AC5D18">
        <w:rPr>
          <w:rFonts w:asciiTheme="minorHAnsi" w:hAnsiTheme="minorHAnsi" w:cstheme="minorHAnsi"/>
          <w:sz w:val="22"/>
          <w:szCs w:val="22"/>
        </w:rPr>
        <w:t xml:space="preserve"> in the playground: £2,500.00</w:t>
      </w:r>
    </w:p>
    <w:p w14:paraId="1120BDB3" w14:textId="77777777" w:rsidR="00AC5D18" w:rsidRPr="00AC5D18" w:rsidRDefault="00AC5D18" w:rsidP="00AC5D18">
      <w:pPr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AC5D18">
        <w:rPr>
          <w:rFonts w:asciiTheme="minorHAnsi" w:hAnsiTheme="minorHAnsi" w:cstheme="minorHAnsi"/>
          <w:sz w:val="22"/>
          <w:szCs w:val="22"/>
        </w:rPr>
        <w:t xml:space="preserve">Hire + deposit Gabriel Antonie: £100.00 </w:t>
      </w:r>
    </w:p>
    <w:p w14:paraId="301A3E0A" w14:textId="77777777" w:rsidR="00AC5D18" w:rsidRPr="00AC5D18" w:rsidRDefault="00AC5D18" w:rsidP="00AC5D18">
      <w:pPr>
        <w:rPr>
          <w:rFonts w:asciiTheme="minorHAnsi" w:hAnsiTheme="minorHAnsi" w:cstheme="minorHAnsi"/>
          <w:sz w:val="22"/>
          <w:szCs w:val="22"/>
        </w:rPr>
      </w:pPr>
    </w:p>
    <w:p w14:paraId="79CAE071" w14:textId="77777777" w:rsidR="00AC5D18" w:rsidRPr="00AC5D18" w:rsidRDefault="00AC5D18" w:rsidP="00AC5D18">
      <w:pPr>
        <w:rPr>
          <w:rFonts w:asciiTheme="minorHAnsi" w:hAnsiTheme="minorHAnsi" w:cstheme="minorHAnsi"/>
          <w:sz w:val="22"/>
          <w:szCs w:val="22"/>
          <w:u w:val="single"/>
        </w:rPr>
      </w:pPr>
      <w:r w:rsidRPr="00AC5D18">
        <w:rPr>
          <w:rFonts w:asciiTheme="minorHAnsi" w:hAnsiTheme="minorHAnsi" w:cstheme="minorHAnsi"/>
          <w:sz w:val="22"/>
          <w:szCs w:val="22"/>
          <w:u w:val="single"/>
        </w:rPr>
        <w:t>Payments pending</w:t>
      </w:r>
    </w:p>
    <w:p w14:paraId="771154F2" w14:textId="77777777" w:rsidR="00AC5D18" w:rsidRPr="00AC5D18" w:rsidRDefault="00AC5D18" w:rsidP="00AC5D18">
      <w:pPr>
        <w:rPr>
          <w:rFonts w:asciiTheme="minorHAnsi" w:hAnsiTheme="minorHAnsi" w:cstheme="minorHAnsi"/>
          <w:sz w:val="22"/>
          <w:szCs w:val="22"/>
        </w:rPr>
      </w:pPr>
    </w:p>
    <w:p w14:paraId="3D58138C" w14:textId="6AA6EB11" w:rsidR="00AC5D18" w:rsidRPr="00AC5D18" w:rsidRDefault="00AC5D18" w:rsidP="00AC5D18">
      <w:pPr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AC5D18">
        <w:rPr>
          <w:rFonts w:asciiTheme="minorHAnsi" w:hAnsiTheme="minorHAnsi" w:cstheme="minorHAnsi"/>
          <w:sz w:val="22"/>
          <w:szCs w:val="22"/>
        </w:rPr>
        <w:t>VAT total</w:t>
      </w:r>
      <w:proofErr w:type="gramEnd"/>
      <w:r w:rsidRPr="00AC5D18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80432A">
        <w:rPr>
          <w:rFonts w:asciiTheme="minorHAnsi" w:hAnsiTheme="minorHAnsi" w:cstheme="minorHAnsi"/>
          <w:sz w:val="22"/>
          <w:szCs w:val="22"/>
        </w:rPr>
        <w:t>w</w:t>
      </w:r>
      <w:r w:rsidRPr="00AC5D18">
        <w:rPr>
          <w:rFonts w:asciiTheme="minorHAnsi" w:hAnsiTheme="minorHAnsi" w:cstheme="minorHAnsi"/>
          <w:sz w:val="22"/>
          <w:szCs w:val="22"/>
        </w:rPr>
        <w:t>as been</w:t>
      </w:r>
      <w:proofErr w:type="gramEnd"/>
      <w:r w:rsidRPr="00AC5D18">
        <w:rPr>
          <w:rFonts w:asciiTheme="minorHAnsi" w:hAnsiTheme="minorHAnsi" w:cstheme="minorHAnsi"/>
          <w:sz w:val="22"/>
          <w:szCs w:val="22"/>
        </w:rPr>
        <w:t xml:space="preserve"> submitted to the PC</w:t>
      </w:r>
      <w:r w:rsidR="0080432A">
        <w:rPr>
          <w:rFonts w:asciiTheme="minorHAnsi" w:hAnsiTheme="minorHAnsi" w:cstheme="minorHAnsi"/>
          <w:sz w:val="22"/>
          <w:szCs w:val="22"/>
        </w:rPr>
        <w:t xml:space="preserve">, awaiting </w:t>
      </w:r>
      <w:r w:rsidRPr="00AC5D18">
        <w:rPr>
          <w:rFonts w:asciiTheme="minorHAnsi" w:hAnsiTheme="minorHAnsi" w:cstheme="minorHAnsi"/>
          <w:sz w:val="22"/>
          <w:szCs w:val="22"/>
        </w:rPr>
        <w:t>reclaim: £</w:t>
      </w:r>
      <w:r w:rsidRPr="00AC5D18">
        <w:rPr>
          <w:rFonts w:asciiTheme="minorHAnsi" w:hAnsiTheme="minorHAnsi" w:cstheme="minorHAnsi"/>
          <w:sz w:val="22"/>
          <w:szCs w:val="22"/>
          <w:lang w:val="en-GB"/>
        </w:rPr>
        <w:t>3,299.85</w:t>
      </w:r>
    </w:p>
    <w:p w14:paraId="76F2A91D" w14:textId="77777777" w:rsidR="00AC5D18" w:rsidRPr="00AC5D18" w:rsidRDefault="00AC5D18" w:rsidP="00AC5D18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64EB3C5" w14:textId="77777777" w:rsidR="00AC5D18" w:rsidRPr="00AC5D18" w:rsidRDefault="00AC5D18" w:rsidP="00AC5D18">
      <w:pPr>
        <w:rPr>
          <w:rFonts w:asciiTheme="minorHAnsi" w:hAnsiTheme="minorHAnsi" w:cstheme="minorHAnsi"/>
          <w:sz w:val="22"/>
          <w:szCs w:val="22"/>
        </w:rPr>
      </w:pPr>
      <w:r w:rsidRPr="00AC5D18">
        <w:rPr>
          <w:rFonts w:asciiTheme="minorHAnsi" w:hAnsiTheme="minorHAnsi" w:cstheme="minorHAnsi"/>
          <w:sz w:val="22"/>
          <w:szCs w:val="22"/>
          <w:u w:val="single"/>
        </w:rPr>
        <w:lastRenderedPageBreak/>
        <w:t>Meter Readings</w:t>
      </w:r>
      <w:r w:rsidRPr="00AC5D18">
        <w:rPr>
          <w:rFonts w:asciiTheme="minorHAnsi" w:hAnsiTheme="minorHAnsi" w:cstheme="minorHAnsi"/>
          <w:sz w:val="22"/>
          <w:szCs w:val="22"/>
        </w:rPr>
        <w:t xml:space="preserve"> 08/05/2025:   GAS: 76767 (76754)</w:t>
      </w:r>
      <w:r w:rsidRPr="00AC5D18">
        <w:rPr>
          <w:rFonts w:asciiTheme="minorHAnsi" w:hAnsiTheme="minorHAnsi" w:cstheme="minorHAnsi"/>
          <w:i/>
          <w:iCs/>
          <w:sz w:val="22"/>
          <w:szCs w:val="22"/>
        </w:rPr>
        <w:t xml:space="preserve">     </w:t>
      </w:r>
      <w:r w:rsidRPr="00AC5D18">
        <w:rPr>
          <w:rFonts w:asciiTheme="minorHAnsi" w:hAnsiTheme="minorHAnsi" w:cstheme="minorHAnsi"/>
          <w:sz w:val="22"/>
          <w:szCs w:val="22"/>
        </w:rPr>
        <w:t xml:space="preserve">Electricity: 5151 (4970) </w:t>
      </w:r>
    </w:p>
    <w:p w14:paraId="24537EAF" w14:textId="77777777" w:rsidR="00AC5D18" w:rsidRPr="00AC5D18" w:rsidRDefault="00AC5D18" w:rsidP="00AC5D18">
      <w:pPr>
        <w:rPr>
          <w:rFonts w:asciiTheme="minorHAnsi" w:hAnsiTheme="minorHAnsi" w:cstheme="minorHAnsi"/>
          <w:sz w:val="22"/>
          <w:szCs w:val="22"/>
        </w:rPr>
      </w:pPr>
      <w:r w:rsidRPr="00AC5D18">
        <w:rPr>
          <w:rFonts w:asciiTheme="minorHAnsi" w:hAnsiTheme="minorHAnsi" w:cstheme="minorHAnsi"/>
          <w:sz w:val="22"/>
          <w:szCs w:val="22"/>
        </w:rPr>
        <w:t>These readings were taken by smart meter and confirmed onsite.</w:t>
      </w:r>
    </w:p>
    <w:p w14:paraId="45989380" w14:textId="77777777" w:rsidR="009B4649" w:rsidRPr="007336E9" w:rsidRDefault="009B4649" w:rsidP="009B4649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F1A6128" w14:textId="564A1A7F" w:rsidR="009F4987" w:rsidRPr="009F4987" w:rsidRDefault="0031633E" w:rsidP="009F4987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7336E9">
        <w:rPr>
          <w:rFonts w:asciiTheme="minorHAnsi" w:hAnsiTheme="minorHAnsi" w:cstheme="minorHAnsi"/>
          <w:sz w:val="22"/>
          <w:szCs w:val="22"/>
          <w:lang w:val="en-GB"/>
        </w:rPr>
        <w:t>Hire and Rec Use</w:t>
      </w:r>
      <w:r w:rsidR="00EA46BB">
        <w:rPr>
          <w:rFonts w:asciiTheme="minorHAnsi" w:hAnsiTheme="minorHAnsi" w:cstheme="minorHAnsi"/>
          <w:sz w:val="22"/>
          <w:szCs w:val="22"/>
          <w:lang w:val="en-GB"/>
        </w:rPr>
        <w:t xml:space="preserve"> - June Bookings</w:t>
      </w:r>
      <w:r w:rsidR="009F4987" w:rsidRPr="009F4987">
        <w:rPr>
          <w:rFonts w:asciiTheme="minorHAnsi" w:hAnsiTheme="minorHAnsi" w:cstheme="minorHAnsi"/>
          <w:sz w:val="22"/>
          <w:szCs w:val="22"/>
          <w:lang w:val="en-GB"/>
        </w:rPr>
        <w:t>:</w:t>
      </w:r>
    </w:p>
    <w:p w14:paraId="2A7E089F" w14:textId="60A866BC" w:rsidR="0080432A" w:rsidRPr="0080432A" w:rsidRDefault="0080432A" w:rsidP="003C1A1C">
      <w:pPr>
        <w:pStyle w:val="ListParagraph"/>
        <w:numPr>
          <w:ilvl w:val="0"/>
          <w:numId w:val="23"/>
        </w:numPr>
        <w:spacing w:after="0"/>
        <w:rPr>
          <w:rFonts w:asciiTheme="minorHAnsi" w:hAnsiTheme="minorHAnsi" w:cstheme="minorHAnsi"/>
          <w:lang w:val="en-GB"/>
        </w:rPr>
      </w:pPr>
      <w:r w:rsidRPr="0080432A">
        <w:rPr>
          <w:rFonts w:asciiTheme="minorHAnsi" w:hAnsiTheme="minorHAnsi" w:cstheme="minorHAnsi"/>
          <w:lang w:val="en-GB"/>
        </w:rPr>
        <w:t>ACC: 1</w:t>
      </w:r>
      <w:proofErr w:type="gramStart"/>
      <w:r w:rsidRPr="0080432A">
        <w:rPr>
          <w:rFonts w:asciiTheme="minorHAnsi" w:hAnsiTheme="minorHAnsi" w:cstheme="minorHAnsi"/>
          <w:vertAlign w:val="superscript"/>
          <w:lang w:val="en-GB"/>
        </w:rPr>
        <w:t xml:space="preserve">st </w:t>
      </w:r>
      <w:r w:rsidRPr="0080432A">
        <w:rPr>
          <w:rFonts w:asciiTheme="minorHAnsi" w:hAnsiTheme="minorHAnsi" w:cstheme="minorHAnsi"/>
          <w:lang w:val="en-GB"/>
        </w:rPr>
        <w:t xml:space="preserve"> /</w:t>
      </w:r>
      <w:proofErr w:type="gramEnd"/>
      <w:r w:rsidRPr="0080432A">
        <w:rPr>
          <w:rFonts w:asciiTheme="minorHAnsi" w:hAnsiTheme="minorHAnsi" w:cstheme="minorHAnsi"/>
          <w:lang w:val="en-GB"/>
        </w:rPr>
        <w:t xml:space="preserve"> 8</w:t>
      </w:r>
      <w:r w:rsidRPr="0080432A">
        <w:rPr>
          <w:rFonts w:asciiTheme="minorHAnsi" w:hAnsiTheme="minorHAnsi" w:cstheme="minorHAnsi"/>
          <w:vertAlign w:val="superscript"/>
          <w:lang w:val="en-GB"/>
        </w:rPr>
        <w:t>th</w:t>
      </w:r>
      <w:r w:rsidRPr="0080432A">
        <w:rPr>
          <w:rFonts w:asciiTheme="minorHAnsi" w:hAnsiTheme="minorHAnsi" w:cstheme="minorHAnsi"/>
          <w:lang w:val="en-GB"/>
        </w:rPr>
        <w:t xml:space="preserve"> / 13</w:t>
      </w:r>
      <w:r w:rsidRPr="0080432A">
        <w:rPr>
          <w:rFonts w:asciiTheme="minorHAnsi" w:hAnsiTheme="minorHAnsi" w:cstheme="minorHAnsi"/>
          <w:vertAlign w:val="superscript"/>
          <w:lang w:val="en-GB"/>
        </w:rPr>
        <w:t>th</w:t>
      </w:r>
      <w:r w:rsidRPr="0080432A">
        <w:rPr>
          <w:rFonts w:asciiTheme="minorHAnsi" w:hAnsiTheme="minorHAnsi" w:cstheme="minorHAnsi"/>
          <w:lang w:val="en-GB"/>
        </w:rPr>
        <w:t xml:space="preserve"> / 27</w:t>
      </w:r>
      <w:r w:rsidRPr="0080432A">
        <w:rPr>
          <w:rFonts w:asciiTheme="minorHAnsi" w:hAnsiTheme="minorHAnsi" w:cstheme="minorHAnsi"/>
          <w:vertAlign w:val="superscript"/>
          <w:lang w:val="en-GB"/>
        </w:rPr>
        <w:t>th</w:t>
      </w:r>
    </w:p>
    <w:p w14:paraId="19D1B57F" w14:textId="77777777" w:rsidR="0080432A" w:rsidRPr="00E76D2F" w:rsidRDefault="0080432A" w:rsidP="003C1A1C">
      <w:pPr>
        <w:pStyle w:val="ListParagraph"/>
        <w:numPr>
          <w:ilvl w:val="0"/>
          <w:numId w:val="23"/>
        </w:numPr>
        <w:spacing w:after="0"/>
        <w:rPr>
          <w:rFonts w:asciiTheme="minorHAnsi" w:hAnsiTheme="minorHAnsi" w:cstheme="minorHAnsi"/>
          <w:lang w:val="en-GB"/>
        </w:rPr>
      </w:pPr>
      <w:r w:rsidRPr="00E76D2F">
        <w:rPr>
          <w:rFonts w:asciiTheme="minorHAnsi" w:hAnsiTheme="minorHAnsi" w:cstheme="minorHAnsi"/>
          <w:lang w:val="en-GB"/>
        </w:rPr>
        <w:t>Pete Way cricket: 19/ 20 June</w:t>
      </w:r>
    </w:p>
    <w:p w14:paraId="4F399EC2" w14:textId="58F3AE98" w:rsidR="0080432A" w:rsidRPr="00E76D2F" w:rsidRDefault="0080432A" w:rsidP="003C1A1C">
      <w:pPr>
        <w:pStyle w:val="ListParagraph"/>
        <w:numPr>
          <w:ilvl w:val="0"/>
          <w:numId w:val="23"/>
        </w:numPr>
        <w:spacing w:after="0"/>
        <w:rPr>
          <w:rFonts w:asciiTheme="minorHAnsi" w:hAnsiTheme="minorHAnsi" w:cstheme="minorHAnsi"/>
          <w:lang w:val="en-GB"/>
        </w:rPr>
      </w:pPr>
      <w:r w:rsidRPr="00E76D2F">
        <w:rPr>
          <w:rFonts w:asciiTheme="minorHAnsi" w:hAnsiTheme="minorHAnsi" w:cstheme="minorHAnsi"/>
          <w:lang w:val="en-GB"/>
        </w:rPr>
        <w:t>4</w:t>
      </w:r>
      <w:r w:rsidRPr="00E76D2F">
        <w:rPr>
          <w:rFonts w:asciiTheme="minorHAnsi" w:hAnsiTheme="minorHAnsi" w:cstheme="minorHAnsi"/>
          <w:vertAlign w:val="superscript"/>
          <w:lang w:val="en-GB"/>
        </w:rPr>
        <w:t>th</w:t>
      </w:r>
      <w:r w:rsidRPr="00E76D2F">
        <w:rPr>
          <w:rFonts w:asciiTheme="minorHAnsi" w:hAnsiTheme="minorHAnsi" w:cstheme="minorHAnsi"/>
          <w:lang w:val="en-GB"/>
        </w:rPr>
        <w:t xml:space="preserve"> Rounders – Diamond</w:t>
      </w:r>
    </w:p>
    <w:p w14:paraId="26F79718" w14:textId="2FBEFD1F" w:rsidR="0080432A" w:rsidRPr="00E76D2F" w:rsidRDefault="0080432A" w:rsidP="003C1A1C">
      <w:pPr>
        <w:pStyle w:val="ListParagraph"/>
        <w:numPr>
          <w:ilvl w:val="0"/>
          <w:numId w:val="23"/>
        </w:numPr>
        <w:spacing w:after="0"/>
        <w:rPr>
          <w:rFonts w:asciiTheme="minorHAnsi" w:hAnsiTheme="minorHAnsi" w:cstheme="minorHAnsi"/>
          <w:lang w:val="en-GB"/>
        </w:rPr>
      </w:pPr>
      <w:r w:rsidRPr="00E76D2F">
        <w:rPr>
          <w:rFonts w:asciiTheme="minorHAnsi" w:hAnsiTheme="minorHAnsi" w:cstheme="minorHAnsi"/>
          <w:lang w:val="en-GB"/>
        </w:rPr>
        <w:t>5</w:t>
      </w:r>
      <w:r w:rsidRPr="00E76D2F">
        <w:rPr>
          <w:rFonts w:asciiTheme="minorHAnsi" w:hAnsiTheme="minorHAnsi" w:cstheme="minorHAnsi"/>
          <w:vertAlign w:val="superscript"/>
          <w:lang w:val="en-GB"/>
        </w:rPr>
        <w:t>th</w:t>
      </w:r>
      <w:r w:rsidRPr="00E76D2F">
        <w:rPr>
          <w:rFonts w:asciiTheme="minorHAnsi" w:hAnsiTheme="minorHAnsi" w:cstheme="minorHAnsi"/>
          <w:lang w:val="en-GB"/>
        </w:rPr>
        <w:t xml:space="preserve"> Reading Cubs event </w:t>
      </w:r>
    </w:p>
    <w:p w14:paraId="1ED00193" w14:textId="45DEC780" w:rsidR="00BE74DF" w:rsidRPr="00A01D4E" w:rsidRDefault="00A061C6">
      <w:pPr>
        <w:pStyle w:val="Heading1"/>
        <w:rPr>
          <w:rFonts w:asciiTheme="minorHAnsi" w:hAnsiTheme="minorHAnsi" w:cstheme="minorHAnsi"/>
          <w:lang w:val="en-GB"/>
        </w:rPr>
      </w:pPr>
      <w:r w:rsidRPr="00A01D4E">
        <w:rPr>
          <w:rFonts w:asciiTheme="minorHAnsi" w:hAnsiTheme="minorHAnsi" w:cstheme="minorHAnsi"/>
          <w:lang w:val="en-GB"/>
        </w:rPr>
        <w:t>Fundraising and Social</w:t>
      </w:r>
    </w:p>
    <w:p w14:paraId="72D6535B" w14:textId="77777777" w:rsidR="005C1A87" w:rsidRDefault="005C1A87" w:rsidP="009E1CDC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E838AFE" w14:textId="77777777" w:rsidR="00E76D2F" w:rsidRPr="00D246E7" w:rsidRDefault="00E76D2F" w:rsidP="00E76D2F">
      <w:pPr>
        <w:shd w:val="clear" w:color="auto" w:fill="FFFFFF"/>
        <w:suppressAutoHyphens w:val="0"/>
        <w:contextualSpacing/>
        <w:rPr>
          <w:rFonts w:asciiTheme="minorHAnsi" w:eastAsia="Times New Roman" w:hAnsiTheme="minorHAnsi" w:cstheme="minorHAnsi"/>
          <w:color w:val="1D2228"/>
          <w:sz w:val="22"/>
          <w:szCs w:val="22"/>
          <w:lang w:val="en-GB" w:eastAsia="en-GB"/>
        </w:rPr>
      </w:pPr>
      <w:r>
        <w:rPr>
          <w:rFonts w:asciiTheme="minorHAnsi" w:eastAsia="Times New Roman" w:hAnsiTheme="minorHAnsi" w:cstheme="minorHAnsi"/>
          <w:color w:val="1D2228"/>
          <w:sz w:val="22"/>
          <w:szCs w:val="22"/>
          <w:lang w:val="en-GB" w:eastAsia="en-GB"/>
        </w:rPr>
        <w:t>L</w:t>
      </w:r>
      <w:r w:rsidRPr="00D246E7">
        <w:rPr>
          <w:rFonts w:asciiTheme="minorHAnsi" w:eastAsia="Times New Roman" w:hAnsiTheme="minorHAnsi" w:cstheme="minorHAnsi"/>
          <w:color w:val="1D2228"/>
          <w:sz w:val="22"/>
          <w:szCs w:val="22"/>
          <w:lang w:val="en-GB" w:eastAsia="en-GB"/>
        </w:rPr>
        <w:t xml:space="preserve">adies summer supper </w:t>
      </w:r>
      <w:r>
        <w:rPr>
          <w:rFonts w:asciiTheme="minorHAnsi" w:eastAsia="Times New Roman" w:hAnsiTheme="minorHAnsi" w:cstheme="minorHAnsi"/>
          <w:color w:val="1D2228"/>
          <w:sz w:val="22"/>
          <w:szCs w:val="22"/>
          <w:lang w:val="en-GB" w:eastAsia="en-GB"/>
        </w:rPr>
        <w:t>– 6</w:t>
      </w:r>
      <w:r w:rsidRPr="00B879AE">
        <w:rPr>
          <w:rFonts w:asciiTheme="minorHAnsi" w:eastAsia="Times New Roman" w:hAnsiTheme="minorHAnsi" w:cstheme="minorHAnsi"/>
          <w:color w:val="1D2228"/>
          <w:sz w:val="22"/>
          <w:szCs w:val="22"/>
          <w:vertAlign w:val="superscript"/>
          <w:lang w:val="en-GB" w:eastAsia="en-GB"/>
        </w:rPr>
        <w:t>th</w:t>
      </w:r>
      <w:r>
        <w:rPr>
          <w:rFonts w:asciiTheme="minorHAnsi" w:eastAsia="Times New Roman" w:hAnsiTheme="minorHAnsi" w:cstheme="minorHAnsi"/>
          <w:color w:val="1D2228"/>
          <w:sz w:val="22"/>
          <w:szCs w:val="22"/>
          <w:lang w:val="en-GB" w:eastAsia="en-GB"/>
        </w:rPr>
        <w:t xml:space="preserve"> June (30 people confirmed so far)</w:t>
      </w:r>
    </w:p>
    <w:p w14:paraId="5507F41A" w14:textId="77777777" w:rsidR="00E76D2F" w:rsidRDefault="00E76D2F" w:rsidP="00DC2C97">
      <w:pPr>
        <w:shd w:val="clear" w:color="auto" w:fill="FFFFFF"/>
        <w:suppressAutoHyphens w:val="0"/>
        <w:contextualSpacing/>
        <w:rPr>
          <w:rFonts w:asciiTheme="minorHAnsi" w:eastAsia="Times New Roman" w:hAnsiTheme="minorHAnsi" w:cstheme="minorHAnsi"/>
          <w:color w:val="1D2228"/>
          <w:sz w:val="22"/>
          <w:szCs w:val="22"/>
          <w:lang w:val="en-GB" w:eastAsia="en-GB"/>
        </w:rPr>
      </w:pPr>
    </w:p>
    <w:p w14:paraId="0266D008" w14:textId="77781699" w:rsidR="005D32AA" w:rsidRDefault="0050569A" w:rsidP="00DC2C97">
      <w:pPr>
        <w:shd w:val="clear" w:color="auto" w:fill="FFFFFF"/>
        <w:suppressAutoHyphens w:val="0"/>
        <w:contextualSpacing/>
        <w:rPr>
          <w:rFonts w:asciiTheme="minorHAnsi" w:eastAsia="Times New Roman" w:hAnsiTheme="minorHAnsi" w:cstheme="minorHAnsi"/>
          <w:color w:val="1D2228"/>
          <w:sz w:val="22"/>
          <w:szCs w:val="22"/>
          <w:lang w:val="en-GB" w:eastAsia="en-GB"/>
        </w:rPr>
      </w:pPr>
      <w:r>
        <w:rPr>
          <w:rFonts w:asciiTheme="minorHAnsi" w:eastAsia="Times New Roman" w:hAnsiTheme="minorHAnsi" w:cstheme="minorHAnsi"/>
          <w:color w:val="1D2228"/>
          <w:sz w:val="22"/>
          <w:szCs w:val="22"/>
          <w:lang w:val="en-GB" w:eastAsia="en-GB"/>
        </w:rPr>
        <w:t xml:space="preserve">Safari Supper </w:t>
      </w:r>
      <w:r w:rsidR="005D32AA">
        <w:rPr>
          <w:rFonts w:asciiTheme="minorHAnsi" w:eastAsia="Times New Roman" w:hAnsiTheme="minorHAnsi" w:cstheme="minorHAnsi"/>
          <w:color w:val="1D2228"/>
          <w:sz w:val="22"/>
          <w:szCs w:val="22"/>
          <w:lang w:val="en-GB" w:eastAsia="en-GB"/>
        </w:rPr>
        <w:t>- 11</w:t>
      </w:r>
      <w:r w:rsidR="005D32AA" w:rsidRPr="005D32AA">
        <w:rPr>
          <w:rFonts w:asciiTheme="minorHAnsi" w:eastAsia="Times New Roman" w:hAnsiTheme="minorHAnsi" w:cstheme="minorHAnsi"/>
          <w:color w:val="1D2228"/>
          <w:sz w:val="22"/>
          <w:szCs w:val="22"/>
          <w:vertAlign w:val="superscript"/>
          <w:lang w:val="en-GB" w:eastAsia="en-GB"/>
        </w:rPr>
        <w:t>th</w:t>
      </w:r>
      <w:r w:rsidR="005D32AA">
        <w:rPr>
          <w:rFonts w:asciiTheme="minorHAnsi" w:eastAsia="Times New Roman" w:hAnsiTheme="minorHAnsi" w:cstheme="minorHAnsi"/>
          <w:color w:val="1D2228"/>
          <w:sz w:val="22"/>
          <w:szCs w:val="22"/>
          <w:lang w:val="en-GB" w:eastAsia="en-GB"/>
        </w:rPr>
        <w:t xml:space="preserve"> October </w:t>
      </w:r>
      <w:r w:rsidR="00B879AE">
        <w:rPr>
          <w:rFonts w:asciiTheme="minorHAnsi" w:eastAsia="Times New Roman" w:hAnsiTheme="minorHAnsi" w:cstheme="minorHAnsi"/>
          <w:color w:val="1D2228"/>
          <w:sz w:val="22"/>
          <w:szCs w:val="22"/>
          <w:lang w:val="en-GB" w:eastAsia="en-GB"/>
        </w:rPr>
        <w:t>confirmed</w:t>
      </w:r>
    </w:p>
    <w:p w14:paraId="77A135C6" w14:textId="77777777" w:rsidR="005D32AA" w:rsidRDefault="005D32AA" w:rsidP="00D246E7">
      <w:pPr>
        <w:shd w:val="clear" w:color="auto" w:fill="FFFFFF"/>
        <w:suppressAutoHyphens w:val="0"/>
        <w:contextualSpacing/>
        <w:rPr>
          <w:rFonts w:asciiTheme="minorHAnsi" w:eastAsia="Times New Roman" w:hAnsiTheme="minorHAnsi" w:cstheme="minorHAnsi"/>
          <w:color w:val="1D2228"/>
          <w:sz w:val="22"/>
          <w:szCs w:val="22"/>
          <w:lang w:val="en-GB" w:eastAsia="en-GB"/>
        </w:rPr>
      </w:pPr>
    </w:p>
    <w:p w14:paraId="1974CCF5" w14:textId="7D7C2521" w:rsidR="00D246E7" w:rsidRDefault="00E76D2F" w:rsidP="006A752B">
      <w:pPr>
        <w:shd w:val="clear" w:color="auto" w:fill="FFFFFF"/>
        <w:suppressAutoHyphens w:val="0"/>
        <w:contextualSpacing/>
        <w:rPr>
          <w:rFonts w:asciiTheme="minorHAnsi" w:eastAsia="Times New Roman" w:hAnsiTheme="minorHAnsi" w:cstheme="minorHAnsi"/>
          <w:color w:val="1D2228"/>
          <w:sz w:val="22"/>
          <w:szCs w:val="22"/>
          <w:lang w:val="en-GB" w:eastAsia="en-GB"/>
        </w:rPr>
      </w:pPr>
      <w:r>
        <w:rPr>
          <w:rFonts w:asciiTheme="minorHAnsi" w:eastAsia="Times New Roman" w:hAnsiTheme="minorHAnsi" w:cstheme="minorHAnsi"/>
          <w:color w:val="1D2228"/>
          <w:sz w:val="22"/>
          <w:szCs w:val="22"/>
          <w:lang w:val="en-GB" w:eastAsia="en-GB"/>
        </w:rPr>
        <w:t>Now Boules Day is confirmed for 6</w:t>
      </w:r>
      <w:r w:rsidRPr="00E76D2F">
        <w:rPr>
          <w:rFonts w:asciiTheme="minorHAnsi" w:eastAsia="Times New Roman" w:hAnsiTheme="minorHAnsi" w:cstheme="minorHAnsi"/>
          <w:color w:val="1D2228"/>
          <w:sz w:val="22"/>
          <w:szCs w:val="22"/>
          <w:vertAlign w:val="superscript"/>
          <w:lang w:val="en-GB" w:eastAsia="en-GB"/>
        </w:rPr>
        <w:t>th</w:t>
      </w:r>
      <w:r>
        <w:rPr>
          <w:rFonts w:asciiTheme="minorHAnsi" w:eastAsia="Times New Roman" w:hAnsiTheme="minorHAnsi" w:cstheme="minorHAnsi"/>
          <w:color w:val="1D2228"/>
          <w:sz w:val="22"/>
          <w:szCs w:val="22"/>
          <w:lang w:val="en-GB" w:eastAsia="en-GB"/>
        </w:rPr>
        <w:t xml:space="preserve"> September, ARC will not proceed with </w:t>
      </w:r>
      <w:r w:rsidR="00DC2C97" w:rsidRPr="00D246E7">
        <w:rPr>
          <w:rFonts w:asciiTheme="minorHAnsi" w:eastAsia="Times New Roman" w:hAnsiTheme="minorHAnsi" w:cstheme="minorHAnsi"/>
          <w:color w:val="1D2228"/>
          <w:sz w:val="22"/>
          <w:szCs w:val="22"/>
          <w:lang w:val="en-GB" w:eastAsia="en-GB"/>
        </w:rPr>
        <w:t xml:space="preserve">‘Party in the PARC’ </w:t>
      </w:r>
    </w:p>
    <w:p w14:paraId="2F79D9AC" w14:textId="77777777" w:rsidR="00AF7EF9" w:rsidRDefault="00AF7EF9" w:rsidP="006A752B">
      <w:pPr>
        <w:shd w:val="clear" w:color="auto" w:fill="FFFFFF"/>
        <w:suppressAutoHyphens w:val="0"/>
        <w:contextualSpacing/>
        <w:rPr>
          <w:rFonts w:asciiTheme="minorHAnsi" w:eastAsia="Times New Roman" w:hAnsiTheme="minorHAnsi" w:cstheme="minorHAnsi"/>
          <w:color w:val="1D2228"/>
          <w:sz w:val="22"/>
          <w:szCs w:val="22"/>
          <w:lang w:val="en-GB" w:eastAsia="en-GB"/>
        </w:rPr>
      </w:pPr>
    </w:p>
    <w:p w14:paraId="12381667" w14:textId="77777777" w:rsidR="00E76D2F" w:rsidRDefault="00AF7EF9" w:rsidP="006A752B">
      <w:pPr>
        <w:shd w:val="clear" w:color="auto" w:fill="FFFFFF"/>
        <w:suppressAutoHyphens w:val="0"/>
        <w:contextualSpacing/>
        <w:rPr>
          <w:rFonts w:asciiTheme="minorHAnsi" w:eastAsia="Times New Roman" w:hAnsiTheme="minorHAnsi" w:cstheme="minorHAnsi"/>
          <w:color w:val="1D2228"/>
          <w:sz w:val="22"/>
          <w:szCs w:val="22"/>
          <w:lang w:val="en-GB" w:eastAsia="en-GB"/>
        </w:rPr>
      </w:pPr>
      <w:r>
        <w:rPr>
          <w:rFonts w:asciiTheme="minorHAnsi" w:eastAsia="Times New Roman" w:hAnsiTheme="minorHAnsi" w:cstheme="minorHAnsi"/>
          <w:color w:val="1D2228"/>
          <w:sz w:val="22"/>
          <w:szCs w:val="22"/>
          <w:lang w:val="en-GB" w:eastAsia="en-GB"/>
        </w:rPr>
        <w:t xml:space="preserve">Bonfire Night – </w:t>
      </w:r>
      <w:r w:rsidR="00AD1944">
        <w:rPr>
          <w:rFonts w:asciiTheme="minorHAnsi" w:eastAsia="Times New Roman" w:hAnsiTheme="minorHAnsi" w:cstheme="minorHAnsi"/>
          <w:color w:val="1D2228"/>
          <w:sz w:val="22"/>
          <w:szCs w:val="22"/>
          <w:lang w:val="en-GB" w:eastAsia="en-GB"/>
        </w:rPr>
        <w:t xml:space="preserve">Saturday </w:t>
      </w:r>
      <w:r w:rsidR="00682F4C">
        <w:rPr>
          <w:rFonts w:asciiTheme="minorHAnsi" w:eastAsia="Times New Roman" w:hAnsiTheme="minorHAnsi" w:cstheme="minorHAnsi"/>
          <w:color w:val="1D2228"/>
          <w:sz w:val="22"/>
          <w:szCs w:val="22"/>
          <w:lang w:val="en-GB" w:eastAsia="en-GB"/>
        </w:rPr>
        <w:t>8</w:t>
      </w:r>
      <w:r w:rsidR="00682F4C" w:rsidRPr="00682F4C">
        <w:rPr>
          <w:rFonts w:asciiTheme="minorHAnsi" w:eastAsia="Times New Roman" w:hAnsiTheme="minorHAnsi" w:cstheme="minorHAnsi"/>
          <w:color w:val="1D2228"/>
          <w:sz w:val="22"/>
          <w:szCs w:val="22"/>
          <w:vertAlign w:val="superscript"/>
          <w:lang w:val="en-GB" w:eastAsia="en-GB"/>
        </w:rPr>
        <w:t>th</w:t>
      </w:r>
      <w:r w:rsidR="00682F4C">
        <w:rPr>
          <w:rFonts w:asciiTheme="minorHAnsi" w:eastAsia="Times New Roman" w:hAnsiTheme="minorHAnsi" w:cstheme="minorHAnsi"/>
          <w:color w:val="1D2228"/>
          <w:sz w:val="22"/>
          <w:szCs w:val="22"/>
          <w:lang w:val="en-GB" w:eastAsia="en-GB"/>
        </w:rPr>
        <w:t xml:space="preserve"> November </w:t>
      </w:r>
      <w:r w:rsidR="00E76D2F">
        <w:rPr>
          <w:rFonts w:asciiTheme="minorHAnsi" w:eastAsia="Times New Roman" w:hAnsiTheme="minorHAnsi" w:cstheme="minorHAnsi"/>
          <w:color w:val="1D2228"/>
          <w:sz w:val="22"/>
          <w:szCs w:val="22"/>
          <w:lang w:val="en-GB" w:eastAsia="en-GB"/>
        </w:rPr>
        <w:t xml:space="preserve">is confirmed. </w:t>
      </w:r>
    </w:p>
    <w:p w14:paraId="1F6ACF49" w14:textId="77777777" w:rsidR="00E76D2F" w:rsidRDefault="00E76D2F" w:rsidP="006A752B">
      <w:pPr>
        <w:shd w:val="clear" w:color="auto" w:fill="FFFFFF"/>
        <w:suppressAutoHyphens w:val="0"/>
        <w:contextualSpacing/>
        <w:rPr>
          <w:rFonts w:asciiTheme="minorHAnsi" w:eastAsia="Times New Roman" w:hAnsiTheme="minorHAnsi" w:cstheme="minorHAnsi"/>
          <w:color w:val="1D2228"/>
          <w:sz w:val="22"/>
          <w:szCs w:val="22"/>
          <w:lang w:val="en-GB" w:eastAsia="en-GB"/>
        </w:rPr>
      </w:pPr>
      <w:r>
        <w:rPr>
          <w:rFonts w:asciiTheme="minorHAnsi" w:eastAsia="Times New Roman" w:hAnsiTheme="minorHAnsi" w:cstheme="minorHAnsi"/>
          <w:color w:val="1D2228"/>
          <w:sz w:val="22"/>
          <w:szCs w:val="22"/>
          <w:lang w:val="en-GB" w:eastAsia="en-GB"/>
        </w:rPr>
        <w:t>Budget for fireworks (to be approved by PC) is £3,000 excluding VAT</w:t>
      </w:r>
    </w:p>
    <w:p w14:paraId="2F7E953B" w14:textId="220D029D" w:rsidR="00E76D2F" w:rsidRDefault="00E76D2F" w:rsidP="006A752B">
      <w:pPr>
        <w:shd w:val="clear" w:color="auto" w:fill="FFFFFF"/>
        <w:suppressAutoHyphens w:val="0"/>
        <w:contextualSpacing/>
        <w:rPr>
          <w:rFonts w:asciiTheme="minorHAnsi" w:eastAsia="Times New Roman" w:hAnsiTheme="minorHAnsi" w:cstheme="minorHAnsi"/>
          <w:color w:val="1D2228"/>
          <w:sz w:val="22"/>
          <w:szCs w:val="22"/>
          <w:lang w:val="en-GB" w:eastAsia="en-GB"/>
        </w:rPr>
      </w:pPr>
      <w:r>
        <w:rPr>
          <w:rFonts w:asciiTheme="minorHAnsi" w:eastAsia="Times New Roman" w:hAnsiTheme="minorHAnsi" w:cstheme="minorHAnsi"/>
          <w:color w:val="1D2228"/>
          <w:sz w:val="22"/>
          <w:szCs w:val="22"/>
          <w:lang w:val="en-GB" w:eastAsia="en-GB"/>
        </w:rPr>
        <w:t xml:space="preserve">Once again noting that this is </w:t>
      </w:r>
      <w:r w:rsidR="00622AAA">
        <w:rPr>
          <w:rFonts w:asciiTheme="minorHAnsi" w:eastAsia="Times New Roman" w:hAnsiTheme="minorHAnsi" w:cstheme="minorHAnsi"/>
          <w:color w:val="1D2228"/>
          <w:sz w:val="22"/>
          <w:szCs w:val="22"/>
          <w:lang w:val="en-GB" w:eastAsia="en-GB"/>
        </w:rPr>
        <w:t>Richard Cox</w:t>
      </w:r>
      <w:r>
        <w:rPr>
          <w:rFonts w:asciiTheme="minorHAnsi" w:eastAsia="Times New Roman" w:hAnsiTheme="minorHAnsi" w:cstheme="minorHAnsi"/>
          <w:color w:val="1D2228"/>
          <w:sz w:val="22"/>
          <w:szCs w:val="22"/>
          <w:lang w:val="en-GB" w:eastAsia="en-GB"/>
        </w:rPr>
        <w:t>’s final year in charge of fireworks. Unless a replacement is found rapidly, we will not hold Bonfire night next year.</w:t>
      </w:r>
      <w:r w:rsidR="00081974">
        <w:rPr>
          <w:rFonts w:asciiTheme="minorHAnsi" w:eastAsia="Times New Roman" w:hAnsiTheme="minorHAnsi" w:cstheme="minorHAnsi"/>
          <w:color w:val="1D2228"/>
          <w:sz w:val="22"/>
          <w:szCs w:val="22"/>
          <w:lang w:val="en-GB" w:eastAsia="en-GB"/>
        </w:rPr>
        <w:t xml:space="preserve"> </w:t>
      </w:r>
      <w:r w:rsidR="005A3381">
        <w:rPr>
          <w:rFonts w:asciiTheme="minorHAnsi" w:eastAsia="Times New Roman" w:hAnsiTheme="minorHAnsi" w:cstheme="minorHAnsi"/>
          <w:color w:val="1D2228"/>
          <w:sz w:val="22"/>
          <w:szCs w:val="22"/>
          <w:lang w:val="en-GB" w:eastAsia="en-GB"/>
        </w:rPr>
        <w:t>It is anticipated that the r</w:t>
      </w:r>
      <w:r w:rsidR="00081974">
        <w:rPr>
          <w:rFonts w:asciiTheme="minorHAnsi" w:eastAsia="Times New Roman" w:hAnsiTheme="minorHAnsi" w:cstheme="minorHAnsi"/>
          <w:color w:val="1D2228"/>
          <w:sz w:val="22"/>
          <w:szCs w:val="22"/>
          <w:lang w:val="en-GB" w:eastAsia="en-GB"/>
        </w:rPr>
        <w:t xml:space="preserve">est of the fantastic bonfire team </w:t>
      </w:r>
      <w:r w:rsidR="005A3381">
        <w:rPr>
          <w:rFonts w:asciiTheme="minorHAnsi" w:eastAsia="Times New Roman" w:hAnsiTheme="minorHAnsi" w:cstheme="minorHAnsi"/>
          <w:color w:val="1D2228"/>
          <w:sz w:val="22"/>
          <w:szCs w:val="22"/>
          <w:lang w:val="en-GB" w:eastAsia="en-GB"/>
        </w:rPr>
        <w:t xml:space="preserve">will </w:t>
      </w:r>
      <w:r w:rsidR="00081974">
        <w:rPr>
          <w:rFonts w:asciiTheme="minorHAnsi" w:eastAsia="Times New Roman" w:hAnsiTheme="minorHAnsi" w:cstheme="minorHAnsi"/>
          <w:color w:val="1D2228"/>
          <w:sz w:val="22"/>
          <w:szCs w:val="22"/>
          <w:lang w:val="en-GB" w:eastAsia="en-GB"/>
        </w:rPr>
        <w:t xml:space="preserve">contribute as </w:t>
      </w:r>
      <w:proofErr w:type="gramStart"/>
      <w:r w:rsidR="005A3381">
        <w:rPr>
          <w:rFonts w:asciiTheme="minorHAnsi" w:eastAsia="Times New Roman" w:hAnsiTheme="minorHAnsi" w:cstheme="minorHAnsi"/>
          <w:color w:val="1D2228"/>
          <w:sz w:val="22"/>
          <w:szCs w:val="22"/>
          <w:lang w:val="en-GB" w:eastAsia="en-GB"/>
        </w:rPr>
        <w:t>in</w:t>
      </w:r>
      <w:proofErr w:type="gramEnd"/>
      <w:r w:rsidR="005A3381">
        <w:rPr>
          <w:rFonts w:asciiTheme="minorHAnsi" w:eastAsia="Times New Roman" w:hAnsiTheme="minorHAnsi" w:cstheme="minorHAnsi"/>
          <w:color w:val="1D2228"/>
          <w:sz w:val="22"/>
          <w:szCs w:val="22"/>
          <w:lang w:val="en-GB" w:eastAsia="en-GB"/>
        </w:rPr>
        <w:t xml:space="preserve"> previous years</w:t>
      </w:r>
      <w:r w:rsidR="00081974">
        <w:rPr>
          <w:rFonts w:asciiTheme="minorHAnsi" w:eastAsia="Times New Roman" w:hAnsiTheme="minorHAnsi" w:cstheme="minorHAnsi"/>
          <w:color w:val="1D2228"/>
          <w:sz w:val="22"/>
          <w:szCs w:val="22"/>
          <w:lang w:val="en-GB" w:eastAsia="en-GB"/>
        </w:rPr>
        <w:t>.</w:t>
      </w:r>
    </w:p>
    <w:p w14:paraId="0F1B91C8" w14:textId="2DACD89A" w:rsidR="00BE74DF" w:rsidRPr="00A01D4E" w:rsidRDefault="00A061C6">
      <w:pPr>
        <w:pStyle w:val="Heading1"/>
        <w:rPr>
          <w:rFonts w:asciiTheme="minorHAnsi" w:hAnsiTheme="minorHAnsi" w:cstheme="minorHAnsi"/>
          <w:lang w:val="en-GB"/>
        </w:rPr>
      </w:pPr>
      <w:r w:rsidRPr="00A01D4E">
        <w:rPr>
          <w:rFonts w:asciiTheme="minorHAnsi" w:hAnsiTheme="minorHAnsi" w:cstheme="minorHAnsi"/>
          <w:lang w:val="en-GB"/>
        </w:rPr>
        <w:t>Maintenance</w:t>
      </w:r>
    </w:p>
    <w:p w14:paraId="695D16C0" w14:textId="77777777" w:rsidR="006F50B3" w:rsidRPr="00081974" w:rsidRDefault="006F50B3" w:rsidP="006F50B3">
      <w:pPr>
        <w:shd w:val="clear" w:color="auto" w:fill="FFFFFF"/>
        <w:suppressAutoHyphens w:val="0"/>
        <w:spacing w:after="160" w:line="259" w:lineRule="auto"/>
        <w:contextualSpacing/>
        <w:rPr>
          <w:rFonts w:asciiTheme="minorHAnsi" w:eastAsia="Times New Roman" w:hAnsiTheme="minorHAnsi" w:cstheme="minorHAnsi"/>
          <w:color w:val="1D2228"/>
          <w:sz w:val="20"/>
          <w:szCs w:val="20"/>
          <w:lang w:val="en-GB" w:eastAsia="en-GB"/>
        </w:rPr>
      </w:pPr>
    </w:p>
    <w:p w14:paraId="357A1AC5" w14:textId="19B162B2" w:rsidR="00E80C6E" w:rsidRPr="006F3D20" w:rsidRDefault="00081974" w:rsidP="00E80C6E">
      <w:pPr>
        <w:shd w:val="clear" w:color="auto" w:fill="FFFFFF"/>
        <w:suppressAutoHyphens w:val="0"/>
        <w:spacing w:after="160" w:line="259" w:lineRule="auto"/>
        <w:contextualSpacing/>
        <w:rPr>
          <w:rFonts w:asciiTheme="minorBidi" w:eastAsia="Times New Roman" w:hAnsiTheme="minorBidi" w:cstheme="minorBidi"/>
          <w:color w:val="1D2228"/>
          <w:sz w:val="22"/>
          <w:szCs w:val="22"/>
          <w:lang w:val="en-GB" w:eastAsia="en-GB"/>
        </w:rPr>
      </w:pPr>
      <w:r>
        <w:rPr>
          <w:rFonts w:asciiTheme="minorBidi" w:eastAsia="Times New Roman" w:hAnsiTheme="minorBidi" w:cstheme="minorBidi"/>
          <w:color w:val="1D2228"/>
          <w:sz w:val="22"/>
          <w:szCs w:val="22"/>
          <w:lang w:val="en-GB" w:eastAsia="en-GB"/>
        </w:rPr>
        <w:t xml:space="preserve">Still seeking quotes on tree surgeon to complete the work that was started by </w:t>
      </w:r>
      <w:proofErr w:type="spellStart"/>
      <w:r>
        <w:rPr>
          <w:rFonts w:asciiTheme="minorBidi" w:eastAsia="Times New Roman" w:hAnsiTheme="minorBidi" w:cstheme="minorBidi"/>
          <w:color w:val="1D2228"/>
          <w:sz w:val="22"/>
          <w:szCs w:val="22"/>
          <w:lang w:val="en-GB" w:eastAsia="en-GB"/>
        </w:rPr>
        <w:t>Arbocare</w:t>
      </w:r>
      <w:proofErr w:type="spellEnd"/>
      <w:r>
        <w:rPr>
          <w:rFonts w:asciiTheme="minorBidi" w:eastAsia="Times New Roman" w:hAnsiTheme="minorBidi" w:cstheme="minorBidi"/>
          <w:color w:val="1D2228"/>
          <w:sz w:val="22"/>
          <w:szCs w:val="22"/>
          <w:lang w:val="en-GB" w:eastAsia="en-GB"/>
        </w:rPr>
        <w:t xml:space="preserve">. </w:t>
      </w:r>
      <w:proofErr w:type="gramStart"/>
      <w:r w:rsidR="00D23725" w:rsidRPr="00D23725">
        <w:rPr>
          <w:rFonts w:asciiTheme="minorBidi" w:eastAsia="Times New Roman" w:hAnsiTheme="minorBidi" w:cstheme="minorBidi"/>
          <w:b/>
          <w:bCs/>
          <w:color w:val="1D2228"/>
          <w:sz w:val="22"/>
          <w:szCs w:val="22"/>
          <w:lang w:val="en-GB" w:eastAsia="en-GB"/>
        </w:rPr>
        <w:t>Action :</w:t>
      </w:r>
      <w:proofErr w:type="gramEnd"/>
      <w:r w:rsidR="00D23725" w:rsidRPr="00D23725">
        <w:rPr>
          <w:rFonts w:asciiTheme="minorBidi" w:eastAsia="Times New Roman" w:hAnsiTheme="minorBidi" w:cstheme="minorBidi"/>
          <w:b/>
          <w:bCs/>
          <w:color w:val="1D2228"/>
          <w:sz w:val="22"/>
          <w:szCs w:val="22"/>
          <w:lang w:val="en-GB" w:eastAsia="en-GB"/>
        </w:rPr>
        <w:t xml:space="preserve"> JH /</w:t>
      </w:r>
      <w:r>
        <w:rPr>
          <w:rFonts w:asciiTheme="minorBidi" w:eastAsia="Times New Roman" w:hAnsiTheme="minorBidi" w:cstheme="minorBidi"/>
          <w:b/>
          <w:bCs/>
          <w:color w:val="1D2228"/>
          <w:sz w:val="22"/>
          <w:szCs w:val="22"/>
          <w:lang w:val="en-GB" w:eastAsia="en-GB"/>
        </w:rPr>
        <w:t xml:space="preserve"> BP</w:t>
      </w:r>
      <w:r w:rsidR="00D23725">
        <w:rPr>
          <w:rFonts w:asciiTheme="minorBidi" w:eastAsia="Times New Roman" w:hAnsiTheme="minorBidi" w:cstheme="minorBidi"/>
          <w:color w:val="1D2228"/>
          <w:sz w:val="22"/>
          <w:szCs w:val="22"/>
          <w:lang w:val="en-GB" w:eastAsia="en-GB"/>
        </w:rPr>
        <w:t xml:space="preserve"> </w:t>
      </w:r>
    </w:p>
    <w:p w14:paraId="1F8996DA" w14:textId="77777777" w:rsidR="004A12D3" w:rsidRPr="00A01D4E" w:rsidRDefault="004A12D3" w:rsidP="004A12D3">
      <w:pPr>
        <w:pStyle w:val="Body"/>
        <w:rPr>
          <w:rFonts w:eastAsia="Arial Unicode MS"/>
          <w:b/>
          <w:bCs/>
          <w:color w:val="00000A"/>
          <w:lang w:val="en-GB"/>
        </w:rPr>
      </w:pPr>
      <w:r w:rsidRPr="00A01D4E">
        <w:rPr>
          <w:rFonts w:eastAsia="Arial Unicode MS"/>
          <w:b/>
          <w:bCs/>
          <w:color w:val="00000A"/>
          <w:lang w:val="en-GB"/>
        </w:rPr>
        <w:t>Action : BP</w:t>
      </w:r>
      <w:r>
        <w:rPr>
          <w:rFonts w:eastAsia="Arial Unicode MS"/>
          <w:b/>
          <w:bCs/>
          <w:color w:val="00000A"/>
          <w:lang w:val="en-GB"/>
        </w:rPr>
        <w:t xml:space="preserve"> to ask Tom Cottrell or another tree surgeon for a quote for the remaining work (</w:t>
      </w:r>
      <w:hyperlink r:id="rId8" w:history="1">
        <w:r w:rsidRPr="00414689">
          <w:rPr>
            <w:rStyle w:val="Hyperlink"/>
            <w:rFonts w:eastAsia="Arial Unicode MS"/>
            <w:b/>
            <w:bCs/>
            <w:lang w:val="en-GB"/>
          </w:rPr>
          <w:t>www.tomcottrelllandscapes.com/tree-surgery.html</w:t>
        </w:r>
      </w:hyperlink>
      <w:r>
        <w:rPr>
          <w:rFonts w:eastAsia="Arial Unicode MS"/>
          <w:b/>
          <w:bCs/>
          <w:color w:val="00000A"/>
          <w:lang w:val="en-GB"/>
        </w:rPr>
        <w:t xml:space="preserve"> or in the VN </w:t>
      </w:r>
      <w:hyperlink r:id="rId9" w:history="1">
        <w:r w:rsidRPr="00414689">
          <w:rPr>
            <w:rStyle w:val="Hyperlink"/>
            <w:rFonts w:eastAsia="Arial Unicode MS"/>
            <w:b/>
            <w:bCs/>
            <w:lang w:val="en-GB"/>
          </w:rPr>
          <w:t>www.firstclasstreesurgeons.co.uk</w:t>
        </w:r>
      </w:hyperlink>
      <w:r>
        <w:rPr>
          <w:rFonts w:eastAsia="Arial Unicode MS"/>
          <w:b/>
          <w:bCs/>
          <w:color w:val="00000A"/>
          <w:lang w:val="en-GB"/>
        </w:rPr>
        <w:t xml:space="preserve">  </w:t>
      </w:r>
    </w:p>
    <w:p w14:paraId="06FBAECA" w14:textId="2861B994" w:rsidR="006F3D20" w:rsidRPr="005C0162" w:rsidRDefault="006F3D20" w:rsidP="006F50B3">
      <w:pPr>
        <w:shd w:val="clear" w:color="auto" w:fill="FFFFFF"/>
        <w:suppressAutoHyphens w:val="0"/>
        <w:spacing w:after="160" w:line="259" w:lineRule="auto"/>
        <w:contextualSpacing/>
        <w:rPr>
          <w:rFonts w:asciiTheme="minorBidi" w:eastAsia="Times New Roman" w:hAnsiTheme="minorBidi" w:cstheme="minorBidi"/>
          <w:color w:val="1D2228"/>
          <w:sz w:val="22"/>
          <w:szCs w:val="22"/>
          <w:lang w:val="en-GB" w:eastAsia="en-GB"/>
        </w:rPr>
      </w:pPr>
    </w:p>
    <w:p w14:paraId="4BD398F2" w14:textId="7780FEC0" w:rsidR="004E219E" w:rsidRPr="005C0162" w:rsidRDefault="006F3D20" w:rsidP="0011010F">
      <w:pPr>
        <w:shd w:val="clear" w:color="auto" w:fill="FFFFFF"/>
        <w:suppressAutoHyphens w:val="0"/>
        <w:spacing w:after="160" w:line="259" w:lineRule="auto"/>
        <w:contextualSpacing/>
        <w:rPr>
          <w:rFonts w:asciiTheme="minorBidi" w:eastAsia="Times New Roman" w:hAnsiTheme="minorBidi" w:cstheme="minorBidi"/>
          <w:color w:val="1D2228"/>
          <w:sz w:val="22"/>
          <w:szCs w:val="22"/>
          <w:lang w:val="en-GB" w:eastAsia="en-GB"/>
        </w:rPr>
      </w:pPr>
      <w:r w:rsidRPr="006F3D20">
        <w:rPr>
          <w:rFonts w:asciiTheme="minorBidi" w:eastAsia="Times New Roman" w:hAnsiTheme="minorBidi" w:cstheme="minorBidi"/>
          <w:color w:val="1D2228"/>
          <w:sz w:val="22"/>
          <w:szCs w:val="22"/>
          <w:lang w:val="en-GB" w:eastAsia="en-GB"/>
        </w:rPr>
        <w:t>Shutters to garage side door and main entrance to the pavilion increasingly difficult to use; consider replacing</w:t>
      </w:r>
      <w:r w:rsidR="004E219E" w:rsidRPr="005C0162">
        <w:rPr>
          <w:rFonts w:asciiTheme="minorBidi" w:eastAsia="Times New Roman" w:hAnsiTheme="minorBidi" w:cstheme="minorBidi"/>
          <w:color w:val="1D2228"/>
          <w:sz w:val="22"/>
          <w:szCs w:val="22"/>
          <w:lang w:val="en-GB" w:eastAsia="en-GB"/>
        </w:rPr>
        <w:t xml:space="preserve">. Continually being fixed </w:t>
      </w:r>
      <w:r w:rsidR="004E4E8D" w:rsidRPr="005C0162">
        <w:rPr>
          <w:rFonts w:asciiTheme="minorBidi" w:eastAsia="Times New Roman" w:hAnsiTheme="minorBidi" w:cstheme="minorBidi"/>
          <w:color w:val="1D2228"/>
          <w:sz w:val="22"/>
          <w:szCs w:val="22"/>
          <w:lang w:val="en-GB" w:eastAsia="en-GB"/>
        </w:rPr>
        <w:t>(£</w:t>
      </w:r>
      <w:r w:rsidR="00E80C6E" w:rsidRPr="005C0162">
        <w:rPr>
          <w:rFonts w:asciiTheme="minorBidi" w:eastAsia="Times New Roman" w:hAnsiTheme="minorBidi" w:cstheme="minorBidi"/>
          <w:color w:val="1D2228"/>
          <w:sz w:val="22"/>
          <w:szCs w:val="22"/>
          <w:lang w:val="en-GB" w:eastAsia="en-GB"/>
        </w:rPr>
        <w:t xml:space="preserve">500) </w:t>
      </w:r>
      <w:r w:rsidR="004E219E" w:rsidRPr="005C0162">
        <w:rPr>
          <w:rFonts w:asciiTheme="minorBidi" w:eastAsia="Times New Roman" w:hAnsiTheme="minorBidi" w:cstheme="minorBidi"/>
          <w:color w:val="1D2228"/>
          <w:sz w:val="22"/>
          <w:szCs w:val="22"/>
          <w:lang w:val="en-GB" w:eastAsia="en-GB"/>
        </w:rPr>
        <w:t>but problem keeps re-emerging.</w:t>
      </w:r>
      <w:r w:rsidR="004E4E8D" w:rsidRPr="005C0162">
        <w:rPr>
          <w:rFonts w:asciiTheme="minorBidi" w:eastAsia="Times New Roman" w:hAnsiTheme="minorBidi" w:cstheme="minorBidi"/>
          <w:color w:val="1D2228"/>
          <w:sz w:val="22"/>
          <w:szCs w:val="22"/>
          <w:lang w:val="en-GB" w:eastAsia="en-GB"/>
        </w:rPr>
        <w:t xml:space="preserve"> Agree we should probably progress the idea of a replacement </w:t>
      </w:r>
      <w:r w:rsidR="00E80C6E" w:rsidRPr="005C0162">
        <w:rPr>
          <w:rFonts w:asciiTheme="minorBidi" w:eastAsia="Times New Roman" w:hAnsiTheme="minorBidi" w:cstheme="minorBidi"/>
          <w:color w:val="1D2228"/>
          <w:sz w:val="22"/>
          <w:szCs w:val="22"/>
          <w:lang w:val="en-GB" w:eastAsia="en-GB"/>
        </w:rPr>
        <w:t xml:space="preserve">(circa £2000) </w:t>
      </w:r>
      <w:r w:rsidR="004E4E8D" w:rsidRPr="005C0162">
        <w:rPr>
          <w:rFonts w:asciiTheme="minorBidi" w:eastAsia="Times New Roman" w:hAnsiTheme="minorBidi" w:cstheme="minorBidi"/>
          <w:color w:val="1D2228"/>
          <w:sz w:val="22"/>
          <w:szCs w:val="22"/>
          <w:lang w:val="en-GB" w:eastAsia="en-GB"/>
        </w:rPr>
        <w:t>but get another two quotes</w:t>
      </w:r>
      <w:r w:rsidR="00E80C6E" w:rsidRPr="005C0162">
        <w:rPr>
          <w:rFonts w:asciiTheme="minorBidi" w:eastAsia="Times New Roman" w:hAnsiTheme="minorBidi" w:cstheme="minorBidi"/>
          <w:color w:val="1D2228"/>
          <w:sz w:val="22"/>
          <w:szCs w:val="22"/>
          <w:lang w:val="en-GB" w:eastAsia="en-GB"/>
        </w:rPr>
        <w:t xml:space="preserve">. </w:t>
      </w:r>
      <w:r w:rsidR="00E80C6E" w:rsidRPr="008802A9">
        <w:rPr>
          <w:rFonts w:asciiTheme="minorBidi" w:eastAsia="Times New Roman" w:hAnsiTheme="minorBidi" w:cstheme="minorBidi"/>
          <w:b/>
          <w:bCs/>
          <w:color w:val="1D2228"/>
          <w:sz w:val="22"/>
          <w:szCs w:val="22"/>
          <w:lang w:val="en-GB" w:eastAsia="en-GB"/>
        </w:rPr>
        <w:t>BP to action</w:t>
      </w:r>
      <w:r w:rsidR="00E80C6E" w:rsidRPr="005C0162">
        <w:rPr>
          <w:rFonts w:asciiTheme="minorBidi" w:eastAsia="Times New Roman" w:hAnsiTheme="minorBidi" w:cstheme="minorBidi"/>
          <w:color w:val="1D2228"/>
          <w:sz w:val="22"/>
          <w:szCs w:val="22"/>
          <w:lang w:val="en-GB" w:eastAsia="en-GB"/>
        </w:rPr>
        <w:t xml:space="preserve"> </w:t>
      </w:r>
    </w:p>
    <w:p w14:paraId="5FF7A035" w14:textId="77777777" w:rsidR="005C0162" w:rsidRPr="005C0162" w:rsidRDefault="005C0162" w:rsidP="005C0162">
      <w:pPr>
        <w:shd w:val="clear" w:color="auto" w:fill="FFFFFF"/>
        <w:suppressAutoHyphens w:val="0"/>
        <w:spacing w:after="160" w:line="259" w:lineRule="auto"/>
        <w:contextualSpacing/>
        <w:rPr>
          <w:rFonts w:asciiTheme="minorBidi" w:eastAsia="Times New Roman" w:hAnsiTheme="minorBidi" w:cstheme="minorBidi"/>
          <w:color w:val="1D2228"/>
          <w:sz w:val="22"/>
          <w:szCs w:val="22"/>
          <w:lang w:val="en-GB" w:eastAsia="en-GB"/>
        </w:rPr>
      </w:pPr>
    </w:p>
    <w:p w14:paraId="36A14C23" w14:textId="57E3F9EB" w:rsidR="000C3CFD" w:rsidRPr="005C0162" w:rsidRDefault="00DA1B97" w:rsidP="005C0162">
      <w:pPr>
        <w:shd w:val="clear" w:color="auto" w:fill="FFFFFF"/>
        <w:suppressAutoHyphens w:val="0"/>
        <w:spacing w:after="160" w:line="259" w:lineRule="auto"/>
        <w:contextualSpacing/>
        <w:rPr>
          <w:rFonts w:asciiTheme="minorBidi" w:hAnsiTheme="minorBidi" w:cstheme="minorBidi"/>
          <w:sz w:val="22"/>
          <w:szCs w:val="22"/>
          <w:lang w:val="en-GB"/>
        </w:rPr>
      </w:pPr>
      <w:r w:rsidRPr="005C0162">
        <w:rPr>
          <w:rFonts w:asciiTheme="minorBidi" w:hAnsiTheme="minorBidi" w:cstheme="minorBidi"/>
          <w:sz w:val="22"/>
          <w:szCs w:val="22"/>
          <w:lang w:val="en-GB"/>
        </w:rPr>
        <w:t xml:space="preserve">Wood rot – present in </w:t>
      </w:r>
      <w:r w:rsidR="000C3CFD" w:rsidRPr="005C0162">
        <w:rPr>
          <w:rFonts w:asciiTheme="minorBidi" w:hAnsiTheme="minorBidi" w:cstheme="minorBidi"/>
          <w:sz w:val="22"/>
          <w:szCs w:val="22"/>
          <w:lang w:val="en-GB"/>
        </w:rPr>
        <w:t>the barge board on the left side of the Downs end gable-</w:t>
      </w:r>
      <w:proofErr w:type="gramStart"/>
      <w:r w:rsidR="000C3CFD" w:rsidRPr="005C0162">
        <w:rPr>
          <w:rFonts w:asciiTheme="minorBidi" w:hAnsiTheme="minorBidi" w:cstheme="minorBidi"/>
          <w:sz w:val="22"/>
          <w:szCs w:val="22"/>
          <w:lang w:val="en-GB"/>
        </w:rPr>
        <w:t xml:space="preserve">end, </w:t>
      </w:r>
      <w:r w:rsidR="000D0E06" w:rsidRPr="005C0162">
        <w:rPr>
          <w:rFonts w:asciiTheme="minorBidi" w:hAnsiTheme="minorBidi" w:cstheme="minorBidi"/>
          <w:sz w:val="22"/>
          <w:szCs w:val="22"/>
          <w:lang w:val="en-GB"/>
        </w:rPr>
        <w:t>and</w:t>
      </w:r>
      <w:proofErr w:type="gramEnd"/>
      <w:r w:rsidR="000D0E06" w:rsidRPr="005C0162">
        <w:rPr>
          <w:rFonts w:asciiTheme="minorBidi" w:hAnsiTheme="minorBidi" w:cstheme="minorBidi"/>
          <w:sz w:val="22"/>
          <w:szCs w:val="22"/>
          <w:lang w:val="en-GB"/>
        </w:rPr>
        <w:t xml:space="preserve"> </w:t>
      </w:r>
      <w:r w:rsidR="000C3CFD" w:rsidRPr="005C0162">
        <w:rPr>
          <w:rFonts w:asciiTheme="minorBidi" w:hAnsiTheme="minorBidi" w:cstheme="minorBidi"/>
          <w:sz w:val="22"/>
          <w:szCs w:val="22"/>
          <w:lang w:val="en-GB"/>
        </w:rPr>
        <w:t xml:space="preserve">has deteriorated further. </w:t>
      </w:r>
      <w:r w:rsidR="000D0E06" w:rsidRPr="005C0162">
        <w:rPr>
          <w:rFonts w:asciiTheme="minorBidi" w:hAnsiTheme="minorBidi" w:cstheme="minorBidi"/>
          <w:sz w:val="22"/>
          <w:szCs w:val="22"/>
          <w:lang w:val="en-GB"/>
        </w:rPr>
        <w:t>B</w:t>
      </w:r>
      <w:r w:rsidR="000C3CFD" w:rsidRPr="005C0162">
        <w:rPr>
          <w:rFonts w:asciiTheme="minorBidi" w:hAnsiTheme="minorBidi" w:cstheme="minorBidi"/>
          <w:sz w:val="22"/>
          <w:szCs w:val="22"/>
          <w:lang w:val="en-GB"/>
        </w:rPr>
        <w:t xml:space="preserve">arge boards on the </w:t>
      </w:r>
      <w:proofErr w:type="gramStart"/>
      <w:r w:rsidR="000C3CFD" w:rsidRPr="005C0162">
        <w:rPr>
          <w:rFonts w:asciiTheme="minorBidi" w:hAnsiTheme="minorBidi" w:cstheme="minorBidi"/>
          <w:sz w:val="22"/>
          <w:szCs w:val="22"/>
          <w:lang w:val="en-GB"/>
        </w:rPr>
        <w:t>right hand</w:t>
      </w:r>
      <w:proofErr w:type="gramEnd"/>
      <w:r w:rsidR="000C3CFD" w:rsidRPr="005C0162">
        <w:rPr>
          <w:rFonts w:asciiTheme="minorBidi" w:hAnsiTheme="minorBidi" w:cstheme="minorBidi"/>
          <w:sz w:val="22"/>
          <w:szCs w:val="22"/>
          <w:lang w:val="en-GB"/>
        </w:rPr>
        <w:t xml:space="preserve"> side of the veranda gable-end from the front) are also rotten. </w:t>
      </w:r>
      <w:r w:rsidR="000D0E06" w:rsidRPr="005C0162">
        <w:rPr>
          <w:rFonts w:asciiTheme="minorBidi" w:hAnsiTheme="minorBidi" w:cstheme="minorBidi"/>
          <w:sz w:val="22"/>
          <w:szCs w:val="22"/>
          <w:lang w:val="en-GB"/>
        </w:rPr>
        <w:t xml:space="preserve"> If not treated it </w:t>
      </w:r>
      <w:r w:rsidR="000C3CFD" w:rsidRPr="005C0162">
        <w:rPr>
          <w:rFonts w:asciiTheme="minorBidi" w:hAnsiTheme="minorBidi" w:cstheme="minorBidi"/>
          <w:sz w:val="22"/>
          <w:szCs w:val="22"/>
          <w:lang w:val="en-GB"/>
        </w:rPr>
        <w:t xml:space="preserve">will eventually spread along the </w:t>
      </w:r>
      <w:proofErr w:type="gramStart"/>
      <w:r w:rsidR="000C3CFD" w:rsidRPr="005C0162">
        <w:rPr>
          <w:rFonts w:asciiTheme="minorBidi" w:hAnsiTheme="minorBidi" w:cstheme="minorBidi"/>
          <w:sz w:val="22"/>
          <w:szCs w:val="22"/>
          <w:lang w:val="en-GB"/>
        </w:rPr>
        <w:t>boards, and</w:t>
      </w:r>
      <w:proofErr w:type="gramEnd"/>
      <w:r w:rsidR="000C3CFD" w:rsidRPr="005C0162">
        <w:rPr>
          <w:rFonts w:asciiTheme="minorBidi" w:hAnsiTheme="minorBidi" w:cstheme="minorBidi"/>
          <w:sz w:val="22"/>
          <w:szCs w:val="22"/>
          <w:lang w:val="en-GB"/>
        </w:rPr>
        <w:t xml:space="preserve"> make it too difficult to repair for one person. The rot really needs to be addressed this spring/summer</w:t>
      </w:r>
      <w:r w:rsidR="00197928" w:rsidRPr="005C0162">
        <w:rPr>
          <w:rFonts w:asciiTheme="minorBidi" w:hAnsiTheme="minorBidi" w:cstheme="minorBidi"/>
          <w:sz w:val="22"/>
          <w:szCs w:val="22"/>
          <w:lang w:val="en-GB"/>
        </w:rPr>
        <w:t xml:space="preserve">. </w:t>
      </w:r>
      <w:bookmarkStart w:id="0" w:name="_Hlk194951683"/>
      <w:bookmarkStart w:id="1" w:name="_Hlk194951751"/>
      <w:r w:rsidR="00197928" w:rsidRPr="005C0162">
        <w:rPr>
          <w:rFonts w:asciiTheme="minorBidi" w:hAnsiTheme="minorBidi" w:cstheme="minorBidi"/>
          <w:b/>
          <w:bCs/>
          <w:sz w:val="22"/>
          <w:szCs w:val="22"/>
          <w:lang w:val="en-GB"/>
        </w:rPr>
        <w:t xml:space="preserve">Action </w:t>
      </w:r>
      <w:r w:rsidR="00EB079F" w:rsidRPr="005C0162">
        <w:rPr>
          <w:rFonts w:asciiTheme="minorBidi" w:hAnsiTheme="minorBidi" w:cstheme="minorBidi"/>
          <w:b/>
          <w:bCs/>
          <w:sz w:val="22"/>
          <w:szCs w:val="22"/>
          <w:lang w:val="en-GB"/>
        </w:rPr>
        <w:t xml:space="preserve">– </w:t>
      </w:r>
      <w:r w:rsidR="009374B4" w:rsidRPr="005C0162">
        <w:rPr>
          <w:rFonts w:asciiTheme="minorBidi" w:hAnsiTheme="minorBidi" w:cstheme="minorBidi"/>
          <w:b/>
          <w:bCs/>
          <w:sz w:val="22"/>
          <w:szCs w:val="22"/>
          <w:lang w:val="en-GB"/>
        </w:rPr>
        <w:t xml:space="preserve">BP </w:t>
      </w:r>
      <w:bookmarkEnd w:id="0"/>
      <w:r w:rsidR="009A4CB2" w:rsidRPr="005C0162">
        <w:rPr>
          <w:rFonts w:asciiTheme="minorBidi" w:hAnsiTheme="minorBidi" w:cstheme="minorBidi"/>
          <w:b/>
          <w:bCs/>
          <w:sz w:val="22"/>
          <w:szCs w:val="22"/>
          <w:lang w:val="en-GB"/>
        </w:rPr>
        <w:t xml:space="preserve">secure quotes </w:t>
      </w:r>
    </w:p>
    <w:bookmarkEnd w:id="1"/>
    <w:p w14:paraId="3FB64122" w14:textId="6A074B48" w:rsidR="000C3CFD" w:rsidRPr="005C0162" w:rsidRDefault="000C3CFD" w:rsidP="005C0162">
      <w:pPr>
        <w:pStyle w:val="Body"/>
        <w:rPr>
          <w:rFonts w:asciiTheme="minorBidi" w:eastAsia="Arial Unicode MS" w:hAnsiTheme="minorBidi" w:cstheme="minorBidi"/>
          <w:b/>
          <w:bCs/>
          <w:color w:val="00000A"/>
          <w:lang w:val="en-GB"/>
        </w:rPr>
      </w:pPr>
      <w:r w:rsidRPr="005C0162">
        <w:rPr>
          <w:rFonts w:asciiTheme="minorBidi" w:eastAsia="Arial Unicode MS" w:hAnsiTheme="minorBidi" w:cstheme="minorBidi"/>
          <w:color w:val="00000A"/>
          <w:lang w:val="en-GB"/>
        </w:rPr>
        <w:t xml:space="preserve">Central heating timer control is </w:t>
      </w:r>
      <w:proofErr w:type="gramStart"/>
      <w:r w:rsidRPr="005C0162">
        <w:rPr>
          <w:rFonts w:asciiTheme="minorBidi" w:eastAsia="Arial Unicode MS" w:hAnsiTheme="minorBidi" w:cstheme="minorBidi"/>
          <w:color w:val="00000A"/>
          <w:lang w:val="en-GB"/>
        </w:rPr>
        <w:t>broken</w:t>
      </w:r>
      <w:r w:rsidR="00907925" w:rsidRPr="005C0162">
        <w:rPr>
          <w:rFonts w:asciiTheme="minorBidi" w:eastAsia="Arial Unicode MS" w:hAnsiTheme="minorBidi" w:cstheme="minorBidi"/>
          <w:color w:val="00000A"/>
          <w:lang w:val="en-GB"/>
        </w:rPr>
        <w:t>, and</w:t>
      </w:r>
      <w:proofErr w:type="gramEnd"/>
      <w:r w:rsidR="00907925" w:rsidRPr="005C0162">
        <w:rPr>
          <w:rFonts w:asciiTheme="minorBidi" w:eastAsia="Arial Unicode MS" w:hAnsiTheme="minorBidi" w:cstheme="minorBidi"/>
          <w:color w:val="00000A"/>
          <w:lang w:val="en-GB"/>
        </w:rPr>
        <w:t xml:space="preserve"> is</w:t>
      </w:r>
      <w:r w:rsidRPr="005C0162">
        <w:rPr>
          <w:rFonts w:asciiTheme="minorBidi" w:eastAsia="Arial Unicode MS" w:hAnsiTheme="minorBidi" w:cstheme="minorBidi"/>
          <w:color w:val="00000A"/>
          <w:lang w:val="en-GB"/>
        </w:rPr>
        <w:t xml:space="preserve"> not repairable; it needs a new unit</w:t>
      </w:r>
      <w:r w:rsidR="00674C87" w:rsidRPr="005C0162">
        <w:rPr>
          <w:rFonts w:asciiTheme="minorBidi" w:eastAsia="Arial Unicode MS" w:hAnsiTheme="minorBidi" w:cstheme="minorBidi"/>
          <w:color w:val="00000A"/>
          <w:lang w:val="en-GB"/>
        </w:rPr>
        <w:t>.</w:t>
      </w:r>
      <w:r w:rsidR="00081974">
        <w:rPr>
          <w:rFonts w:asciiTheme="minorBidi" w:eastAsia="Arial Unicode MS" w:hAnsiTheme="minorBidi" w:cstheme="minorBidi"/>
          <w:color w:val="00000A"/>
          <w:lang w:val="en-GB"/>
        </w:rPr>
        <w:t xml:space="preserve"> JW has got </w:t>
      </w:r>
      <w:proofErr w:type="spellStart"/>
      <w:r w:rsidR="00081974">
        <w:rPr>
          <w:rFonts w:asciiTheme="minorBidi" w:eastAsia="Arial Unicode MS" w:hAnsiTheme="minorBidi" w:cstheme="minorBidi"/>
          <w:color w:val="00000A"/>
          <w:lang w:val="en-GB"/>
        </w:rPr>
        <w:t>a</w:t>
      </w:r>
      <w:proofErr w:type="spellEnd"/>
      <w:r w:rsidR="00081974">
        <w:rPr>
          <w:rFonts w:asciiTheme="minorBidi" w:eastAsia="Arial Unicode MS" w:hAnsiTheme="minorBidi" w:cstheme="minorBidi"/>
          <w:color w:val="00000A"/>
          <w:lang w:val="en-GB"/>
        </w:rPr>
        <w:t xml:space="preserve"> quote and will action as it is below £300 to replace broken light as well. </w:t>
      </w:r>
    </w:p>
    <w:p w14:paraId="71EAD59C" w14:textId="77777777" w:rsidR="005C0162" w:rsidRPr="005C0162" w:rsidRDefault="005C0162" w:rsidP="005C0162">
      <w:pPr>
        <w:pStyle w:val="Body"/>
        <w:rPr>
          <w:rFonts w:asciiTheme="minorBidi" w:eastAsia="Arial Unicode MS" w:hAnsiTheme="minorBidi" w:cstheme="minorBidi"/>
          <w:b/>
          <w:bCs/>
          <w:color w:val="00000A"/>
          <w:lang w:val="en-GB"/>
        </w:rPr>
      </w:pPr>
    </w:p>
    <w:p w14:paraId="02C7A93A" w14:textId="7D8EFF73" w:rsidR="00AE29CD" w:rsidRPr="005C0162" w:rsidRDefault="00AE29CD" w:rsidP="005C0162">
      <w:pPr>
        <w:pStyle w:val="Body"/>
        <w:rPr>
          <w:rFonts w:asciiTheme="minorBidi" w:eastAsia="Arial Unicode MS" w:hAnsiTheme="minorBidi" w:cstheme="minorBidi"/>
          <w:color w:val="00000A"/>
          <w:lang w:val="en-GB"/>
        </w:rPr>
      </w:pPr>
      <w:r w:rsidRPr="005C0162">
        <w:rPr>
          <w:rFonts w:asciiTheme="minorBidi" w:eastAsia="Arial Unicode MS" w:hAnsiTheme="minorBidi" w:cstheme="minorBidi"/>
          <w:color w:val="00000A"/>
          <w:lang w:val="en-GB"/>
        </w:rPr>
        <w:t xml:space="preserve">Main gate to the rec is broken. </w:t>
      </w:r>
      <w:r w:rsidR="00415980" w:rsidRPr="005C0162">
        <w:rPr>
          <w:rFonts w:asciiTheme="minorBidi" w:eastAsia="Arial Unicode MS" w:hAnsiTheme="minorBidi" w:cstheme="minorBidi"/>
          <w:color w:val="00000A"/>
          <w:lang w:val="en-GB"/>
        </w:rPr>
        <w:t xml:space="preserve">JI </w:t>
      </w:r>
      <w:r w:rsidR="00BF4676" w:rsidRPr="005C0162">
        <w:rPr>
          <w:rFonts w:asciiTheme="minorBidi" w:eastAsia="Arial Unicode MS" w:hAnsiTheme="minorBidi" w:cstheme="minorBidi"/>
          <w:color w:val="00000A"/>
          <w:lang w:val="en-GB"/>
        </w:rPr>
        <w:t>to fix steel plates, which should be good for another 12 months</w:t>
      </w:r>
      <w:r w:rsidR="00BF4676" w:rsidRPr="005C0162">
        <w:rPr>
          <w:rFonts w:asciiTheme="minorBidi" w:eastAsia="Arial Unicode MS" w:hAnsiTheme="minorBidi" w:cstheme="minorBidi"/>
          <w:b/>
          <w:bCs/>
          <w:color w:val="00000A"/>
          <w:lang w:val="en-GB"/>
        </w:rPr>
        <w:t xml:space="preserve">. </w:t>
      </w:r>
      <w:r w:rsidR="000A22F2" w:rsidRPr="005C0162">
        <w:rPr>
          <w:rFonts w:asciiTheme="minorBidi" w:eastAsia="Arial Unicode MS" w:hAnsiTheme="minorBidi" w:cstheme="minorBidi"/>
          <w:b/>
          <w:bCs/>
          <w:color w:val="00000A"/>
          <w:lang w:val="en-GB"/>
        </w:rPr>
        <w:t xml:space="preserve">BP to discuss with JI. </w:t>
      </w:r>
    </w:p>
    <w:p w14:paraId="6914BD7F" w14:textId="77777777" w:rsidR="00347195" w:rsidRPr="005C0162" w:rsidRDefault="00347195" w:rsidP="00AD1944">
      <w:pPr>
        <w:pStyle w:val="Body"/>
        <w:rPr>
          <w:rFonts w:asciiTheme="minorBidi" w:eastAsia="Arial Unicode MS" w:hAnsiTheme="minorBidi" w:cstheme="minorBidi"/>
          <w:color w:val="00000A"/>
          <w:lang w:val="en-GB"/>
        </w:rPr>
      </w:pPr>
    </w:p>
    <w:p w14:paraId="7745D159" w14:textId="38687548" w:rsidR="00AD1944" w:rsidRPr="005C0162" w:rsidRDefault="006958EF" w:rsidP="00AD1944">
      <w:pPr>
        <w:pStyle w:val="Body"/>
        <w:rPr>
          <w:rFonts w:asciiTheme="minorBidi" w:eastAsia="Arial Unicode MS" w:hAnsiTheme="minorBidi" w:cstheme="minorBidi"/>
          <w:color w:val="00000A"/>
          <w:lang w:val="en-GB"/>
        </w:rPr>
      </w:pPr>
      <w:r w:rsidRPr="005C0162">
        <w:rPr>
          <w:rFonts w:asciiTheme="minorBidi" w:eastAsia="Arial Unicode MS" w:hAnsiTheme="minorBidi" w:cstheme="minorBidi"/>
          <w:color w:val="00000A"/>
          <w:lang w:val="en-GB"/>
        </w:rPr>
        <w:t xml:space="preserve">Wood bark </w:t>
      </w:r>
      <w:r w:rsidR="000E74FF" w:rsidRPr="005C0162">
        <w:rPr>
          <w:rFonts w:asciiTheme="minorBidi" w:eastAsia="Arial Unicode MS" w:hAnsiTheme="minorBidi" w:cstheme="minorBidi"/>
          <w:color w:val="00000A"/>
          <w:lang w:val="en-GB"/>
        </w:rPr>
        <w:t>– more is required</w:t>
      </w:r>
      <w:r w:rsidR="00DE20C8" w:rsidRPr="005C0162">
        <w:rPr>
          <w:rFonts w:asciiTheme="minorBidi" w:eastAsia="Arial Unicode MS" w:hAnsiTheme="minorBidi" w:cstheme="minorBidi"/>
          <w:color w:val="00000A"/>
          <w:lang w:val="en-GB"/>
        </w:rPr>
        <w:t xml:space="preserve">, but not urgent. Maybe best for the autumn? </w:t>
      </w:r>
    </w:p>
    <w:p w14:paraId="39B60D2F" w14:textId="77777777" w:rsidR="000E74FF" w:rsidRDefault="000E74FF" w:rsidP="000C3CFD">
      <w:pPr>
        <w:rPr>
          <w:rFonts w:ascii="Calibri" w:hAnsi="Calibri" w:cs="Calibri"/>
          <w:sz w:val="22"/>
          <w:szCs w:val="22"/>
          <w:lang w:val="en-GB" w:eastAsia="en-GB"/>
        </w:rPr>
      </w:pPr>
    </w:p>
    <w:p w14:paraId="1349BA97" w14:textId="13803013" w:rsidR="000E74FF" w:rsidRPr="000C3CFD" w:rsidRDefault="000E74FF" w:rsidP="000E74FF">
      <w:pPr>
        <w:pStyle w:val="Body"/>
        <w:rPr>
          <w:rFonts w:eastAsia="Arial Unicode MS"/>
          <w:color w:val="00000A"/>
          <w:lang w:val="en-GB"/>
        </w:rPr>
      </w:pPr>
      <w:r w:rsidRPr="000C3CFD">
        <w:rPr>
          <w:rFonts w:eastAsia="Arial Unicode MS"/>
          <w:color w:val="00000A"/>
          <w:lang w:val="en-GB"/>
        </w:rPr>
        <w:t xml:space="preserve">Agreed </w:t>
      </w:r>
      <w:r>
        <w:rPr>
          <w:rFonts w:eastAsia="Arial Unicode MS"/>
          <w:color w:val="00000A"/>
          <w:lang w:val="en-GB"/>
        </w:rPr>
        <w:t xml:space="preserve">that it would be prudent to </w:t>
      </w:r>
      <w:r w:rsidRPr="000C3CFD">
        <w:rPr>
          <w:rFonts w:eastAsia="Arial Unicode MS"/>
          <w:color w:val="00000A"/>
          <w:lang w:val="en-GB"/>
        </w:rPr>
        <w:t xml:space="preserve">compile a list of key contractors – LP to pull together </w:t>
      </w:r>
      <w:r>
        <w:rPr>
          <w:rFonts w:eastAsia="Arial Unicode MS"/>
          <w:color w:val="00000A"/>
          <w:lang w:val="en-GB"/>
        </w:rPr>
        <w:t xml:space="preserve">in discussion with JW Action – LP / JW </w:t>
      </w:r>
    </w:p>
    <w:p w14:paraId="3F03F088" w14:textId="77777777" w:rsidR="00AD1944" w:rsidRPr="00AD1944" w:rsidRDefault="00AD1944" w:rsidP="00AD1944">
      <w:pPr>
        <w:pStyle w:val="Body"/>
        <w:rPr>
          <w:rFonts w:eastAsia="Arial Unicode MS"/>
          <w:color w:val="00000A"/>
          <w:lang w:val="en-GB"/>
        </w:rPr>
      </w:pPr>
    </w:p>
    <w:p w14:paraId="3E5EFA89" w14:textId="77777777" w:rsidR="004A544D" w:rsidRPr="00A01D4E" w:rsidRDefault="004A544D" w:rsidP="003F58A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EC35AEB" w14:textId="77777777" w:rsidR="00BE74DF" w:rsidRPr="00A01D4E" w:rsidRDefault="00A061C6">
      <w:pPr>
        <w:pStyle w:val="Heading1"/>
        <w:rPr>
          <w:rFonts w:asciiTheme="minorHAnsi" w:hAnsiTheme="minorHAnsi" w:cstheme="minorHAnsi"/>
          <w:lang w:val="en-GB"/>
        </w:rPr>
      </w:pPr>
      <w:r w:rsidRPr="00A01D4E">
        <w:rPr>
          <w:rFonts w:asciiTheme="minorHAnsi" w:hAnsiTheme="minorHAnsi" w:cstheme="minorHAnsi"/>
          <w:lang w:val="en-GB"/>
        </w:rPr>
        <w:lastRenderedPageBreak/>
        <w:t>Monthly Tasks / Jobs Calendar</w:t>
      </w:r>
    </w:p>
    <w:p w14:paraId="4783BC2B" w14:textId="423F2D38" w:rsidR="00BE74DF" w:rsidRPr="00A01D4E" w:rsidRDefault="00A045EA" w:rsidP="00A045EA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A01D4E">
        <w:rPr>
          <w:rFonts w:asciiTheme="minorHAnsi" w:hAnsiTheme="minorHAnsi" w:cstheme="minorHAnsi"/>
          <w:sz w:val="22"/>
          <w:szCs w:val="22"/>
          <w:lang w:val="en-GB"/>
        </w:rPr>
        <w:t>The jobs calendar was reviewe</w:t>
      </w:r>
      <w:r w:rsidR="007A5838" w:rsidRPr="00A01D4E">
        <w:rPr>
          <w:rFonts w:asciiTheme="minorHAnsi" w:hAnsiTheme="minorHAnsi" w:cstheme="minorHAnsi"/>
          <w:sz w:val="22"/>
          <w:szCs w:val="22"/>
          <w:lang w:val="en-GB"/>
        </w:rPr>
        <w:t>d.</w:t>
      </w:r>
    </w:p>
    <w:p w14:paraId="48B7ADFA" w14:textId="6DF411FE" w:rsidR="00CC713A" w:rsidRDefault="00A061C6" w:rsidP="00CC713A">
      <w:pPr>
        <w:pStyle w:val="Heading1"/>
        <w:rPr>
          <w:rFonts w:asciiTheme="minorHAnsi" w:hAnsiTheme="minorHAnsi" w:cstheme="minorHAnsi"/>
          <w:lang w:val="en-GB"/>
        </w:rPr>
      </w:pPr>
      <w:r w:rsidRPr="00A01D4E">
        <w:rPr>
          <w:rFonts w:asciiTheme="minorHAnsi" w:hAnsiTheme="minorHAnsi" w:cstheme="minorHAnsi"/>
          <w:lang w:val="en-GB"/>
        </w:rPr>
        <w:t>Any Other Business</w:t>
      </w:r>
    </w:p>
    <w:p w14:paraId="187F5D2E" w14:textId="77777777" w:rsidR="0023387C" w:rsidRDefault="0023387C" w:rsidP="00F12887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004BA189" w14:textId="59963421" w:rsidR="0023387C" w:rsidRDefault="00A42C2F" w:rsidP="00F12887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None </w:t>
      </w:r>
    </w:p>
    <w:p w14:paraId="120DBBE4" w14:textId="77777777" w:rsidR="0023387C" w:rsidRDefault="0023387C" w:rsidP="00F12887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0D46272C" w14:textId="41FE4BD2" w:rsidR="00BE74DF" w:rsidRPr="00A01D4E" w:rsidRDefault="00A061C6">
      <w:pPr>
        <w:pStyle w:val="Heading1"/>
        <w:rPr>
          <w:rFonts w:asciiTheme="minorHAnsi" w:hAnsiTheme="minorHAnsi" w:cstheme="minorHAnsi"/>
          <w:lang w:val="en-GB"/>
        </w:rPr>
      </w:pPr>
      <w:r w:rsidRPr="00A01D4E">
        <w:rPr>
          <w:rFonts w:asciiTheme="minorHAnsi" w:hAnsiTheme="minorHAnsi" w:cstheme="minorHAnsi"/>
          <w:lang w:val="en-GB"/>
        </w:rPr>
        <w:t>Jobs Calendar</w:t>
      </w:r>
    </w:p>
    <w:p w14:paraId="4DCB7FB4" w14:textId="77777777" w:rsidR="00C4146C" w:rsidRPr="00A01D4E" w:rsidRDefault="00C4146C">
      <w:pPr>
        <w:rPr>
          <w:rFonts w:asciiTheme="minorHAnsi" w:hAnsiTheme="minorHAnsi" w:cstheme="minorHAnsi"/>
          <w:lang w:val="en-GB"/>
        </w:rPr>
      </w:pPr>
    </w:p>
    <w:tbl>
      <w:tblPr>
        <w:tblW w:w="9513" w:type="dxa"/>
        <w:tblInd w:w="-178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368"/>
        <w:gridCol w:w="2461"/>
        <w:gridCol w:w="3282"/>
        <w:gridCol w:w="2402"/>
      </w:tblGrid>
      <w:tr w:rsidR="00BE74DF" w:rsidRPr="00A01D4E" w14:paraId="746DC2BD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FAA2E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Month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0735C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Health &amp; Safety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689A7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Process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BC7D3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Social</w:t>
            </w:r>
          </w:p>
        </w:tc>
      </w:tr>
      <w:tr w:rsidR="00BE74DF" w:rsidRPr="00A01D4E" w14:paraId="4C2FDB97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4CBBD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January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4CB60" w14:textId="77777777" w:rsidR="00ED6BA6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Playground checks</w:t>
            </w:r>
            <w:r w:rsidR="00ED6BA6" w:rsidRPr="00A01D4E">
              <w:rPr>
                <w:rFonts w:asciiTheme="minorHAnsi" w:hAnsiTheme="minorHAnsi" w:cstheme="minorHAnsi"/>
                <w:lang w:val="en-GB" w:eastAsia="en-US"/>
              </w:rPr>
              <w:t xml:space="preserve"> </w:t>
            </w:r>
          </w:p>
          <w:p w14:paraId="4B98EDE6" w14:textId="4594F195" w:rsidR="00BE74DF" w:rsidRPr="00A01D4E" w:rsidRDefault="00ED6BA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Fire extinguisher check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F4799" w14:textId="77777777" w:rsidR="00941002" w:rsidRPr="00A01D4E" w:rsidRDefault="00941002" w:rsidP="00941002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Meter Readings</w:t>
            </w:r>
          </w:p>
          <w:p w14:paraId="44EB5B09" w14:textId="77777777" w:rsidR="00BE74DF" w:rsidRPr="00A01D4E" w:rsidRDefault="00BE74DF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030E1" w14:textId="77777777" w:rsidR="00BE74DF" w:rsidRPr="00A01D4E" w:rsidRDefault="00BE74DF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</w:p>
        </w:tc>
      </w:tr>
      <w:tr w:rsidR="00BE74DF" w:rsidRPr="00A01D4E" w14:paraId="405182AF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7FE01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February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85783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Playground checks</w:t>
            </w:r>
          </w:p>
          <w:p w14:paraId="09320CB1" w14:textId="0AEB1304" w:rsidR="00BE74DF" w:rsidRPr="00A01D4E" w:rsidRDefault="00BE74DF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D9C72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Meter Readings</w:t>
            </w:r>
          </w:p>
          <w:p w14:paraId="6B079974" w14:textId="77777777" w:rsidR="00BE74DF" w:rsidRPr="00A01D4E" w:rsidRDefault="00BE74DF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6E164" w14:textId="77777777" w:rsidR="00BE74DF" w:rsidRPr="00A01D4E" w:rsidRDefault="00BE74DF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</w:p>
        </w:tc>
      </w:tr>
      <w:tr w:rsidR="00BE74DF" w:rsidRPr="00A01D4E" w14:paraId="1B31FB20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F46BF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March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D8B0" w14:textId="0C7D1E78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Playground checks</w:t>
            </w:r>
            <w:r w:rsidR="007E209A" w:rsidRPr="00A01D4E">
              <w:rPr>
                <w:rFonts w:asciiTheme="minorHAnsi" w:hAnsiTheme="minorHAnsi" w:cstheme="minorHAnsi"/>
                <w:lang w:val="en-GB" w:eastAsia="en-US"/>
              </w:rPr>
              <w:t xml:space="preserve"> (inc</w:t>
            </w:r>
            <w:r w:rsidR="00631903" w:rsidRPr="00A01D4E">
              <w:rPr>
                <w:rFonts w:asciiTheme="minorHAnsi" w:hAnsiTheme="minorHAnsi" w:cstheme="minorHAnsi"/>
                <w:lang w:val="en-GB" w:eastAsia="en-US"/>
              </w:rPr>
              <w:t>.</w:t>
            </w:r>
            <w:r w:rsidR="007E209A" w:rsidRPr="00A01D4E">
              <w:rPr>
                <w:rFonts w:asciiTheme="minorHAnsi" w:hAnsiTheme="minorHAnsi" w:cstheme="minorHAnsi"/>
                <w:lang w:val="en-GB" w:eastAsia="en-US"/>
              </w:rPr>
              <w:t xml:space="preserve"> ROSPA checklist)</w:t>
            </w:r>
          </w:p>
          <w:p w14:paraId="4D9AC6D5" w14:textId="77777777" w:rsidR="00BE74DF" w:rsidRPr="00A01D4E" w:rsidRDefault="00BE74DF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</w:p>
          <w:p w14:paraId="45CAACA0" w14:textId="77777777" w:rsidR="00BE74DF" w:rsidRPr="00A01D4E" w:rsidRDefault="00BE74DF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</w:p>
          <w:p w14:paraId="0B4D4866" w14:textId="77777777" w:rsidR="00BE74DF" w:rsidRPr="00A01D4E" w:rsidRDefault="00BE74DF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F3577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Ensure payments up to date</w:t>
            </w:r>
          </w:p>
          <w:p w14:paraId="4412E9DA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Final VAT return before mid-March</w:t>
            </w:r>
          </w:p>
          <w:p w14:paraId="60C8F2E2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 xml:space="preserve">Visual Inspection of </w:t>
            </w:r>
            <w:r w:rsidR="00631903" w:rsidRPr="00A01D4E">
              <w:rPr>
                <w:rFonts w:asciiTheme="minorHAnsi" w:hAnsiTheme="minorHAnsi" w:cstheme="minorHAnsi"/>
                <w:lang w:val="en-GB" w:eastAsia="en-US"/>
              </w:rPr>
              <w:t>Pavilion</w:t>
            </w:r>
            <w:r w:rsidRPr="00A01D4E">
              <w:rPr>
                <w:rFonts w:asciiTheme="minorHAnsi" w:hAnsiTheme="minorHAnsi" w:cstheme="minorHAnsi"/>
                <w:lang w:val="en-GB" w:eastAsia="en-US"/>
              </w:rPr>
              <w:t xml:space="preserve"> and facilities in recreation ground.</w:t>
            </w:r>
          </w:p>
          <w:p w14:paraId="24A21EF2" w14:textId="6519B7A7" w:rsidR="00941002" w:rsidRPr="00A01D4E" w:rsidRDefault="00941002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Meter Readings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A0014" w14:textId="666C76EC" w:rsidR="00BE74DF" w:rsidRPr="00A01D4E" w:rsidRDefault="00BE74DF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</w:p>
        </w:tc>
      </w:tr>
      <w:tr w:rsidR="00BE74DF" w:rsidRPr="00A01D4E" w14:paraId="69EFE4A4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BB7D7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April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89C4F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Playground checks</w:t>
            </w:r>
          </w:p>
          <w:p w14:paraId="4CA13713" w14:textId="77777777" w:rsidR="00BE74DF" w:rsidRPr="00A01D4E" w:rsidRDefault="00BE74DF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</w:p>
          <w:p w14:paraId="5FCAAC77" w14:textId="77777777" w:rsidR="00BE74DF" w:rsidRPr="00A01D4E" w:rsidRDefault="00BE74DF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745E4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Prepare FY accounts</w:t>
            </w:r>
          </w:p>
          <w:p w14:paraId="325134EA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Weed &amp; feed grass</w:t>
            </w:r>
          </w:p>
          <w:p w14:paraId="7067BCDD" w14:textId="454AE400" w:rsidR="00941002" w:rsidRPr="00A01D4E" w:rsidRDefault="00941002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Meter Readings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54B8B" w14:textId="253D02A4" w:rsidR="00BE74DF" w:rsidRPr="00A01D4E" w:rsidRDefault="00BE74DF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</w:p>
        </w:tc>
      </w:tr>
      <w:tr w:rsidR="00BE74DF" w:rsidRPr="00A01D4E" w14:paraId="047B10A5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35CEB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May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06814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Playground checks</w:t>
            </w:r>
          </w:p>
          <w:p w14:paraId="0095B6C3" w14:textId="77777777" w:rsidR="00BE74DF" w:rsidRPr="00A01D4E" w:rsidRDefault="00BE74DF" w:rsidP="00542B64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1151C" w14:textId="7C6CE163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 xml:space="preserve">Internal Audit </w:t>
            </w:r>
          </w:p>
          <w:p w14:paraId="7AE38479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Meter Readings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E0F3B" w14:textId="77777777" w:rsidR="00BE74DF" w:rsidRPr="00A01D4E" w:rsidRDefault="00BE74DF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</w:p>
        </w:tc>
      </w:tr>
      <w:tr w:rsidR="00BE74DF" w:rsidRPr="00A01D4E" w14:paraId="49135F91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A44FD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June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5567B" w14:textId="3CD5BF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Playground checks</w:t>
            </w:r>
            <w:r w:rsidR="007E209A" w:rsidRPr="00A01D4E">
              <w:rPr>
                <w:rFonts w:asciiTheme="minorHAnsi" w:hAnsiTheme="minorHAnsi" w:cstheme="minorHAnsi"/>
                <w:lang w:val="en-GB" w:eastAsia="en-US"/>
              </w:rPr>
              <w:t xml:space="preserve"> (inc</w:t>
            </w:r>
            <w:r w:rsidR="00631903" w:rsidRPr="00A01D4E">
              <w:rPr>
                <w:rFonts w:asciiTheme="minorHAnsi" w:hAnsiTheme="minorHAnsi" w:cstheme="minorHAnsi"/>
                <w:lang w:val="en-GB" w:eastAsia="en-US"/>
              </w:rPr>
              <w:t>.</w:t>
            </w:r>
            <w:r w:rsidR="007E209A" w:rsidRPr="00A01D4E">
              <w:rPr>
                <w:rFonts w:asciiTheme="minorHAnsi" w:hAnsiTheme="minorHAnsi" w:cstheme="minorHAnsi"/>
                <w:lang w:val="en-GB" w:eastAsia="en-US"/>
              </w:rPr>
              <w:t xml:space="preserve"> ROSPA checklist)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6F55D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AGM</w:t>
            </w:r>
          </w:p>
          <w:p w14:paraId="6E838BD7" w14:textId="09E0DB1C" w:rsidR="00C03386" w:rsidRPr="00A01D4E" w:rsidRDefault="00941002" w:rsidP="00C0338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Meter Readings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8B98E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Astonbury</w:t>
            </w:r>
          </w:p>
        </w:tc>
      </w:tr>
      <w:tr w:rsidR="00BE74DF" w:rsidRPr="00A01D4E" w14:paraId="412A4FF7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6157F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July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3581E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Playground checks</w:t>
            </w:r>
          </w:p>
          <w:p w14:paraId="6D0D7B04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RoSPA playground check</w:t>
            </w:r>
          </w:p>
          <w:p w14:paraId="49484C77" w14:textId="124287AF" w:rsidR="007A74F5" w:rsidRPr="00A01D4E" w:rsidRDefault="007A74F5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 xml:space="preserve">Arrange &amp; carry out PAT test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A5BB3" w14:textId="1D421155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Review recreation ground risk assessment.</w:t>
            </w:r>
          </w:p>
          <w:p w14:paraId="238CE681" w14:textId="1A0F5762" w:rsidR="00BE74DF" w:rsidRPr="00A01D4E" w:rsidRDefault="00941002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Meter Readings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39BBB" w14:textId="77777777" w:rsidR="00BE74DF" w:rsidRPr="00A01D4E" w:rsidRDefault="00BE74DF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</w:p>
        </w:tc>
      </w:tr>
      <w:tr w:rsidR="00BE74DF" w:rsidRPr="00A01D4E" w14:paraId="128E209B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A9A77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August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471A4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Playground checks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87312" w14:textId="1D5BF521" w:rsidR="00CD131A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Meter Readings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37938" w14:textId="77777777" w:rsidR="00BE74DF" w:rsidRPr="00A01D4E" w:rsidRDefault="00BE74DF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</w:p>
        </w:tc>
      </w:tr>
      <w:tr w:rsidR="00BE74DF" w:rsidRPr="00A01D4E" w14:paraId="7CBF749B" w14:textId="77777777">
        <w:trPr>
          <w:trHeight w:val="273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583D1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September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EDAE5" w14:textId="6F1F0794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Playground checks</w:t>
            </w:r>
            <w:r w:rsidR="007E209A" w:rsidRPr="00A01D4E">
              <w:rPr>
                <w:rFonts w:asciiTheme="minorHAnsi" w:hAnsiTheme="minorHAnsi" w:cstheme="minorHAnsi"/>
                <w:lang w:val="en-GB" w:eastAsia="en-US"/>
              </w:rPr>
              <w:t xml:space="preserve"> (inc</w:t>
            </w:r>
            <w:r w:rsidR="00631903" w:rsidRPr="00A01D4E">
              <w:rPr>
                <w:rFonts w:asciiTheme="minorHAnsi" w:hAnsiTheme="minorHAnsi" w:cstheme="minorHAnsi"/>
                <w:lang w:val="en-GB" w:eastAsia="en-US"/>
              </w:rPr>
              <w:t>.</w:t>
            </w:r>
            <w:r w:rsidR="007E209A" w:rsidRPr="00A01D4E">
              <w:rPr>
                <w:rFonts w:asciiTheme="minorHAnsi" w:hAnsiTheme="minorHAnsi" w:cstheme="minorHAnsi"/>
                <w:lang w:val="en-GB" w:eastAsia="en-US"/>
              </w:rPr>
              <w:t xml:space="preserve"> ROSPA checklist)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7CB66" w14:textId="77777777" w:rsidR="00941002" w:rsidRPr="00A01D4E" w:rsidRDefault="00A061C6" w:rsidP="00D4455B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Prepare budget for next year</w:t>
            </w:r>
            <w:r w:rsidR="00D4455B" w:rsidRPr="00A01D4E">
              <w:rPr>
                <w:rFonts w:asciiTheme="minorHAnsi" w:hAnsiTheme="minorHAnsi" w:cstheme="minorHAnsi"/>
                <w:lang w:val="en-GB" w:eastAsia="en-US"/>
              </w:rPr>
              <w:t xml:space="preserve"> </w:t>
            </w:r>
          </w:p>
          <w:p w14:paraId="39A1786B" w14:textId="397AC1D8" w:rsidR="00941002" w:rsidRPr="00A01D4E" w:rsidRDefault="00941002" w:rsidP="00D4455B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Meter Readings</w:t>
            </w:r>
          </w:p>
          <w:p w14:paraId="7CC0414E" w14:textId="6BD7C170" w:rsidR="00BE74DF" w:rsidRPr="00A01D4E" w:rsidRDefault="00D4455B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Review Gas &amp; Electricity contracts (expire</w:t>
            </w:r>
            <w:r w:rsidRPr="00A01D4E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A01D4E">
              <w:rPr>
                <w:rFonts w:asciiTheme="minorHAnsi" w:hAnsiTheme="minorHAnsi" w:cstheme="minorHAnsi"/>
                <w:lang w:val="en-GB" w:eastAsia="en-US"/>
              </w:rPr>
              <w:t>end O</w:t>
            </w:r>
            <w:r w:rsidRPr="00A01D4E">
              <w:rPr>
                <w:rFonts w:asciiTheme="minorHAnsi" w:hAnsiTheme="minorHAnsi" w:cstheme="minorHAnsi"/>
                <w:lang w:val="en-GB"/>
              </w:rPr>
              <w:t>ctober 202</w:t>
            </w:r>
            <w:r w:rsidR="007A74F5" w:rsidRPr="00A01D4E">
              <w:rPr>
                <w:rFonts w:asciiTheme="minorHAnsi" w:hAnsiTheme="minorHAnsi" w:cstheme="minorHAnsi"/>
                <w:lang w:val="en-GB"/>
              </w:rPr>
              <w:t>6</w:t>
            </w:r>
            <w:r w:rsidRPr="00A01D4E">
              <w:rPr>
                <w:rFonts w:asciiTheme="minorHAnsi" w:hAnsiTheme="minorHAnsi" w:cstheme="minorHAnsi"/>
                <w:lang w:val="en-GB" w:eastAsia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63D6D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 xml:space="preserve">Autumn </w:t>
            </w:r>
            <w:proofErr w:type="gramStart"/>
            <w:r w:rsidRPr="00A01D4E">
              <w:rPr>
                <w:rFonts w:asciiTheme="minorHAnsi" w:hAnsiTheme="minorHAnsi" w:cstheme="minorHAnsi"/>
                <w:lang w:val="en-GB" w:eastAsia="en-US"/>
              </w:rPr>
              <w:t>Work Day</w:t>
            </w:r>
            <w:proofErr w:type="gramEnd"/>
          </w:p>
        </w:tc>
      </w:tr>
      <w:tr w:rsidR="00BE74DF" w:rsidRPr="00A01D4E" w14:paraId="1A0EFF89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961CE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October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08BCA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Playground checks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6A271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Present budget to PC</w:t>
            </w:r>
          </w:p>
          <w:p w14:paraId="68EF9EF8" w14:textId="49B49755" w:rsidR="00941002" w:rsidRPr="00A01D4E" w:rsidRDefault="00941002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Meter Readings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28116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Safari Supper</w:t>
            </w:r>
          </w:p>
        </w:tc>
      </w:tr>
      <w:tr w:rsidR="00BE74DF" w:rsidRPr="00A01D4E" w14:paraId="76AF583F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DFCBE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November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5D3ED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Playground checks</w:t>
            </w:r>
          </w:p>
          <w:p w14:paraId="531FE8D6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Boiler Service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44D5C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Meter Readings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88051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Bonfire Night</w:t>
            </w:r>
          </w:p>
        </w:tc>
      </w:tr>
      <w:tr w:rsidR="00BE74DF" w:rsidRPr="00A01D4E" w14:paraId="6B324846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96B43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December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4C548" w14:textId="1472A052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Playground checks</w:t>
            </w:r>
            <w:r w:rsidR="007E209A" w:rsidRPr="00A01D4E">
              <w:rPr>
                <w:rFonts w:asciiTheme="minorHAnsi" w:hAnsiTheme="minorHAnsi" w:cstheme="minorHAnsi"/>
                <w:lang w:val="en-GB" w:eastAsia="en-US"/>
              </w:rPr>
              <w:t xml:space="preserve"> (inc</w:t>
            </w:r>
            <w:r w:rsidR="00631903" w:rsidRPr="00A01D4E">
              <w:rPr>
                <w:rFonts w:asciiTheme="minorHAnsi" w:hAnsiTheme="minorHAnsi" w:cstheme="minorHAnsi"/>
                <w:lang w:val="en-GB" w:eastAsia="en-US"/>
              </w:rPr>
              <w:t>.</w:t>
            </w:r>
            <w:r w:rsidR="007E209A" w:rsidRPr="00A01D4E">
              <w:rPr>
                <w:rFonts w:asciiTheme="minorHAnsi" w:hAnsiTheme="minorHAnsi" w:cstheme="minorHAnsi"/>
                <w:lang w:val="en-GB" w:eastAsia="en-US"/>
              </w:rPr>
              <w:t xml:space="preserve"> ROSPA checklist)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00AEC" w14:textId="77777777" w:rsidR="00BE74DF" w:rsidRPr="00A01D4E" w:rsidRDefault="0016431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 xml:space="preserve">Fire </w:t>
            </w:r>
            <w:r w:rsidR="00A75EAF" w:rsidRPr="00A01D4E">
              <w:rPr>
                <w:rFonts w:asciiTheme="minorHAnsi" w:hAnsiTheme="minorHAnsi" w:cstheme="minorHAnsi"/>
                <w:lang w:val="en-GB" w:eastAsia="en-US"/>
              </w:rPr>
              <w:t>Extinguisher checks</w:t>
            </w:r>
          </w:p>
          <w:p w14:paraId="534109C3" w14:textId="12792E8A" w:rsidR="00941002" w:rsidRPr="00A01D4E" w:rsidRDefault="00941002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Meter Readings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056EF" w14:textId="77777777" w:rsidR="00BE74DF" w:rsidRPr="00A01D4E" w:rsidRDefault="00BE74DF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</w:p>
          <w:p w14:paraId="6BBDCB6F" w14:textId="77777777" w:rsidR="00BE74DF" w:rsidRPr="00A01D4E" w:rsidRDefault="00BE74DF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</w:p>
        </w:tc>
      </w:tr>
    </w:tbl>
    <w:p w14:paraId="030B9574" w14:textId="632FC092" w:rsidR="00BE74DF" w:rsidRPr="00A01D4E" w:rsidRDefault="00BE74DF">
      <w:pPr>
        <w:rPr>
          <w:rFonts w:asciiTheme="minorHAnsi" w:hAnsiTheme="minorHAnsi" w:cstheme="minorHAnsi"/>
          <w:lang w:val="en-GB"/>
        </w:rPr>
      </w:pPr>
    </w:p>
    <w:sectPr w:rsidR="00BE74DF" w:rsidRPr="00A01D4E" w:rsidSect="0019540B">
      <w:headerReference w:type="default" r:id="rId10"/>
      <w:footerReference w:type="default" r:id="rId11"/>
      <w:pgSz w:w="11906" w:h="16838"/>
      <w:pgMar w:top="782" w:right="991" w:bottom="709" w:left="993" w:header="332" w:footer="26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5BEE2" w14:textId="77777777" w:rsidR="00C663CC" w:rsidRDefault="00C663CC">
      <w:r>
        <w:separator/>
      </w:r>
    </w:p>
  </w:endnote>
  <w:endnote w:type="continuationSeparator" w:id="0">
    <w:p w14:paraId="63550FA2" w14:textId="77777777" w:rsidR="00C663CC" w:rsidRDefault="00C6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D770A" w14:textId="77777777" w:rsidR="00BE74DF" w:rsidRDefault="00A061C6">
    <w:pPr>
      <w:pStyle w:val="Footer"/>
    </w:pPr>
    <w:r>
      <w:rPr>
        <w:lang w:val="en-GB"/>
      </w:rPr>
      <w:t xml:space="preserve">Page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  <w:r>
      <w:rPr>
        <w:lang w:val="en-GB"/>
      </w:rPr>
      <w:t xml:space="preserve"> of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F9548" w14:textId="77777777" w:rsidR="00C663CC" w:rsidRDefault="00C663CC">
      <w:r>
        <w:separator/>
      </w:r>
    </w:p>
  </w:footnote>
  <w:footnote w:type="continuationSeparator" w:id="0">
    <w:p w14:paraId="27043205" w14:textId="77777777" w:rsidR="00C663CC" w:rsidRDefault="00C66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E0367" w14:textId="5108D6FF" w:rsidR="00BE74DF" w:rsidRDefault="00A061C6">
    <w:pPr>
      <w:pStyle w:val="HeaderFooter"/>
      <w:tabs>
        <w:tab w:val="clear" w:pos="9020"/>
        <w:tab w:val="right" w:pos="9921"/>
      </w:tabs>
    </w:pPr>
    <w:r>
      <w:t xml:space="preserve">Astons’ Recreation Committee      </w:t>
    </w:r>
    <w:r>
      <w:tab/>
    </w:r>
  </w:p>
  <w:p w14:paraId="13656AE6" w14:textId="77777777" w:rsidR="00BE74DF" w:rsidRDefault="00BE74DF">
    <w:pPr>
      <w:pStyle w:val="Body"/>
      <w:tabs>
        <w:tab w:val="center" w:pos="7559"/>
      </w:tabs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3E4"/>
    <w:multiLevelType w:val="hybridMultilevel"/>
    <w:tmpl w:val="EAE86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C51A3"/>
    <w:multiLevelType w:val="hybridMultilevel"/>
    <w:tmpl w:val="49F47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C24B4"/>
    <w:multiLevelType w:val="hybridMultilevel"/>
    <w:tmpl w:val="7E527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64686"/>
    <w:multiLevelType w:val="hybridMultilevel"/>
    <w:tmpl w:val="8350F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47BD2"/>
    <w:multiLevelType w:val="hybridMultilevel"/>
    <w:tmpl w:val="F8266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D6741"/>
    <w:multiLevelType w:val="hybridMultilevel"/>
    <w:tmpl w:val="C632E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B386B"/>
    <w:multiLevelType w:val="hybridMultilevel"/>
    <w:tmpl w:val="35A09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947C0"/>
    <w:multiLevelType w:val="hybridMultilevel"/>
    <w:tmpl w:val="C7604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74DA9"/>
    <w:multiLevelType w:val="hybridMultilevel"/>
    <w:tmpl w:val="4746A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0599B"/>
    <w:multiLevelType w:val="hybridMultilevel"/>
    <w:tmpl w:val="A7248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62058"/>
    <w:multiLevelType w:val="multilevel"/>
    <w:tmpl w:val="025C00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1350017"/>
    <w:multiLevelType w:val="hybridMultilevel"/>
    <w:tmpl w:val="4DB46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656BA"/>
    <w:multiLevelType w:val="hybridMultilevel"/>
    <w:tmpl w:val="EB328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D975B8"/>
    <w:multiLevelType w:val="hybridMultilevel"/>
    <w:tmpl w:val="EF542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E7BEA"/>
    <w:multiLevelType w:val="hybridMultilevel"/>
    <w:tmpl w:val="3E64DA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046519">
    <w:abstractNumId w:val="10"/>
  </w:num>
  <w:num w:numId="2" w16cid:durableId="1016692240">
    <w:abstractNumId w:val="5"/>
  </w:num>
  <w:num w:numId="3" w16cid:durableId="1024211956">
    <w:abstractNumId w:val="4"/>
  </w:num>
  <w:num w:numId="4" w16cid:durableId="222495122">
    <w:abstractNumId w:val="12"/>
  </w:num>
  <w:num w:numId="5" w16cid:durableId="1961261236">
    <w:abstractNumId w:val="5"/>
  </w:num>
  <w:num w:numId="6" w16cid:durableId="870144761">
    <w:abstractNumId w:val="4"/>
  </w:num>
  <w:num w:numId="7" w16cid:durableId="595208896">
    <w:abstractNumId w:val="8"/>
  </w:num>
  <w:num w:numId="8" w16cid:durableId="1664163168">
    <w:abstractNumId w:val="3"/>
  </w:num>
  <w:num w:numId="9" w16cid:durableId="1607275105">
    <w:abstractNumId w:val="9"/>
  </w:num>
  <w:num w:numId="10" w16cid:durableId="1223371201">
    <w:abstractNumId w:val="5"/>
  </w:num>
  <w:num w:numId="11" w16cid:durableId="537013877">
    <w:abstractNumId w:val="4"/>
  </w:num>
  <w:num w:numId="12" w16cid:durableId="609242035">
    <w:abstractNumId w:val="8"/>
  </w:num>
  <w:num w:numId="13" w16cid:durableId="1785537704">
    <w:abstractNumId w:val="0"/>
  </w:num>
  <w:num w:numId="14" w16cid:durableId="2587238">
    <w:abstractNumId w:val="13"/>
  </w:num>
  <w:num w:numId="15" w16cid:durableId="725298501">
    <w:abstractNumId w:val="14"/>
  </w:num>
  <w:num w:numId="16" w16cid:durableId="2070103603">
    <w:abstractNumId w:val="7"/>
  </w:num>
  <w:num w:numId="17" w16cid:durableId="738986950">
    <w:abstractNumId w:val="11"/>
  </w:num>
  <w:num w:numId="18" w16cid:durableId="1760444755">
    <w:abstractNumId w:val="6"/>
  </w:num>
  <w:num w:numId="19" w16cid:durableId="542399342">
    <w:abstractNumId w:val="2"/>
  </w:num>
  <w:num w:numId="20" w16cid:durableId="129709909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76580403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208614627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79787350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DF"/>
    <w:rsid w:val="00001CF6"/>
    <w:rsid w:val="00003345"/>
    <w:rsid w:val="000047EA"/>
    <w:rsid w:val="00004F87"/>
    <w:rsid w:val="00005A55"/>
    <w:rsid w:val="00005BA3"/>
    <w:rsid w:val="0000740F"/>
    <w:rsid w:val="00010908"/>
    <w:rsid w:val="00012B9F"/>
    <w:rsid w:val="00014411"/>
    <w:rsid w:val="00015523"/>
    <w:rsid w:val="000155FE"/>
    <w:rsid w:val="000156C7"/>
    <w:rsid w:val="00020C75"/>
    <w:rsid w:val="00022A5D"/>
    <w:rsid w:val="00024591"/>
    <w:rsid w:val="0002619D"/>
    <w:rsid w:val="000273D2"/>
    <w:rsid w:val="00027A9A"/>
    <w:rsid w:val="0003003C"/>
    <w:rsid w:val="00031933"/>
    <w:rsid w:val="00033134"/>
    <w:rsid w:val="000348C4"/>
    <w:rsid w:val="00036306"/>
    <w:rsid w:val="000366C7"/>
    <w:rsid w:val="000374C2"/>
    <w:rsid w:val="00040F55"/>
    <w:rsid w:val="0004184B"/>
    <w:rsid w:val="00041981"/>
    <w:rsid w:val="000424F0"/>
    <w:rsid w:val="00042854"/>
    <w:rsid w:val="000448C3"/>
    <w:rsid w:val="00044DEB"/>
    <w:rsid w:val="000455B5"/>
    <w:rsid w:val="0004619B"/>
    <w:rsid w:val="000462C0"/>
    <w:rsid w:val="000463AD"/>
    <w:rsid w:val="00046631"/>
    <w:rsid w:val="00046CC2"/>
    <w:rsid w:val="00050536"/>
    <w:rsid w:val="00053F95"/>
    <w:rsid w:val="0005424B"/>
    <w:rsid w:val="00055235"/>
    <w:rsid w:val="00055C7B"/>
    <w:rsid w:val="000566B7"/>
    <w:rsid w:val="00056F06"/>
    <w:rsid w:val="00060667"/>
    <w:rsid w:val="00061630"/>
    <w:rsid w:val="000627E8"/>
    <w:rsid w:val="00062C88"/>
    <w:rsid w:val="000646B9"/>
    <w:rsid w:val="00064976"/>
    <w:rsid w:val="00065039"/>
    <w:rsid w:val="0006592D"/>
    <w:rsid w:val="00066069"/>
    <w:rsid w:val="000662E4"/>
    <w:rsid w:val="00066B70"/>
    <w:rsid w:val="000677B0"/>
    <w:rsid w:val="0007146F"/>
    <w:rsid w:val="000717D7"/>
    <w:rsid w:val="00071925"/>
    <w:rsid w:val="00071B96"/>
    <w:rsid w:val="00072583"/>
    <w:rsid w:val="00073939"/>
    <w:rsid w:val="00074181"/>
    <w:rsid w:val="0007651B"/>
    <w:rsid w:val="00077842"/>
    <w:rsid w:val="00077892"/>
    <w:rsid w:val="00077916"/>
    <w:rsid w:val="00080CF5"/>
    <w:rsid w:val="0008174D"/>
    <w:rsid w:val="00081974"/>
    <w:rsid w:val="000823E4"/>
    <w:rsid w:val="00084F22"/>
    <w:rsid w:val="000853BA"/>
    <w:rsid w:val="00086EC9"/>
    <w:rsid w:val="00087737"/>
    <w:rsid w:val="00090FF7"/>
    <w:rsid w:val="00091AB6"/>
    <w:rsid w:val="00092EB6"/>
    <w:rsid w:val="00094074"/>
    <w:rsid w:val="000940B1"/>
    <w:rsid w:val="00094912"/>
    <w:rsid w:val="0009628D"/>
    <w:rsid w:val="000965FB"/>
    <w:rsid w:val="0009747C"/>
    <w:rsid w:val="000A0382"/>
    <w:rsid w:val="000A1101"/>
    <w:rsid w:val="000A139D"/>
    <w:rsid w:val="000A1519"/>
    <w:rsid w:val="000A22F2"/>
    <w:rsid w:val="000A4D24"/>
    <w:rsid w:val="000A53C1"/>
    <w:rsid w:val="000A6E7D"/>
    <w:rsid w:val="000A766F"/>
    <w:rsid w:val="000B062F"/>
    <w:rsid w:val="000B0D14"/>
    <w:rsid w:val="000B0D99"/>
    <w:rsid w:val="000B1C76"/>
    <w:rsid w:val="000B39A2"/>
    <w:rsid w:val="000B593C"/>
    <w:rsid w:val="000B7C0C"/>
    <w:rsid w:val="000C06F6"/>
    <w:rsid w:val="000C0AE5"/>
    <w:rsid w:val="000C1A3C"/>
    <w:rsid w:val="000C22C9"/>
    <w:rsid w:val="000C2560"/>
    <w:rsid w:val="000C2921"/>
    <w:rsid w:val="000C34A0"/>
    <w:rsid w:val="000C3532"/>
    <w:rsid w:val="000C3CFD"/>
    <w:rsid w:val="000C4303"/>
    <w:rsid w:val="000C46D9"/>
    <w:rsid w:val="000C4CF3"/>
    <w:rsid w:val="000C5CD3"/>
    <w:rsid w:val="000C5E0D"/>
    <w:rsid w:val="000C62CA"/>
    <w:rsid w:val="000C73D5"/>
    <w:rsid w:val="000C7CA2"/>
    <w:rsid w:val="000C7DE7"/>
    <w:rsid w:val="000D071D"/>
    <w:rsid w:val="000D0E06"/>
    <w:rsid w:val="000D1F3D"/>
    <w:rsid w:val="000D260D"/>
    <w:rsid w:val="000D2D60"/>
    <w:rsid w:val="000D30D6"/>
    <w:rsid w:val="000D3B24"/>
    <w:rsid w:val="000D514A"/>
    <w:rsid w:val="000D5BF6"/>
    <w:rsid w:val="000D5FF5"/>
    <w:rsid w:val="000D655D"/>
    <w:rsid w:val="000D7C3A"/>
    <w:rsid w:val="000E1A3C"/>
    <w:rsid w:val="000E2297"/>
    <w:rsid w:val="000E2442"/>
    <w:rsid w:val="000E3F1F"/>
    <w:rsid w:val="000E4361"/>
    <w:rsid w:val="000E5B86"/>
    <w:rsid w:val="000E74FF"/>
    <w:rsid w:val="000F0070"/>
    <w:rsid w:val="000F10CC"/>
    <w:rsid w:val="000F1FD8"/>
    <w:rsid w:val="000F2A0F"/>
    <w:rsid w:val="000F2F83"/>
    <w:rsid w:val="000F3188"/>
    <w:rsid w:val="000F3B9E"/>
    <w:rsid w:val="000F4564"/>
    <w:rsid w:val="000F487F"/>
    <w:rsid w:val="000F4D0E"/>
    <w:rsid w:val="000F58F9"/>
    <w:rsid w:val="000F5AAA"/>
    <w:rsid w:val="000F5D82"/>
    <w:rsid w:val="000F6153"/>
    <w:rsid w:val="000F6394"/>
    <w:rsid w:val="000F6883"/>
    <w:rsid w:val="000F6B6C"/>
    <w:rsid w:val="00103241"/>
    <w:rsid w:val="0010328D"/>
    <w:rsid w:val="00104A58"/>
    <w:rsid w:val="0010768F"/>
    <w:rsid w:val="00107BCF"/>
    <w:rsid w:val="0011010F"/>
    <w:rsid w:val="00110410"/>
    <w:rsid w:val="00110596"/>
    <w:rsid w:val="00110647"/>
    <w:rsid w:val="001109BD"/>
    <w:rsid w:val="00110B0E"/>
    <w:rsid w:val="0011159B"/>
    <w:rsid w:val="00111A51"/>
    <w:rsid w:val="00111C99"/>
    <w:rsid w:val="00112834"/>
    <w:rsid w:val="00114A9B"/>
    <w:rsid w:val="00114C69"/>
    <w:rsid w:val="00115439"/>
    <w:rsid w:val="001154EC"/>
    <w:rsid w:val="00115722"/>
    <w:rsid w:val="00115E3C"/>
    <w:rsid w:val="00117525"/>
    <w:rsid w:val="00120EFE"/>
    <w:rsid w:val="00121085"/>
    <w:rsid w:val="001219FC"/>
    <w:rsid w:val="001226C3"/>
    <w:rsid w:val="00122E36"/>
    <w:rsid w:val="001243C8"/>
    <w:rsid w:val="0012453E"/>
    <w:rsid w:val="00126649"/>
    <w:rsid w:val="001278F6"/>
    <w:rsid w:val="00130669"/>
    <w:rsid w:val="00130CAE"/>
    <w:rsid w:val="001317B5"/>
    <w:rsid w:val="00133389"/>
    <w:rsid w:val="0013398B"/>
    <w:rsid w:val="0013422C"/>
    <w:rsid w:val="00135F5A"/>
    <w:rsid w:val="0014025E"/>
    <w:rsid w:val="00140658"/>
    <w:rsid w:val="00140DAA"/>
    <w:rsid w:val="001417BD"/>
    <w:rsid w:val="001432A4"/>
    <w:rsid w:val="00145D2B"/>
    <w:rsid w:val="00147786"/>
    <w:rsid w:val="00147D02"/>
    <w:rsid w:val="001505C7"/>
    <w:rsid w:val="00152B12"/>
    <w:rsid w:val="00153F7F"/>
    <w:rsid w:val="00154469"/>
    <w:rsid w:val="001546F4"/>
    <w:rsid w:val="00154A4C"/>
    <w:rsid w:val="00155CF3"/>
    <w:rsid w:val="00155F82"/>
    <w:rsid w:val="0015727D"/>
    <w:rsid w:val="00157B89"/>
    <w:rsid w:val="00157B99"/>
    <w:rsid w:val="00164316"/>
    <w:rsid w:val="00166983"/>
    <w:rsid w:val="00166FA4"/>
    <w:rsid w:val="00170A29"/>
    <w:rsid w:val="00170BB4"/>
    <w:rsid w:val="00171EC2"/>
    <w:rsid w:val="00175244"/>
    <w:rsid w:val="0017587E"/>
    <w:rsid w:val="00175CD1"/>
    <w:rsid w:val="00175DB9"/>
    <w:rsid w:val="00176271"/>
    <w:rsid w:val="0017645B"/>
    <w:rsid w:val="001774B7"/>
    <w:rsid w:val="0018068F"/>
    <w:rsid w:val="00182175"/>
    <w:rsid w:val="001825A5"/>
    <w:rsid w:val="001842D2"/>
    <w:rsid w:val="00184A0C"/>
    <w:rsid w:val="00186762"/>
    <w:rsid w:val="00186A55"/>
    <w:rsid w:val="00186CA4"/>
    <w:rsid w:val="00187096"/>
    <w:rsid w:val="00187229"/>
    <w:rsid w:val="00187585"/>
    <w:rsid w:val="001906BB"/>
    <w:rsid w:val="00190AF3"/>
    <w:rsid w:val="00192626"/>
    <w:rsid w:val="00192C73"/>
    <w:rsid w:val="00193B37"/>
    <w:rsid w:val="00194F98"/>
    <w:rsid w:val="0019540B"/>
    <w:rsid w:val="0019690C"/>
    <w:rsid w:val="00196E71"/>
    <w:rsid w:val="001973D8"/>
    <w:rsid w:val="0019743B"/>
    <w:rsid w:val="00197928"/>
    <w:rsid w:val="001A00C0"/>
    <w:rsid w:val="001A0128"/>
    <w:rsid w:val="001A0B1A"/>
    <w:rsid w:val="001A0B7B"/>
    <w:rsid w:val="001A48A9"/>
    <w:rsid w:val="001A4A34"/>
    <w:rsid w:val="001A6425"/>
    <w:rsid w:val="001B00B9"/>
    <w:rsid w:val="001B055A"/>
    <w:rsid w:val="001B1D04"/>
    <w:rsid w:val="001B1E23"/>
    <w:rsid w:val="001B22C0"/>
    <w:rsid w:val="001B3030"/>
    <w:rsid w:val="001B399B"/>
    <w:rsid w:val="001B4184"/>
    <w:rsid w:val="001B478A"/>
    <w:rsid w:val="001B5403"/>
    <w:rsid w:val="001B59DF"/>
    <w:rsid w:val="001B5FD8"/>
    <w:rsid w:val="001B671F"/>
    <w:rsid w:val="001B727D"/>
    <w:rsid w:val="001C08FD"/>
    <w:rsid w:val="001C15C3"/>
    <w:rsid w:val="001C1AA5"/>
    <w:rsid w:val="001C254D"/>
    <w:rsid w:val="001C2B62"/>
    <w:rsid w:val="001C2E0D"/>
    <w:rsid w:val="001C306E"/>
    <w:rsid w:val="001C3159"/>
    <w:rsid w:val="001C3E62"/>
    <w:rsid w:val="001C4289"/>
    <w:rsid w:val="001C4754"/>
    <w:rsid w:val="001C4786"/>
    <w:rsid w:val="001C5324"/>
    <w:rsid w:val="001C567C"/>
    <w:rsid w:val="001C77D5"/>
    <w:rsid w:val="001C7CF6"/>
    <w:rsid w:val="001D06CA"/>
    <w:rsid w:val="001D0B96"/>
    <w:rsid w:val="001D0EBA"/>
    <w:rsid w:val="001D1431"/>
    <w:rsid w:val="001D20EA"/>
    <w:rsid w:val="001D2D25"/>
    <w:rsid w:val="001D3A15"/>
    <w:rsid w:val="001D4098"/>
    <w:rsid w:val="001D69A0"/>
    <w:rsid w:val="001D69B6"/>
    <w:rsid w:val="001D6B02"/>
    <w:rsid w:val="001D7284"/>
    <w:rsid w:val="001D7351"/>
    <w:rsid w:val="001E035B"/>
    <w:rsid w:val="001E055D"/>
    <w:rsid w:val="001E2722"/>
    <w:rsid w:val="001E2CC6"/>
    <w:rsid w:val="001E3F09"/>
    <w:rsid w:val="001E43BA"/>
    <w:rsid w:val="001E57D1"/>
    <w:rsid w:val="001E7D7E"/>
    <w:rsid w:val="001F1866"/>
    <w:rsid w:val="001F2EE6"/>
    <w:rsid w:val="001F588F"/>
    <w:rsid w:val="001F6561"/>
    <w:rsid w:val="001F6587"/>
    <w:rsid w:val="001F6C7E"/>
    <w:rsid w:val="001F7510"/>
    <w:rsid w:val="00200501"/>
    <w:rsid w:val="00200D43"/>
    <w:rsid w:val="002011D0"/>
    <w:rsid w:val="002014CC"/>
    <w:rsid w:val="00201DA0"/>
    <w:rsid w:val="00201EA5"/>
    <w:rsid w:val="00203F3A"/>
    <w:rsid w:val="00204413"/>
    <w:rsid w:val="002061FD"/>
    <w:rsid w:val="00206A94"/>
    <w:rsid w:val="002075A6"/>
    <w:rsid w:val="0020780B"/>
    <w:rsid w:val="00207F33"/>
    <w:rsid w:val="002109E5"/>
    <w:rsid w:val="00210F65"/>
    <w:rsid w:val="0021180E"/>
    <w:rsid w:val="002121E7"/>
    <w:rsid w:val="0021393F"/>
    <w:rsid w:val="00213BF0"/>
    <w:rsid w:val="00213F4E"/>
    <w:rsid w:val="002142A4"/>
    <w:rsid w:val="00214D5C"/>
    <w:rsid w:val="0021589C"/>
    <w:rsid w:val="00221A85"/>
    <w:rsid w:val="002224F9"/>
    <w:rsid w:val="00222CC1"/>
    <w:rsid w:val="0022351E"/>
    <w:rsid w:val="00224C84"/>
    <w:rsid w:val="002257EA"/>
    <w:rsid w:val="00226346"/>
    <w:rsid w:val="00226AD9"/>
    <w:rsid w:val="00226B91"/>
    <w:rsid w:val="00230200"/>
    <w:rsid w:val="00230367"/>
    <w:rsid w:val="002305F2"/>
    <w:rsid w:val="002306D5"/>
    <w:rsid w:val="00231E77"/>
    <w:rsid w:val="00232ACB"/>
    <w:rsid w:val="00232D12"/>
    <w:rsid w:val="0023387C"/>
    <w:rsid w:val="00233E7D"/>
    <w:rsid w:val="00233F54"/>
    <w:rsid w:val="002348DE"/>
    <w:rsid w:val="00236803"/>
    <w:rsid w:val="00237170"/>
    <w:rsid w:val="0023771C"/>
    <w:rsid w:val="002379E6"/>
    <w:rsid w:val="00237B25"/>
    <w:rsid w:val="00241D72"/>
    <w:rsid w:val="00244AC4"/>
    <w:rsid w:val="00244E59"/>
    <w:rsid w:val="002462C2"/>
    <w:rsid w:val="00246ED5"/>
    <w:rsid w:val="00247DD8"/>
    <w:rsid w:val="00250BD7"/>
    <w:rsid w:val="00251171"/>
    <w:rsid w:val="00251B88"/>
    <w:rsid w:val="00251D08"/>
    <w:rsid w:val="00251DCD"/>
    <w:rsid w:val="00253210"/>
    <w:rsid w:val="00253853"/>
    <w:rsid w:val="00253ADC"/>
    <w:rsid w:val="00253C84"/>
    <w:rsid w:val="00253F9E"/>
    <w:rsid w:val="0025471E"/>
    <w:rsid w:val="0025591D"/>
    <w:rsid w:val="00255EDB"/>
    <w:rsid w:val="0025610D"/>
    <w:rsid w:val="00256A76"/>
    <w:rsid w:val="002574FF"/>
    <w:rsid w:val="00260FCF"/>
    <w:rsid w:val="00264574"/>
    <w:rsid w:val="00264DEF"/>
    <w:rsid w:val="0026584F"/>
    <w:rsid w:val="0026601B"/>
    <w:rsid w:val="00271912"/>
    <w:rsid w:val="00272827"/>
    <w:rsid w:val="00273DB0"/>
    <w:rsid w:val="00274403"/>
    <w:rsid w:val="002744CC"/>
    <w:rsid w:val="00275F8E"/>
    <w:rsid w:val="00276588"/>
    <w:rsid w:val="00280486"/>
    <w:rsid w:val="0028110F"/>
    <w:rsid w:val="00281F86"/>
    <w:rsid w:val="002831F6"/>
    <w:rsid w:val="00283A48"/>
    <w:rsid w:val="00283F27"/>
    <w:rsid w:val="002842AD"/>
    <w:rsid w:val="00285DC3"/>
    <w:rsid w:val="00285DF3"/>
    <w:rsid w:val="00286589"/>
    <w:rsid w:val="002868BC"/>
    <w:rsid w:val="002868C7"/>
    <w:rsid w:val="002871E2"/>
    <w:rsid w:val="002879A2"/>
    <w:rsid w:val="00287ECD"/>
    <w:rsid w:val="0029035B"/>
    <w:rsid w:val="0029106B"/>
    <w:rsid w:val="002923F0"/>
    <w:rsid w:val="00292BB8"/>
    <w:rsid w:val="002932AF"/>
    <w:rsid w:val="00293416"/>
    <w:rsid w:val="002937C8"/>
    <w:rsid w:val="00294804"/>
    <w:rsid w:val="002948AB"/>
    <w:rsid w:val="00294B95"/>
    <w:rsid w:val="0029527A"/>
    <w:rsid w:val="0029594F"/>
    <w:rsid w:val="002962E7"/>
    <w:rsid w:val="002963BD"/>
    <w:rsid w:val="002A09CD"/>
    <w:rsid w:val="002A0F09"/>
    <w:rsid w:val="002A1C46"/>
    <w:rsid w:val="002A3EA7"/>
    <w:rsid w:val="002A497A"/>
    <w:rsid w:val="002B1F3E"/>
    <w:rsid w:val="002B2D11"/>
    <w:rsid w:val="002B2D5F"/>
    <w:rsid w:val="002B3649"/>
    <w:rsid w:val="002B4CA6"/>
    <w:rsid w:val="002B6520"/>
    <w:rsid w:val="002B7600"/>
    <w:rsid w:val="002B771A"/>
    <w:rsid w:val="002B7F9A"/>
    <w:rsid w:val="002C04B9"/>
    <w:rsid w:val="002C0D27"/>
    <w:rsid w:val="002C1377"/>
    <w:rsid w:val="002C15F9"/>
    <w:rsid w:val="002C1A65"/>
    <w:rsid w:val="002C2694"/>
    <w:rsid w:val="002C29FC"/>
    <w:rsid w:val="002C3ADB"/>
    <w:rsid w:val="002C3ED1"/>
    <w:rsid w:val="002C412F"/>
    <w:rsid w:val="002C4F99"/>
    <w:rsid w:val="002C6F22"/>
    <w:rsid w:val="002C6FB3"/>
    <w:rsid w:val="002C744E"/>
    <w:rsid w:val="002D1CBF"/>
    <w:rsid w:val="002D2083"/>
    <w:rsid w:val="002D40FD"/>
    <w:rsid w:val="002D5637"/>
    <w:rsid w:val="002D5982"/>
    <w:rsid w:val="002D5C22"/>
    <w:rsid w:val="002D69E7"/>
    <w:rsid w:val="002D6AEB"/>
    <w:rsid w:val="002D72B5"/>
    <w:rsid w:val="002D7A2E"/>
    <w:rsid w:val="002E21F0"/>
    <w:rsid w:val="002E2681"/>
    <w:rsid w:val="002E2E43"/>
    <w:rsid w:val="002E324F"/>
    <w:rsid w:val="002E338C"/>
    <w:rsid w:val="002E4CBE"/>
    <w:rsid w:val="002E5C66"/>
    <w:rsid w:val="002E6B82"/>
    <w:rsid w:val="002E6E0C"/>
    <w:rsid w:val="002E74FD"/>
    <w:rsid w:val="002F0931"/>
    <w:rsid w:val="002F0BBD"/>
    <w:rsid w:val="002F12A3"/>
    <w:rsid w:val="002F19F1"/>
    <w:rsid w:val="002F2708"/>
    <w:rsid w:val="002F4C0A"/>
    <w:rsid w:val="002F5154"/>
    <w:rsid w:val="002F529B"/>
    <w:rsid w:val="002F5358"/>
    <w:rsid w:val="002F5443"/>
    <w:rsid w:val="003002C6"/>
    <w:rsid w:val="003010DA"/>
    <w:rsid w:val="003014AC"/>
    <w:rsid w:val="0030167D"/>
    <w:rsid w:val="00301701"/>
    <w:rsid w:val="0030183A"/>
    <w:rsid w:val="003024DD"/>
    <w:rsid w:val="00302F26"/>
    <w:rsid w:val="00304D13"/>
    <w:rsid w:val="00305822"/>
    <w:rsid w:val="00307ACC"/>
    <w:rsid w:val="0031244E"/>
    <w:rsid w:val="00312DBA"/>
    <w:rsid w:val="003130E5"/>
    <w:rsid w:val="0031564F"/>
    <w:rsid w:val="0031633E"/>
    <w:rsid w:val="0032279A"/>
    <w:rsid w:val="003238B9"/>
    <w:rsid w:val="00323975"/>
    <w:rsid w:val="003239FC"/>
    <w:rsid w:val="00323FF8"/>
    <w:rsid w:val="003259D6"/>
    <w:rsid w:val="00325AAE"/>
    <w:rsid w:val="00326141"/>
    <w:rsid w:val="00327AD4"/>
    <w:rsid w:val="00330F47"/>
    <w:rsid w:val="003310A4"/>
    <w:rsid w:val="003317D6"/>
    <w:rsid w:val="0033367B"/>
    <w:rsid w:val="00333B63"/>
    <w:rsid w:val="00334D18"/>
    <w:rsid w:val="003352BD"/>
    <w:rsid w:val="00336A27"/>
    <w:rsid w:val="00337341"/>
    <w:rsid w:val="003408D5"/>
    <w:rsid w:val="00340A89"/>
    <w:rsid w:val="00341006"/>
    <w:rsid w:val="00343BC0"/>
    <w:rsid w:val="00344D40"/>
    <w:rsid w:val="003456CA"/>
    <w:rsid w:val="003459A2"/>
    <w:rsid w:val="00345F54"/>
    <w:rsid w:val="0034635E"/>
    <w:rsid w:val="00346500"/>
    <w:rsid w:val="00346825"/>
    <w:rsid w:val="00347195"/>
    <w:rsid w:val="0034757F"/>
    <w:rsid w:val="00350008"/>
    <w:rsid w:val="003502DA"/>
    <w:rsid w:val="00351118"/>
    <w:rsid w:val="003525D9"/>
    <w:rsid w:val="00353050"/>
    <w:rsid w:val="00353052"/>
    <w:rsid w:val="00353928"/>
    <w:rsid w:val="003540BC"/>
    <w:rsid w:val="00354C41"/>
    <w:rsid w:val="0035625D"/>
    <w:rsid w:val="003563A6"/>
    <w:rsid w:val="003612CD"/>
    <w:rsid w:val="00362227"/>
    <w:rsid w:val="00362CD3"/>
    <w:rsid w:val="00363C27"/>
    <w:rsid w:val="00364416"/>
    <w:rsid w:val="00364873"/>
    <w:rsid w:val="00365414"/>
    <w:rsid w:val="00365FEA"/>
    <w:rsid w:val="00367003"/>
    <w:rsid w:val="00367831"/>
    <w:rsid w:val="00371291"/>
    <w:rsid w:val="00371AE1"/>
    <w:rsid w:val="00371E41"/>
    <w:rsid w:val="00372DD8"/>
    <w:rsid w:val="00374ED6"/>
    <w:rsid w:val="00375086"/>
    <w:rsid w:val="00375428"/>
    <w:rsid w:val="00377FE4"/>
    <w:rsid w:val="00380E73"/>
    <w:rsid w:val="003814EB"/>
    <w:rsid w:val="00383246"/>
    <w:rsid w:val="00383D0E"/>
    <w:rsid w:val="00385AAF"/>
    <w:rsid w:val="003869AB"/>
    <w:rsid w:val="00386C4E"/>
    <w:rsid w:val="00387EA9"/>
    <w:rsid w:val="00390ACA"/>
    <w:rsid w:val="00390CA1"/>
    <w:rsid w:val="00391055"/>
    <w:rsid w:val="00391660"/>
    <w:rsid w:val="00391DAD"/>
    <w:rsid w:val="00395B4A"/>
    <w:rsid w:val="00396332"/>
    <w:rsid w:val="003969F0"/>
    <w:rsid w:val="003A1678"/>
    <w:rsid w:val="003A2B60"/>
    <w:rsid w:val="003A3494"/>
    <w:rsid w:val="003A3A5C"/>
    <w:rsid w:val="003A3AB6"/>
    <w:rsid w:val="003A3E5B"/>
    <w:rsid w:val="003A4DDA"/>
    <w:rsid w:val="003A505F"/>
    <w:rsid w:val="003A572E"/>
    <w:rsid w:val="003B009F"/>
    <w:rsid w:val="003B03DB"/>
    <w:rsid w:val="003B0946"/>
    <w:rsid w:val="003B3492"/>
    <w:rsid w:val="003B6902"/>
    <w:rsid w:val="003B69D2"/>
    <w:rsid w:val="003B6BA3"/>
    <w:rsid w:val="003B6D8C"/>
    <w:rsid w:val="003B700E"/>
    <w:rsid w:val="003C0F5B"/>
    <w:rsid w:val="003C1A1C"/>
    <w:rsid w:val="003C30AC"/>
    <w:rsid w:val="003C3361"/>
    <w:rsid w:val="003C34DF"/>
    <w:rsid w:val="003C388E"/>
    <w:rsid w:val="003C5932"/>
    <w:rsid w:val="003C5938"/>
    <w:rsid w:val="003C60FA"/>
    <w:rsid w:val="003C67D9"/>
    <w:rsid w:val="003C6E3B"/>
    <w:rsid w:val="003D00B6"/>
    <w:rsid w:val="003D0670"/>
    <w:rsid w:val="003D0A07"/>
    <w:rsid w:val="003D0AB1"/>
    <w:rsid w:val="003D1445"/>
    <w:rsid w:val="003D45DC"/>
    <w:rsid w:val="003D4E86"/>
    <w:rsid w:val="003D6B63"/>
    <w:rsid w:val="003D7218"/>
    <w:rsid w:val="003D77C9"/>
    <w:rsid w:val="003E0FA7"/>
    <w:rsid w:val="003E2586"/>
    <w:rsid w:val="003E40BD"/>
    <w:rsid w:val="003E6784"/>
    <w:rsid w:val="003E6B07"/>
    <w:rsid w:val="003E7911"/>
    <w:rsid w:val="003E79E7"/>
    <w:rsid w:val="003E7C35"/>
    <w:rsid w:val="003F0211"/>
    <w:rsid w:val="003F174B"/>
    <w:rsid w:val="003F1B6C"/>
    <w:rsid w:val="003F1BD1"/>
    <w:rsid w:val="003F2049"/>
    <w:rsid w:val="003F20FA"/>
    <w:rsid w:val="003F3FAA"/>
    <w:rsid w:val="003F50EA"/>
    <w:rsid w:val="003F58A5"/>
    <w:rsid w:val="003F5D83"/>
    <w:rsid w:val="003F7627"/>
    <w:rsid w:val="003F7739"/>
    <w:rsid w:val="003F7A53"/>
    <w:rsid w:val="003F7CED"/>
    <w:rsid w:val="004006B7"/>
    <w:rsid w:val="00402A80"/>
    <w:rsid w:val="00402EB6"/>
    <w:rsid w:val="00403541"/>
    <w:rsid w:val="00403B81"/>
    <w:rsid w:val="0040428B"/>
    <w:rsid w:val="0040587D"/>
    <w:rsid w:val="00407222"/>
    <w:rsid w:val="00407F60"/>
    <w:rsid w:val="0041032E"/>
    <w:rsid w:val="00411334"/>
    <w:rsid w:val="00411CCA"/>
    <w:rsid w:val="00411FD1"/>
    <w:rsid w:val="00413DE9"/>
    <w:rsid w:val="0041490D"/>
    <w:rsid w:val="00415709"/>
    <w:rsid w:val="00415980"/>
    <w:rsid w:val="00415C0C"/>
    <w:rsid w:val="00415EDC"/>
    <w:rsid w:val="004211CA"/>
    <w:rsid w:val="00421CDB"/>
    <w:rsid w:val="00423086"/>
    <w:rsid w:val="00423323"/>
    <w:rsid w:val="00423C39"/>
    <w:rsid w:val="00425F49"/>
    <w:rsid w:val="00427ACE"/>
    <w:rsid w:val="00431306"/>
    <w:rsid w:val="004314FC"/>
    <w:rsid w:val="00431FD4"/>
    <w:rsid w:val="0043318A"/>
    <w:rsid w:val="00433542"/>
    <w:rsid w:val="00433CCE"/>
    <w:rsid w:val="00433E85"/>
    <w:rsid w:val="00434746"/>
    <w:rsid w:val="0043572B"/>
    <w:rsid w:val="004359D4"/>
    <w:rsid w:val="00436A1E"/>
    <w:rsid w:val="00436F22"/>
    <w:rsid w:val="00437DBD"/>
    <w:rsid w:val="00441719"/>
    <w:rsid w:val="00442DBA"/>
    <w:rsid w:val="004430D1"/>
    <w:rsid w:val="00443BE8"/>
    <w:rsid w:val="004445EE"/>
    <w:rsid w:val="00445AC0"/>
    <w:rsid w:val="00446576"/>
    <w:rsid w:val="00446D04"/>
    <w:rsid w:val="00447552"/>
    <w:rsid w:val="0045066B"/>
    <w:rsid w:val="004518BE"/>
    <w:rsid w:val="00451B43"/>
    <w:rsid w:val="00452F9F"/>
    <w:rsid w:val="00453452"/>
    <w:rsid w:val="00453925"/>
    <w:rsid w:val="00457DFE"/>
    <w:rsid w:val="0046143F"/>
    <w:rsid w:val="00462D96"/>
    <w:rsid w:val="00465F6A"/>
    <w:rsid w:val="004671A6"/>
    <w:rsid w:val="004671B5"/>
    <w:rsid w:val="00467C27"/>
    <w:rsid w:val="00470379"/>
    <w:rsid w:val="00470604"/>
    <w:rsid w:val="00470815"/>
    <w:rsid w:val="00470B2A"/>
    <w:rsid w:val="00470EDD"/>
    <w:rsid w:val="00471370"/>
    <w:rsid w:val="00471B00"/>
    <w:rsid w:val="00473395"/>
    <w:rsid w:val="004740C6"/>
    <w:rsid w:val="004748E2"/>
    <w:rsid w:val="00475C3E"/>
    <w:rsid w:val="004763EB"/>
    <w:rsid w:val="00476BEB"/>
    <w:rsid w:val="00477110"/>
    <w:rsid w:val="0047725C"/>
    <w:rsid w:val="00477BDE"/>
    <w:rsid w:val="00477EA8"/>
    <w:rsid w:val="004807ED"/>
    <w:rsid w:val="00480E6C"/>
    <w:rsid w:val="00481D9E"/>
    <w:rsid w:val="00483645"/>
    <w:rsid w:val="00490D74"/>
    <w:rsid w:val="00491331"/>
    <w:rsid w:val="00491437"/>
    <w:rsid w:val="0049157A"/>
    <w:rsid w:val="00491ECF"/>
    <w:rsid w:val="0049211A"/>
    <w:rsid w:val="00492171"/>
    <w:rsid w:val="0049292E"/>
    <w:rsid w:val="00493B10"/>
    <w:rsid w:val="00494645"/>
    <w:rsid w:val="00495FAB"/>
    <w:rsid w:val="004961D7"/>
    <w:rsid w:val="00496638"/>
    <w:rsid w:val="00497F83"/>
    <w:rsid w:val="004A02E0"/>
    <w:rsid w:val="004A078F"/>
    <w:rsid w:val="004A12D3"/>
    <w:rsid w:val="004A1344"/>
    <w:rsid w:val="004A1A34"/>
    <w:rsid w:val="004A36E1"/>
    <w:rsid w:val="004A5363"/>
    <w:rsid w:val="004A544D"/>
    <w:rsid w:val="004A5479"/>
    <w:rsid w:val="004A577A"/>
    <w:rsid w:val="004A59E0"/>
    <w:rsid w:val="004A647F"/>
    <w:rsid w:val="004A6B76"/>
    <w:rsid w:val="004A7130"/>
    <w:rsid w:val="004A7763"/>
    <w:rsid w:val="004A7B5A"/>
    <w:rsid w:val="004B01D4"/>
    <w:rsid w:val="004B388A"/>
    <w:rsid w:val="004B3D27"/>
    <w:rsid w:val="004B5BAF"/>
    <w:rsid w:val="004B5C43"/>
    <w:rsid w:val="004B5D62"/>
    <w:rsid w:val="004C020A"/>
    <w:rsid w:val="004C0462"/>
    <w:rsid w:val="004C0E46"/>
    <w:rsid w:val="004C179B"/>
    <w:rsid w:val="004C29A4"/>
    <w:rsid w:val="004C29F5"/>
    <w:rsid w:val="004C5BDF"/>
    <w:rsid w:val="004C5CC3"/>
    <w:rsid w:val="004C6841"/>
    <w:rsid w:val="004C6A09"/>
    <w:rsid w:val="004D032A"/>
    <w:rsid w:val="004D139E"/>
    <w:rsid w:val="004D20BF"/>
    <w:rsid w:val="004D25AC"/>
    <w:rsid w:val="004D44B9"/>
    <w:rsid w:val="004D5300"/>
    <w:rsid w:val="004D5891"/>
    <w:rsid w:val="004D6005"/>
    <w:rsid w:val="004D627F"/>
    <w:rsid w:val="004D7119"/>
    <w:rsid w:val="004D745D"/>
    <w:rsid w:val="004D7864"/>
    <w:rsid w:val="004D79F9"/>
    <w:rsid w:val="004E0AC2"/>
    <w:rsid w:val="004E0D71"/>
    <w:rsid w:val="004E136C"/>
    <w:rsid w:val="004E219E"/>
    <w:rsid w:val="004E25E1"/>
    <w:rsid w:val="004E2B1F"/>
    <w:rsid w:val="004E4D4A"/>
    <w:rsid w:val="004E4E8D"/>
    <w:rsid w:val="004E50A4"/>
    <w:rsid w:val="004E50E9"/>
    <w:rsid w:val="004E51AD"/>
    <w:rsid w:val="004E5D42"/>
    <w:rsid w:val="004E6BBF"/>
    <w:rsid w:val="004E6D76"/>
    <w:rsid w:val="004E72AB"/>
    <w:rsid w:val="004F125F"/>
    <w:rsid w:val="004F12BE"/>
    <w:rsid w:val="004F2D84"/>
    <w:rsid w:val="004F2EA3"/>
    <w:rsid w:val="004F419D"/>
    <w:rsid w:val="004F4E8D"/>
    <w:rsid w:val="004F604F"/>
    <w:rsid w:val="004F6505"/>
    <w:rsid w:val="004F69A9"/>
    <w:rsid w:val="004F7537"/>
    <w:rsid w:val="004F797C"/>
    <w:rsid w:val="00500FCB"/>
    <w:rsid w:val="00502A7B"/>
    <w:rsid w:val="00502ED0"/>
    <w:rsid w:val="005033AD"/>
    <w:rsid w:val="005039CD"/>
    <w:rsid w:val="00503F28"/>
    <w:rsid w:val="0050490D"/>
    <w:rsid w:val="00504C53"/>
    <w:rsid w:val="00504D55"/>
    <w:rsid w:val="005051FC"/>
    <w:rsid w:val="005055B8"/>
    <w:rsid w:val="0050569A"/>
    <w:rsid w:val="0050749E"/>
    <w:rsid w:val="00507E93"/>
    <w:rsid w:val="00510EE7"/>
    <w:rsid w:val="005117B8"/>
    <w:rsid w:val="00512CB9"/>
    <w:rsid w:val="00514542"/>
    <w:rsid w:val="00514739"/>
    <w:rsid w:val="00514B4A"/>
    <w:rsid w:val="00515F96"/>
    <w:rsid w:val="00520B39"/>
    <w:rsid w:val="00522C76"/>
    <w:rsid w:val="00522C91"/>
    <w:rsid w:val="0052330D"/>
    <w:rsid w:val="00523CA4"/>
    <w:rsid w:val="00524E9A"/>
    <w:rsid w:val="00527C3E"/>
    <w:rsid w:val="0053004B"/>
    <w:rsid w:val="0053034E"/>
    <w:rsid w:val="00530CFD"/>
    <w:rsid w:val="0053121E"/>
    <w:rsid w:val="0053410F"/>
    <w:rsid w:val="00534529"/>
    <w:rsid w:val="00534D3F"/>
    <w:rsid w:val="00536ADC"/>
    <w:rsid w:val="005404F8"/>
    <w:rsid w:val="00540A33"/>
    <w:rsid w:val="005415FB"/>
    <w:rsid w:val="005427CF"/>
    <w:rsid w:val="00542B64"/>
    <w:rsid w:val="00545927"/>
    <w:rsid w:val="00547178"/>
    <w:rsid w:val="00551BC7"/>
    <w:rsid w:val="0055345E"/>
    <w:rsid w:val="00553649"/>
    <w:rsid w:val="005553C2"/>
    <w:rsid w:val="005561A1"/>
    <w:rsid w:val="0055639C"/>
    <w:rsid w:val="00560A8F"/>
    <w:rsid w:val="00561A59"/>
    <w:rsid w:val="00561B6D"/>
    <w:rsid w:val="00563F60"/>
    <w:rsid w:val="00564FEF"/>
    <w:rsid w:val="00565152"/>
    <w:rsid w:val="00570118"/>
    <w:rsid w:val="005709E7"/>
    <w:rsid w:val="00573A76"/>
    <w:rsid w:val="00575B5A"/>
    <w:rsid w:val="00575DEC"/>
    <w:rsid w:val="00575F2F"/>
    <w:rsid w:val="00576426"/>
    <w:rsid w:val="00576B61"/>
    <w:rsid w:val="00577DE8"/>
    <w:rsid w:val="00581B81"/>
    <w:rsid w:val="00581CA3"/>
    <w:rsid w:val="00582E2A"/>
    <w:rsid w:val="00583F56"/>
    <w:rsid w:val="00583F95"/>
    <w:rsid w:val="005845A9"/>
    <w:rsid w:val="005854C8"/>
    <w:rsid w:val="0058556E"/>
    <w:rsid w:val="0058758E"/>
    <w:rsid w:val="005900F3"/>
    <w:rsid w:val="00592D1E"/>
    <w:rsid w:val="00593478"/>
    <w:rsid w:val="00593B50"/>
    <w:rsid w:val="005958B6"/>
    <w:rsid w:val="00595E05"/>
    <w:rsid w:val="00596463"/>
    <w:rsid w:val="00596FFB"/>
    <w:rsid w:val="00597024"/>
    <w:rsid w:val="0059711E"/>
    <w:rsid w:val="0059787A"/>
    <w:rsid w:val="005A13ED"/>
    <w:rsid w:val="005A1ABF"/>
    <w:rsid w:val="005A1E7A"/>
    <w:rsid w:val="005A3381"/>
    <w:rsid w:val="005A339A"/>
    <w:rsid w:val="005A5992"/>
    <w:rsid w:val="005B0DCA"/>
    <w:rsid w:val="005B0EEB"/>
    <w:rsid w:val="005B185E"/>
    <w:rsid w:val="005B1ECE"/>
    <w:rsid w:val="005B24C3"/>
    <w:rsid w:val="005B37CF"/>
    <w:rsid w:val="005B3F0F"/>
    <w:rsid w:val="005B4081"/>
    <w:rsid w:val="005B4096"/>
    <w:rsid w:val="005B6BB0"/>
    <w:rsid w:val="005B6FE7"/>
    <w:rsid w:val="005B760E"/>
    <w:rsid w:val="005C0162"/>
    <w:rsid w:val="005C1588"/>
    <w:rsid w:val="005C189D"/>
    <w:rsid w:val="005C1A87"/>
    <w:rsid w:val="005C24B1"/>
    <w:rsid w:val="005C2B13"/>
    <w:rsid w:val="005C3437"/>
    <w:rsid w:val="005C350F"/>
    <w:rsid w:val="005C3F6E"/>
    <w:rsid w:val="005C406F"/>
    <w:rsid w:val="005C5877"/>
    <w:rsid w:val="005D052E"/>
    <w:rsid w:val="005D1DB2"/>
    <w:rsid w:val="005D32AA"/>
    <w:rsid w:val="005D3433"/>
    <w:rsid w:val="005D398B"/>
    <w:rsid w:val="005D5346"/>
    <w:rsid w:val="005D5A46"/>
    <w:rsid w:val="005D62BF"/>
    <w:rsid w:val="005D68D8"/>
    <w:rsid w:val="005D6B49"/>
    <w:rsid w:val="005D75AC"/>
    <w:rsid w:val="005D7A50"/>
    <w:rsid w:val="005E05B7"/>
    <w:rsid w:val="005E08D4"/>
    <w:rsid w:val="005E0B79"/>
    <w:rsid w:val="005E0E47"/>
    <w:rsid w:val="005E1626"/>
    <w:rsid w:val="005E1653"/>
    <w:rsid w:val="005E1D8B"/>
    <w:rsid w:val="005E2385"/>
    <w:rsid w:val="005E31AD"/>
    <w:rsid w:val="005E3D31"/>
    <w:rsid w:val="005E4F4B"/>
    <w:rsid w:val="005E5230"/>
    <w:rsid w:val="005E5CC7"/>
    <w:rsid w:val="005E63A9"/>
    <w:rsid w:val="005E63E6"/>
    <w:rsid w:val="005E6541"/>
    <w:rsid w:val="005E79B8"/>
    <w:rsid w:val="005F0426"/>
    <w:rsid w:val="005F083A"/>
    <w:rsid w:val="005F085A"/>
    <w:rsid w:val="005F206A"/>
    <w:rsid w:val="005F2E39"/>
    <w:rsid w:val="005F3094"/>
    <w:rsid w:val="005F58B7"/>
    <w:rsid w:val="005F7570"/>
    <w:rsid w:val="005F7702"/>
    <w:rsid w:val="006007D2"/>
    <w:rsid w:val="006037F6"/>
    <w:rsid w:val="0060478A"/>
    <w:rsid w:val="00605274"/>
    <w:rsid w:val="006104FD"/>
    <w:rsid w:val="00610D6D"/>
    <w:rsid w:val="00611E2C"/>
    <w:rsid w:val="00611F36"/>
    <w:rsid w:val="006125AD"/>
    <w:rsid w:val="00612743"/>
    <w:rsid w:val="00612D9F"/>
    <w:rsid w:val="00613793"/>
    <w:rsid w:val="00613E69"/>
    <w:rsid w:val="006156AF"/>
    <w:rsid w:val="00616988"/>
    <w:rsid w:val="00620C96"/>
    <w:rsid w:val="006213ED"/>
    <w:rsid w:val="00622AAA"/>
    <w:rsid w:val="0062325E"/>
    <w:rsid w:val="006234ED"/>
    <w:rsid w:val="0062541C"/>
    <w:rsid w:val="00625451"/>
    <w:rsid w:val="0062635C"/>
    <w:rsid w:val="0062675A"/>
    <w:rsid w:val="006272CD"/>
    <w:rsid w:val="00627DF9"/>
    <w:rsid w:val="00630357"/>
    <w:rsid w:val="00631903"/>
    <w:rsid w:val="00631EBD"/>
    <w:rsid w:val="00631FA0"/>
    <w:rsid w:val="006334B3"/>
    <w:rsid w:val="006346BD"/>
    <w:rsid w:val="00634C61"/>
    <w:rsid w:val="0063542A"/>
    <w:rsid w:val="006355E4"/>
    <w:rsid w:val="006401B2"/>
    <w:rsid w:val="006401ED"/>
    <w:rsid w:val="00641D1F"/>
    <w:rsid w:val="00641F33"/>
    <w:rsid w:val="006428B7"/>
    <w:rsid w:val="006429BA"/>
    <w:rsid w:val="00643295"/>
    <w:rsid w:val="006432E7"/>
    <w:rsid w:val="00643B70"/>
    <w:rsid w:val="006455D7"/>
    <w:rsid w:val="00645769"/>
    <w:rsid w:val="00645807"/>
    <w:rsid w:val="00646023"/>
    <w:rsid w:val="00646A60"/>
    <w:rsid w:val="00647255"/>
    <w:rsid w:val="00647F1C"/>
    <w:rsid w:val="0065025C"/>
    <w:rsid w:val="00650297"/>
    <w:rsid w:val="006506F8"/>
    <w:rsid w:val="00652DE2"/>
    <w:rsid w:val="0065324F"/>
    <w:rsid w:val="00653EC6"/>
    <w:rsid w:val="00654883"/>
    <w:rsid w:val="00654BDF"/>
    <w:rsid w:val="006563B1"/>
    <w:rsid w:val="00657258"/>
    <w:rsid w:val="006614AA"/>
    <w:rsid w:val="00661A84"/>
    <w:rsid w:val="00661DA6"/>
    <w:rsid w:val="00661E7C"/>
    <w:rsid w:val="0066210E"/>
    <w:rsid w:val="00662B0D"/>
    <w:rsid w:val="0066306D"/>
    <w:rsid w:val="00663E35"/>
    <w:rsid w:val="006646B0"/>
    <w:rsid w:val="00664FE2"/>
    <w:rsid w:val="00665C0F"/>
    <w:rsid w:val="006712C5"/>
    <w:rsid w:val="0067168D"/>
    <w:rsid w:val="006718DF"/>
    <w:rsid w:val="006719A5"/>
    <w:rsid w:val="006727C6"/>
    <w:rsid w:val="00672DFD"/>
    <w:rsid w:val="00673EEB"/>
    <w:rsid w:val="00674C87"/>
    <w:rsid w:val="00675A9F"/>
    <w:rsid w:val="00677D02"/>
    <w:rsid w:val="00677DB4"/>
    <w:rsid w:val="00681094"/>
    <w:rsid w:val="006825A2"/>
    <w:rsid w:val="00682F4C"/>
    <w:rsid w:val="00683D22"/>
    <w:rsid w:val="006841CF"/>
    <w:rsid w:val="00685072"/>
    <w:rsid w:val="006856D0"/>
    <w:rsid w:val="00693038"/>
    <w:rsid w:val="00693466"/>
    <w:rsid w:val="00693DC1"/>
    <w:rsid w:val="00693DC2"/>
    <w:rsid w:val="006948A4"/>
    <w:rsid w:val="00694AC5"/>
    <w:rsid w:val="00694DC9"/>
    <w:rsid w:val="00695480"/>
    <w:rsid w:val="0069585F"/>
    <w:rsid w:val="006958EF"/>
    <w:rsid w:val="00696022"/>
    <w:rsid w:val="00696850"/>
    <w:rsid w:val="006A0010"/>
    <w:rsid w:val="006A2C6B"/>
    <w:rsid w:val="006A31A3"/>
    <w:rsid w:val="006A32C5"/>
    <w:rsid w:val="006A355B"/>
    <w:rsid w:val="006A3797"/>
    <w:rsid w:val="006A4CD0"/>
    <w:rsid w:val="006A5086"/>
    <w:rsid w:val="006A57F9"/>
    <w:rsid w:val="006A5A96"/>
    <w:rsid w:val="006A6225"/>
    <w:rsid w:val="006A63E9"/>
    <w:rsid w:val="006A6820"/>
    <w:rsid w:val="006A6ADF"/>
    <w:rsid w:val="006A6B3A"/>
    <w:rsid w:val="006A6FBD"/>
    <w:rsid w:val="006A752B"/>
    <w:rsid w:val="006B0360"/>
    <w:rsid w:val="006B2E90"/>
    <w:rsid w:val="006B3CE8"/>
    <w:rsid w:val="006B3D69"/>
    <w:rsid w:val="006B59C7"/>
    <w:rsid w:val="006B6E82"/>
    <w:rsid w:val="006B6F0B"/>
    <w:rsid w:val="006B72A1"/>
    <w:rsid w:val="006C1EC3"/>
    <w:rsid w:val="006C2E97"/>
    <w:rsid w:val="006C31C5"/>
    <w:rsid w:val="006C4D93"/>
    <w:rsid w:val="006C54B6"/>
    <w:rsid w:val="006C634E"/>
    <w:rsid w:val="006C64F9"/>
    <w:rsid w:val="006C65EE"/>
    <w:rsid w:val="006C6A91"/>
    <w:rsid w:val="006C6E95"/>
    <w:rsid w:val="006C6EEE"/>
    <w:rsid w:val="006C7302"/>
    <w:rsid w:val="006C768B"/>
    <w:rsid w:val="006C7E72"/>
    <w:rsid w:val="006D1793"/>
    <w:rsid w:val="006D257A"/>
    <w:rsid w:val="006D4CC2"/>
    <w:rsid w:val="006D50F8"/>
    <w:rsid w:val="006D62A4"/>
    <w:rsid w:val="006D73A8"/>
    <w:rsid w:val="006D7A1C"/>
    <w:rsid w:val="006E0399"/>
    <w:rsid w:val="006E19B5"/>
    <w:rsid w:val="006E1FD3"/>
    <w:rsid w:val="006E270F"/>
    <w:rsid w:val="006E3161"/>
    <w:rsid w:val="006E599A"/>
    <w:rsid w:val="006E7F40"/>
    <w:rsid w:val="006F04E1"/>
    <w:rsid w:val="006F1303"/>
    <w:rsid w:val="006F1B98"/>
    <w:rsid w:val="006F1C60"/>
    <w:rsid w:val="006F30F3"/>
    <w:rsid w:val="006F3488"/>
    <w:rsid w:val="006F39F5"/>
    <w:rsid w:val="006F3D20"/>
    <w:rsid w:val="006F3E44"/>
    <w:rsid w:val="006F50B3"/>
    <w:rsid w:val="006F5F1B"/>
    <w:rsid w:val="006F607D"/>
    <w:rsid w:val="007004A9"/>
    <w:rsid w:val="007006FF"/>
    <w:rsid w:val="00700DBB"/>
    <w:rsid w:val="00701C9B"/>
    <w:rsid w:val="00701DB9"/>
    <w:rsid w:val="00703DB1"/>
    <w:rsid w:val="007049A2"/>
    <w:rsid w:val="00706A5F"/>
    <w:rsid w:val="00706AA4"/>
    <w:rsid w:val="00706B4D"/>
    <w:rsid w:val="00706BFB"/>
    <w:rsid w:val="0071128A"/>
    <w:rsid w:val="007140CD"/>
    <w:rsid w:val="00715864"/>
    <w:rsid w:val="00716490"/>
    <w:rsid w:val="007175C3"/>
    <w:rsid w:val="00720ACC"/>
    <w:rsid w:val="00720B2E"/>
    <w:rsid w:val="007220B1"/>
    <w:rsid w:val="00723549"/>
    <w:rsid w:val="00723C29"/>
    <w:rsid w:val="00723D42"/>
    <w:rsid w:val="00724462"/>
    <w:rsid w:val="00724CDD"/>
    <w:rsid w:val="00724DD1"/>
    <w:rsid w:val="00725348"/>
    <w:rsid w:val="00726F44"/>
    <w:rsid w:val="00727350"/>
    <w:rsid w:val="00730C9C"/>
    <w:rsid w:val="007336E9"/>
    <w:rsid w:val="00734EB2"/>
    <w:rsid w:val="007367EA"/>
    <w:rsid w:val="007404F4"/>
    <w:rsid w:val="00741135"/>
    <w:rsid w:val="00741965"/>
    <w:rsid w:val="00743208"/>
    <w:rsid w:val="007432E3"/>
    <w:rsid w:val="007454DF"/>
    <w:rsid w:val="0075009C"/>
    <w:rsid w:val="00753031"/>
    <w:rsid w:val="007530B4"/>
    <w:rsid w:val="007535FD"/>
    <w:rsid w:val="00754984"/>
    <w:rsid w:val="00754CD3"/>
    <w:rsid w:val="00754FDD"/>
    <w:rsid w:val="007553E2"/>
    <w:rsid w:val="007574C3"/>
    <w:rsid w:val="00757B69"/>
    <w:rsid w:val="00760598"/>
    <w:rsid w:val="007611F1"/>
    <w:rsid w:val="0076148E"/>
    <w:rsid w:val="00763239"/>
    <w:rsid w:val="0076426F"/>
    <w:rsid w:val="007672AF"/>
    <w:rsid w:val="007701FD"/>
    <w:rsid w:val="007711E9"/>
    <w:rsid w:val="00772344"/>
    <w:rsid w:val="00772C3E"/>
    <w:rsid w:val="00772DA6"/>
    <w:rsid w:val="00773A9D"/>
    <w:rsid w:val="00775622"/>
    <w:rsid w:val="00776118"/>
    <w:rsid w:val="007809C2"/>
    <w:rsid w:val="00781D12"/>
    <w:rsid w:val="00782DCA"/>
    <w:rsid w:val="00782E9D"/>
    <w:rsid w:val="00784100"/>
    <w:rsid w:val="00784156"/>
    <w:rsid w:val="00790BB7"/>
    <w:rsid w:val="00790EE8"/>
    <w:rsid w:val="00790F34"/>
    <w:rsid w:val="00791B3F"/>
    <w:rsid w:val="00791D32"/>
    <w:rsid w:val="007941AB"/>
    <w:rsid w:val="00794973"/>
    <w:rsid w:val="007963A0"/>
    <w:rsid w:val="007A004F"/>
    <w:rsid w:val="007A00EF"/>
    <w:rsid w:val="007A1BD4"/>
    <w:rsid w:val="007A253A"/>
    <w:rsid w:val="007A2643"/>
    <w:rsid w:val="007A3C7D"/>
    <w:rsid w:val="007A5838"/>
    <w:rsid w:val="007A5D03"/>
    <w:rsid w:val="007A6A75"/>
    <w:rsid w:val="007A74F5"/>
    <w:rsid w:val="007A79F6"/>
    <w:rsid w:val="007B06CF"/>
    <w:rsid w:val="007B26AB"/>
    <w:rsid w:val="007B3ABD"/>
    <w:rsid w:val="007B4077"/>
    <w:rsid w:val="007B5B2D"/>
    <w:rsid w:val="007B6DA8"/>
    <w:rsid w:val="007B772B"/>
    <w:rsid w:val="007B7E57"/>
    <w:rsid w:val="007C1A6F"/>
    <w:rsid w:val="007C6609"/>
    <w:rsid w:val="007C690D"/>
    <w:rsid w:val="007C7055"/>
    <w:rsid w:val="007D11BE"/>
    <w:rsid w:val="007D1C7B"/>
    <w:rsid w:val="007D1E53"/>
    <w:rsid w:val="007D30D0"/>
    <w:rsid w:val="007D3698"/>
    <w:rsid w:val="007D5601"/>
    <w:rsid w:val="007D60E4"/>
    <w:rsid w:val="007D67EE"/>
    <w:rsid w:val="007D7008"/>
    <w:rsid w:val="007E11DB"/>
    <w:rsid w:val="007E209A"/>
    <w:rsid w:val="007E22BE"/>
    <w:rsid w:val="007E44FE"/>
    <w:rsid w:val="007E4E80"/>
    <w:rsid w:val="007E5103"/>
    <w:rsid w:val="007E618F"/>
    <w:rsid w:val="007E62AC"/>
    <w:rsid w:val="007E791C"/>
    <w:rsid w:val="007E794C"/>
    <w:rsid w:val="007F0D5B"/>
    <w:rsid w:val="007F13FE"/>
    <w:rsid w:val="007F247F"/>
    <w:rsid w:val="007F3DEC"/>
    <w:rsid w:val="007F4504"/>
    <w:rsid w:val="007F661B"/>
    <w:rsid w:val="007F7432"/>
    <w:rsid w:val="007F7941"/>
    <w:rsid w:val="00800BAF"/>
    <w:rsid w:val="00801D66"/>
    <w:rsid w:val="008023C1"/>
    <w:rsid w:val="008032B2"/>
    <w:rsid w:val="00803932"/>
    <w:rsid w:val="0080432A"/>
    <w:rsid w:val="008044E5"/>
    <w:rsid w:val="008044FB"/>
    <w:rsid w:val="00804C59"/>
    <w:rsid w:val="00804F45"/>
    <w:rsid w:val="00810346"/>
    <w:rsid w:val="00810723"/>
    <w:rsid w:val="008107FE"/>
    <w:rsid w:val="00810BAA"/>
    <w:rsid w:val="008116FB"/>
    <w:rsid w:val="0081372C"/>
    <w:rsid w:val="00814934"/>
    <w:rsid w:val="0081498F"/>
    <w:rsid w:val="0081585E"/>
    <w:rsid w:val="00816FC2"/>
    <w:rsid w:val="00817115"/>
    <w:rsid w:val="0082061B"/>
    <w:rsid w:val="00820AD6"/>
    <w:rsid w:val="00820BA6"/>
    <w:rsid w:val="00820BEB"/>
    <w:rsid w:val="0082220B"/>
    <w:rsid w:val="00822482"/>
    <w:rsid w:val="00822AFB"/>
    <w:rsid w:val="008234CA"/>
    <w:rsid w:val="008246CC"/>
    <w:rsid w:val="008255BA"/>
    <w:rsid w:val="00826241"/>
    <w:rsid w:val="00830A0C"/>
    <w:rsid w:val="0083325F"/>
    <w:rsid w:val="008333AB"/>
    <w:rsid w:val="00833CE9"/>
    <w:rsid w:val="00834CE9"/>
    <w:rsid w:val="00836792"/>
    <w:rsid w:val="00836CE7"/>
    <w:rsid w:val="00837671"/>
    <w:rsid w:val="00837DC8"/>
    <w:rsid w:val="00840289"/>
    <w:rsid w:val="008404EC"/>
    <w:rsid w:val="00840A3C"/>
    <w:rsid w:val="008419E1"/>
    <w:rsid w:val="00842051"/>
    <w:rsid w:val="00843FF7"/>
    <w:rsid w:val="008450C4"/>
    <w:rsid w:val="008462F5"/>
    <w:rsid w:val="00846941"/>
    <w:rsid w:val="0084713E"/>
    <w:rsid w:val="0084724A"/>
    <w:rsid w:val="00847DA8"/>
    <w:rsid w:val="0085033D"/>
    <w:rsid w:val="00850458"/>
    <w:rsid w:val="0085129C"/>
    <w:rsid w:val="0085160F"/>
    <w:rsid w:val="008522A7"/>
    <w:rsid w:val="00854E81"/>
    <w:rsid w:val="00855276"/>
    <w:rsid w:val="00855306"/>
    <w:rsid w:val="008559C7"/>
    <w:rsid w:val="00857589"/>
    <w:rsid w:val="008575C6"/>
    <w:rsid w:val="00857A3B"/>
    <w:rsid w:val="008601D5"/>
    <w:rsid w:val="008606BA"/>
    <w:rsid w:val="008608DC"/>
    <w:rsid w:val="00862816"/>
    <w:rsid w:val="00862B29"/>
    <w:rsid w:val="008633D0"/>
    <w:rsid w:val="008645D4"/>
    <w:rsid w:val="00864E7C"/>
    <w:rsid w:val="008652D2"/>
    <w:rsid w:val="008679BB"/>
    <w:rsid w:val="0087045B"/>
    <w:rsid w:val="00872F9D"/>
    <w:rsid w:val="00874ACA"/>
    <w:rsid w:val="00875D2C"/>
    <w:rsid w:val="00876B2C"/>
    <w:rsid w:val="008802A9"/>
    <w:rsid w:val="008830A3"/>
    <w:rsid w:val="008849DC"/>
    <w:rsid w:val="00886514"/>
    <w:rsid w:val="008900EC"/>
    <w:rsid w:val="008916A8"/>
    <w:rsid w:val="008920D0"/>
    <w:rsid w:val="008926D6"/>
    <w:rsid w:val="008952AE"/>
    <w:rsid w:val="0089653F"/>
    <w:rsid w:val="008A0F46"/>
    <w:rsid w:val="008A2EBC"/>
    <w:rsid w:val="008A30F2"/>
    <w:rsid w:val="008A3A61"/>
    <w:rsid w:val="008A40DF"/>
    <w:rsid w:val="008A48BC"/>
    <w:rsid w:val="008A4C65"/>
    <w:rsid w:val="008A7950"/>
    <w:rsid w:val="008B09A1"/>
    <w:rsid w:val="008B15C0"/>
    <w:rsid w:val="008B199D"/>
    <w:rsid w:val="008B27C2"/>
    <w:rsid w:val="008B3718"/>
    <w:rsid w:val="008B54F3"/>
    <w:rsid w:val="008B575A"/>
    <w:rsid w:val="008B5A81"/>
    <w:rsid w:val="008B74DC"/>
    <w:rsid w:val="008C15F0"/>
    <w:rsid w:val="008C197F"/>
    <w:rsid w:val="008C25F6"/>
    <w:rsid w:val="008C32D1"/>
    <w:rsid w:val="008C3A18"/>
    <w:rsid w:val="008C6552"/>
    <w:rsid w:val="008C6738"/>
    <w:rsid w:val="008C795A"/>
    <w:rsid w:val="008C7AB2"/>
    <w:rsid w:val="008D06AE"/>
    <w:rsid w:val="008D0CD5"/>
    <w:rsid w:val="008D157B"/>
    <w:rsid w:val="008D3F4E"/>
    <w:rsid w:val="008D5C2F"/>
    <w:rsid w:val="008D7822"/>
    <w:rsid w:val="008D7BE9"/>
    <w:rsid w:val="008E0B58"/>
    <w:rsid w:val="008E2BB9"/>
    <w:rsid w:val="008E2DE8"/>
    <w:rsid w:val="008E33F1"/>
    <w:rsid w:val="008E3D98"/>
    <w:rsid w:val="008E527F"/>
    <w:rsid w:val="008E6202"/>
    <w:rsid w:val="008E7ED0"/>
    <w:rsid w:val="008E7FDD"/>
    <w:rsid w:val="008F08A8"/>
    <w:rsid w:val="008F20F2"/>
    <w:rsid w:val="008F2381"/>
    <w:rsid w:val="008F294D"/>
    <w:rsid w:val="008F47E6"/>
    <w:rsid w:val="008F48EA"/>
    <w:rsid w:val="008F4D94"/>
    <w:rsid w:val="008F538E"/>
    <w:rsid w:val="008F6436"/>
    <w:rsid w:val="008F6760"/>
    <w:rsid w:val="008F67D6"/>
    <w:rsid w:val="008F7550"/>
    <w:rsid w:val="009006AF"/>
    <w:rsid w:val="00901C1F"/>
    <w:rsid w:val="00901FAD"/>
    <w:rsid w:val="00902673"/>
    <w:rsid w:val="009043BC"/>
    <w:rsid w:val="00905C1D"/>
    <w:rsid w:val="009062CA"/>
    <w:rsid w:val="00907925"/>
    <w:rsid w:val="00910182"/>
    <w:rsid w:val="00912230"/>
    <w:rsid w:val="00913C1E"/>
    <w:rsid w:val="009145B6"/>
    <w:rsid w:val="0091495C"/>
    <w:rsid w:val="0091692C"/>
    <w:rsid w:val="009200DD"/>
    <w:rsid w:val="00920D1A"/>
    <w:rsid w:val="00920E65"/>
    <w:rsid w:val="00921C34"/>
    <w:rsid w:val="0092213F"/>
    <w:rsid w:val="009239BB"/>
    <w:rsid w:val="00925472"/>
    <w:rsid w:val="009303BA"/>
    <w:rsid w:val="009307A4"/>
    <w:rsid w:val="009324AD"/>
    <w:rsid w:val="009326D9"/>
    <w:rsid w:val="00932C77"/>
    <w:rsid w:val="00933C3D"/>
    <w:rsid w:val="009361D2"/>
    <w:rsid w:val="009362C3"/>
    <w:rsid w:val="009374B4"/>
    <w:rsid w:val="00937E68"/>
    <w:rsid w:val="00941002"/>
    <w:rsid w:val="00942F87"/>
    <w:rsid w:val="00944310"/>
    <w:rsid w:val="00944ABF"/>
    <w:rsid w:val="00950492"/>
    <w:rsid w:val="009514AF"/>
    <w:rsid w:val="009516DB"/>
    <w:rsid w:val="00952AB0"/>
    <w:rsid w:val="00952FE1"/>
    <w:rsid w:val="00953713"/>
    <w:rsid w:val="00955D53"/>
    <w:rsid w:val="00956908"/>
    <w:rsid w:val="00956ECD"/>
    <w:rsid w:val="009601F3"/>
    <w:rsid w:val="009607B5"/>
    <w:rsid w:val="00960EAC"/>
    <w:rsid w:val="00961C3C"/>
    <w:rsid w:val="00962440"/>
    <w:rsid w:val="009631BC"/>
    <w:rsid w:val="009631C1"/>
    <w:rsid w:val="0096353E"/>
    <w:rsid w:val="00965A0F"/>
    <w:rsid w:val="00965FC4"/>
    <w:rsid w:val="0096650D"/>
    <w:rsid w:val="0096673C"/>
    <w:rsid w:val="00967EE5"/>
    <w:rsid w:val="00970FE8"/>
    <w:rsid w:val="009726AA"/>
    <w:rsid w:val="00974CE4"/>
    <w:rsid w:val="00977B63"/>
    <w:rsid w:val="0098109B"/>
    <w:rsid w:val="009812EC"/>
    <w:rsid w:val="009813F8"/>
    <w:rsid w:val="00981808"/>
    <w:rsid w:val="00982884"/>
    <w:rsid w:val="00982B6D"/>
    <w:rsid w:val="009830FA"/>
    <w:rsid w:val="00984007"/>
    <w:rsid w:val="00984025"/>
    <w:rsid w:val="009846A4"/>
    <w:rsid w:val="009846D3"/>
    <w:rsid w:val="009866CA"/>
    <w:rsid w:val="009867EE"/>
    <w:rsid w:val="009871B2"/>
    <w:rsid w:val="009873C2"/>
    <w:rsid w:val="0098756E"/>
    <w:rsid w:val="009877ED"/>
    <w:rsid w:val="0099005C"/>
    <w:rsid w:val="009909C5"/>
    <w:rsid w:val="00992343"/>
    <w:rsid w:val="009954CB"/>
    <w:rsid w:val="009965A4"/>
    <w:rsid w:val="00997E54"/>
    <w:rsid w:val="009A1709"/>
    <w:rsid w:val="009A1AB8"/>
    <w:rsid w:val="009A2007"/>
    <w:rsid w:val="009A2197"/>
    <w:rsid w:val="009A3090"/>
    <w:rsid w:val="009A3194"/>
    <w:rsid w:val="009A36AD"/>
    <w:rsid w:val="009A4CB2"/>
    <w:rsid w:val="009B0822"/>
    <w:rsid w:val="009B0843"/>
    <w:rsid w:val="009B0AAA"/>
    <w:rsid w:val="009B0B66"/>
    <w:rsid w:val="009B0F88"/>
    <w:rsid w:val="009B20AE"/>
    <w:rsid w:val="009B245B"/>
    <w:rsid w:val="009B39D4"/>
    <w:rsid w:val="009B4464"/>
    <w:rsid w:val="009B4649"/>
    <w:rsid w:val="009B4CD2"/>
    <w:rsid w:val="009B6138"/>
    <w:rsid w:val="009B72A4"/>
    <w:rsid w:val="009C16DF"/>
    <w:rsid w:val="009C2138"/>
    <w:rsid w:val="009C2506"/>
    <w:rsid w:val="009C25C0"/>
    <w:rsid w:val="009C2A0D"/>
    <w:rsid w:val="009C2E9F"/>
    <w:rsid w:val="009C38FE"/>
    <w:rsid w:val="009C404C"/>
    <w:rsid w:val="009C461D"/>
    <w:rsid w:val="009C6496"/>
    <w:rsid w:val="009C6DBC"/>
    <w:rsid w:val="009C7AAD"/>
    <w:rsid w:val="009C7F2B"/>
    <w:rsid w:val="009D009A"/>
    <w:rsid w:val="009D02EF"/>
    <w:rsid w:val="009D0732"/>
    <w:rsid w:val="009D0B0F"/>
    <w:rsid w:val="009D37DA"/>
    <w:rsid w:val="009D3DC6"/>
    <w:rsid w:val="009D3F22"/>
    <w:rsid w:val="009D50F1"/>
    <w:rsid w:val="009D5B6B"/>
    <w:rsid w:val="009D5BA8"/>
    <w:rsid w:val="009D73A9"/>
    <w:rsid w:val="009D741A"/>
    <w:rsid w:val="009E0B43"/>
    <w:rsid w:val="009E13D4"/>
    <w:rsid w:val="009E1478"/>
    <w:rsid w:val="009E15DF"/>
    <w:rsid w:val="009E1CDC"/>
    <w:rsid w:val="009E27BE"/>
    <w:rsid w:val="009E3061"/>
    <w:rsid w:val="009E4125"/>
    <w:rsid w:val="009E425A"/>
    <w:rsid w:val="009E4418"/>
    <w:rsid w:val="009E5C93"/>
    <w:rsid w:val="009E7DF0"/>
    <w:rsid w:val="009E7FB1"/>
    <w:rsid w:val="009F02D0"/>
    <w:rsid w:val="009F0950"/>
    <w:rsid w:val="009F1043"/>
    <w:rsid w:val="009F109E"/>
    <w:rsid w:val="009F2870"/>
    <w:rsid w:val="009F30D7"/>
    <w:rsid w:val="009F4987"/>
    <w:rsid w:val="009F5F21"/>
    <w:rsid w:val="009F61E0"/>
    <w:rsid w:val="009F686E"/>
    <w:rsid w:val="009F7A36"/>
    <w:rsid w:val="00A001A4"/>
    <w:rsid w:val="00A01D4E"/>
    <w:rsid w:val="00A02560"/>
    <w:rsid w:val="00A02E81"/>
    <w:rsid w:val="00A0350B"/>
    <w:rsid w:val="00A038E0"/>
    <w:rsid w:val="00A045EA"/>
    <w:rsid w:val="00A061C6"/>
    <w:rsid w:val="00A06512"/>
    <w:rsid w:val="00A13045"/>
    <w:rsid w:val="00A13B7F"/>
    <w:rsid w:val="00A140E9"/>
    <w:rsid w:val="00A142BC"/>
    <w:rsid w:val="00A1443C"/>
    <w:rsid w:val="00A200C9"/>
    <w:rsid w:val="00A20A0D"/>
    <w:rsid w:val="00A223EB"/>
    <w:rsid w:val="00A22BE7"/>
    <w:rsid w:val="00A244CC"/>
    <w:rsid w:val="00A245FC"/>
    <w:rsid w:val="00A24A3D"/>
    <w:rsid w:val="00A2520B"/>
    <w:rsid w:val="00A25682"/>
    <w:rsid w:val="00A302DC"/>
    <w:rsid w:val="00A3229E"/>
    <w:rsid w:val="00A34858"/>
    <w:rsid w:val="00A34D53"/>
    <w:rsid w:val="00A363DA"/>
    <w:rsid w:val="00A37C0A"/>
    <w:rsid w:val="00A405D8"/>
    <w:rsid w:val="00A406DD"/>
    <w:rsid w:val="00A40DC3"/>
    <w:rsid w:val="00A40F95"/>
    <w:rsid w:val="00A42C2F"/>
    <w:rsid w:val="00A430BF"/>
    <w:rsid w:val="00A444DD"/>
    <w:rsid w:val="00A4505F"/>
    <w:rsid w:val="00A457FB"/>
    <w:rsid w:val="00A47291"/>
    <w:rsid w:val="00A475CA"/>
    <w:rsid w:val="00A5066E"/>
    <w:rsid w:val="00A5196E"/>
    <w:rsid w:val="00A51FBA"/>
    <w:rsid w:val="00A52BC7"/>
    <w:rsid w:val="00A535FB"/>
    <w:rsid w:val="00A53C49"/>
    <w:rsid w:val="00A54008"/>
    <w:rsid w:val="00A5402B"/>
    <w:rsid w:val="00A542B3"/>
    <w:rsid w:val="00A54DE9"/>
    <w:rsid w:val="00A57AEE"/>
    <w:rsid w:val="00A57DFF"/>
    <w:rsid w:val="00A6198B"/>
    <w:rsid w:val="00A61A40"/>
    <w:rsid w:val="00A6249B"/>
    <w:rsid w:val="00A63A5E"/>
    <w:rsid w:val="00A6456C"/>
    <w:rsid w:val="00A65DA8"/>
    <w:rsid w:val="00A667E7"/>
    <w:rsid w:val="00A671E3"/>
    <w:rsid w:val="00A7069A"/>
    <w:rsid w:val="00A709EB"/>
    <w:rsid w:val="00A71853"/>
    <w:rsid w:val="00A71A26"/>
    <w:rsid w:val="00A71C2C"/>
    <w:rsid w:val="00A72BF5"/>
    <w:rsid w:val="00A736F3"/>
    <w:rsid w:val="00A739EB"/>
    <w:rsid w:val="00A74196"/>
    <w:rsid w:val="00A748EC"/>
    <w:rsid w:val="00A748F9"/>
    <w:rsid w:val="00A75EAF"/>
    <w:rsid w:val="00A776A8"/>
    <w:rsid w:val="00A81E08"/>
    <w:rsid w:val="00A82057"/>
    <w:rsid w:val="00A837B1"/>
    <w:rsid w:val="00A84C9B"/>
    <w:rsid w:val="00A85EDD"/>
    <w:rsid w:val="00A8656F"/>
    <w:rsid w:val="00A87913"/>
    <w:rsid w:val="00A87C38"/>
    <w:rsid w:val="00A90416"/>
    <w:rsid w:val="00A90850"/>
    <w:rsid w:val="00A90898"/>
    <w:rsid w:val="00A90A49"/>
    <w:rsid w:val="00A90D3D"/>
    <w:rsid w:val="00A915F2"/>
    <w:rsid w:val="00A916AE"/>
    <w:rsid w:val="00A9262C"/>
    <w:rsid w:val="00A96EF6"/>
    <w:rsid w:val="00A97108"/>
    <w:rsid w:val="00A97916"/>
    <w:rsid w:val="00A979E1"/>
    <w:rsid w:val="00AA0788"/>
    <w:rsid w:val="00AA17BD"/>
    <w:rsid w:val="00AA186D"/>
    <w:rsid w:val="00AA241D"/>
    <w:rsid w:val="00AA4201"/>
    <w:rsid w:val="00AA5D7A"/>
    <w:rsid w:val="00AA634C"/>
    <w:rsid w:val="00AA6453"/>
    <w:rsid w:val="00AA742A"/>
    <w:rsid w:val="00AA7447"/>
    <w:rsid w:val="00AB06B4"/>
    <w:rsid w:val="00AB0963"/>
    <w:rsid w:val="00AB1722"/>
    <w:rsid w:val="00AB29A0"/>
    <w:rsid w:val="00AB2C4C"/>
    <w:rsid w:val="00AB2CC7"/>
    <w:rsid w:val="00AB33F9"/>
    <w:rsid w:val="00AB3A4F"/>
    <w:rsid w:val="00AB3CAD"/>
    <w:rsid w:val="00AB4407"/>
    <w:rsid w:val="00AB6C14"/>
    <w:rsid w:val="00AB78F4"/>
    <w:rsid w:val="00AB7FB9"/>
    <w:rsid w:val="00AC1E3A"/>
    <w:rsid w:val="00AC23E0"/>
    <w:rsid w:val="00AC3E8B"/>
    <w:rsid w:val="00AC48B5"/>
    <w:rsid w:val="00AC5D18"/>
    <w:rsid w:val="00AC637B"/>
    <w:rsid w:val="00AC653B"/>
    <w:rsid w:val="00AD068B"/>
    <w:rsid w:val="00AD0B67"/>
    <w:rsid w:val="00AD1944"/>
    <w:rsid w:val="00AD1AE9"/>
    <w:rsid w:val="00AD1DD7"/>
    <w:rsid w:val="00AD24D6"/>
    <w:rsid w:val="00AD643D"/>
    <w:rsid w:val="00AD7900"/>
    <w:rsid w:val="00AE1ED2"/>
    <w:rsid w:val="00AE22D8"/>
    <w:rsid w:val="00AE29CD"/>
    <w:rsid w:val="00AE3AD5"/>
    <w:rsid w:val="00AE45DE"/>
    <w:rsid w:val="00AE54EC"/>
    <w:rsid w:val="00AE7F5E"/>
    <w:rsid w:val="00AF2925"/>
    <w:rsid w:val="00AF2FCF"/>
    <w:rsid w:val="00AF3165"/>
    <w:rsid w:val="00AF35CB"/>
    <w:rsid w:val="00AF472A"/>
    <w:rsid w:val="00AF5DFE"/>
    <w:rsid w:val="00AF721E"/>
    <w:rsid w:val="00AF7647"/>
    <w:rsid w:val="00AF7EF9"/>
    <w:rsid w:val="00B005FB"/>
    <w:rsid w:val="00B00FCA"/>
    <w:rsid w:val="00B04DD5"/>
    <w:rsid w:val="00B04E67"/>
    <w:rsid w:val="00B05837"/>
    <w:rsid w:val="00B05C8F"/>
    <w:rsid w:val="00B06D5E"/>
    <w:rsid w:val="00B102AD"/>
    <w:rsid w:val="00B1040B"/>
    <w:rsid w:val="00B10C29"/>
    <w:rsid w:val="00B12179"/>
    <w:rsid w:val="00B1319D"/>
    <w:rsid w:val="00B136C2"/>
    <w:rsid w:val="00B138D5"/>
    <w:rsid w:val="00B13B73"/>
    <w:rsid w:val="00B15302"/>
    <w:rsid w:val="00B15A1E"/>
    <w:rsid w:val="00B16921"/>
    <w:rsid w:val="00B1727B"/>
    <w:rsid w:val="00B2071E"/>
    <w:rsid w:val="00B216B6"/>
    <w:rsid w:val="00B21776"/>
    <w:rsid w:val="00B21D8A"/>
    <w:rsid w:val="00B22B2D"/>
    <w:rsid w:val="00B233FA"/>
    <w:rsid w:val="00B237E9"/>
    <w:rsid w:val="00B2394E"/>
    <w:rsid w:val="00B23B17"/>
    <w:rsid w:val="00B23E6D"/>
    <w:rsid w:val="00B25785"/>
    <w:rsid w:val="00B27F38"/>
    <w:rsid w:val="00B339EC"/>
    <w:rsid w:val="00B348E3"/>
    <w:rsid w:val="00B34C50"/>
    <w:rsid w:val="00B36497"/>
    <w:rsid w:val="00B36E47"/>
    <w:rsid w:val="00B379DB"/>
    <w:rsid w:val="00B408CA"/>
    <w:rsid w:val="00B41253"/>
    <w:rsid w:val="00B4206A"/>
    <w:rsid w:val="00B422E7"/>
    <w:rsid w:val="00B4362F"/>
    <w:rsid w:val="00B43CBB"/>
    <w:rsid w:val="00B44DDF"/>
    <w:rsid w:val="00B44FDD"/>
    <w:rsid w:val="00B46B32"/>
    <w:rsid w:val="00B47063"/>
    <w:rsid w:val="00B47A6E"/>
    <w:rsid w:val="00B47DE1"/>
    <w:rsid w:val="00B50CC8"/>
    <w:rsid w:val="00B51132"/>
    <w:rsid w:val="00B51B08"/>
    <w:rsid w:val="00B54AD4"/>
    <w:rsid w:val="00B5534A"/>
    <w:rsid w:val="00B554E0"/>
    <w:rsid w:val="00B56D0D"/>
    <w:rsid w:val="00B63827"/>
    <w:rsid w:val="00B650A9"/>
    <w:rsid w:val="00B66F24"/>
    <w:rsid w:val="00B7051D"/>
    <w:rsid w:val="00B73652"/>
    <w:rsid w:val="00B7366D"/>
    <w:rsid w:val="00B740D9"/>
    <w:rsid w:val="00B7419E"/>
    <w:rsid w:val="00B744B4"/>
    <w:rsid w:val="00B75CC7"/>
    <w:rsid w:val="00B767B8"/>
    <w:rsid w:val="00B7690F"/>
    <w:rsid w:val="00B77D13"/>
    <w:rsid w:val="00B8076E"/>
    <w:rsid w:val="00B814F9"/>
    <w:rsid w:val="00B82B44"/>
    <w:rsid w:val="00B84699"/>
    <w:rsid w:val="00B85B04"/>
    <w:rsid w:val="00B86A54"/>
    <w:rsid w:val="00B879AE"/>
    <w:rsid w:val="00B87AAF"/>
    <w:rsid w:val="00B913A8"/>
    <w:rsid w:val="00B9209A"/>
    <w:rsid w:val="00B922CC"/>
    <w:rsid w:val="00B95000"/>
    <w:rsid w:val="00B95359"/>
    <w:rsid w:val="00B95578"/>
    <w:rsid w:val="00B96E01"/>
    <w:rsid w:val="00BA0B7E"/>
    <w:rsid w:val="00BA0CA4"/>
    <w:rsid w:val="00BA0CB2"/>
    <w:rsid w:val="00BA0FB3"/>
    <w:rsid w:val="00BA1711"/>
    <w:rsid w:val="00BA27CC"/>
    <w:rsid w:val="00BA3D72"/>
    <w:rsid w:val="00BA47B4"/>
    <w:rsid w:val="00BA5827"/>
    <w:rsid w:val="00BA63EF"/>
    <w:rsid w:val="00BA69A0"/>
    <w:rsid w:val="00BA69AC"/>
    <w:rsid w:val="00BA7F1F"/>
    <w:rsid w:val="00BB0147"/>
    <w:rsid w:val="00BB03FA"/>
    <w:rsid w:val="00BB11F1"/>
    <w:rsid w:val="00BB1604"/>
    <w:rsid w:val="00BB1BD9"/>
    <w:rsid w:val="00BB27C9"/>
    <w:rsid w:val="00BB4EE9"/>
    <w:rsid w:val="00BB5CCA"/>
    <w:rsid w:val="00BB5F50"/>
    <w:rsid w:val="00BB606A"/>
    <w:rsid w:val="00BB62D8"/>
    <w:rsid w:val="00BB7443"/>
    <w:rsid w:val="00BB7CFB"/>
    <w:rsid w:val="00BB7D2C"/>
    <w:rsid w:val="00BC1B1D"/>
    <w:rsid w:val="00BC22BD"/>
    <w:rsid w:val="00BC26BD"/>
    <w:rsid w:val="00BC318D"/>
    <w:rsid w:val="00BC3669"/>
    <w:rsid w:val="00BC4C00"/>
    <w:rsid w:val="00BC4C30"/>
    <w:rsid w:val="00BC73FF"/>
    <w:rsid w:val="00BC7DC6"/>
    <w:rsid w:val="00BD05FC"/>
    <w:rsid w:val="00BD0BDC"/>
    <w:rsid w:val="00BD217A"/>
    <w:rsid w:val="00BD3301"/>
    <w:rsid w:val="00BD4094"/>
    <w:rsid w:val="00BD5D36"/>
    <w:rsid w:val="00BD7138"/>
    <w:rsid w:val="00BD72A4"/>
    <w:rsid w:val="00BE04C3"/>
    <w:rsid w:val="00BE0CCF"/>
    <w:rsid w:val="00BE1531"/>
    <w:rsid w:val="00BE3724"/>
    <w:rsid w:val="00BE3D48"/>
    <w:rsid w:val="00BE5F52"/>
    <w:rsid w:val="00BE60C7"/>
    <w:rsid w:val="00BE74DF"/>
    <w:rsid w:val="00BF1983"/>
    <w:rsid w:val="00BF299E"/>
    <w:rsid w:val="00BF3D55"/>
    <w:rsid w:val="00BF4676"/>
    <w:rsid w:val="00BF58F1"/>
    <w:rsid w:val="00BF5C90"/>
    <w:rsid w:val="00BF5E23"/>
    <w:rsid w:val="00BF619D"/>
    <w:rsid w:val="00BF6B63"/>
    <w:rsid w:val="00BF7310"/>
    <w:rsid w:val="00C00448"/>
    <w:rsid w:val="00C007A2"/>
    <w:rsid w:val="00C011F7"/>
    <w:rsid w:val="00C01A83"/>
    <w:rsid w:val="00C02185"/>
    <w:rsid w:val="00C02DE2"/>
    <w:rsid w:val="00C03386"/>
    <w:rsid w:val="00C04DF8"/>
    <w:rsid w:val="00C05183"/>
    <w:rsid w:val="00C058F8"/>
    <w:rsid w:val="00C077FB"/>
    <w:rsid w:val="00C12B29"/>
    <w:rsid w:val="00C13659"/>
    <w:rsid w:val="00C1502F"/>
    <w:rsid w:val="00C15AD7"/>
    <w:rsid w:val="00C162ED"/>
    <w:rsid w:val="00C166E9"/>
    <w:rsid w:val="00C1687A"/>
    <w:rsid w:val="00C1697B"/>
    <w:rsid w:val="00C16B44"/>
    <w:rsid w:val="00C17851"/>
    <w:rsid w:val="00C20F11"/>
    <w:rsid w:val="00C219CB"/>
    <w:rsid w:val="00C25A53"/>
    <w:rsid w:val="00C25A87"/>
    <w:rsid w:val="00C2616D"/>
    <w:rsid w:val="00C26A9F"/>
    <w:rsid w:val="00C279BB"/>
    <w:rsid w:val="00C30188"/>
    <w:rsid w:val="00C30350"/>
    <w:rsid w:val="00C30572"/>
    <w:rsid w:val="00C30C09"/>
    <w:rsid w:val="00C311B6"/>
    <w:rsid w:val="00C32C1C"/>
    <w:rsid w:val="00C33524"/>
    <w:rsid w:val="00C341EF"/>
    <w:rsid w:val="00C344D2"/>
    <w:rsid w:val="00C349CE"/>
    <w:rsid w:val="00C34BFF"/>
    <w:rsid w:val="00C3642F"/>
    <w:rsid w:val="00C373D1"/>
    <w:rsid w:val="00C37DE2"/>
    <w:rsid w:val="00C4083F"/>
    <w:rsid w:val="00C4146C"/>
    <w:rsid w:val="00C41BB9"/>
    <w:rsid w:val="00C42049"/>
    <w:rsid w:val="00C431C8"/>
    <w:rsid w:val="00C4327A"/>
    <w:rsid w:val="00C43772"/>
    <w:rsid w:val="00C44498"/>
    <w:rsid w:val="00C44AD8"/>
    <w:rsid w:val="00C45DE4"/>
    <w:rsid w:val="00C47D96"/>
    <w:rsid w:val="00C50473"/>
    <w:rsid w:val="00C50A66"/>
    <w:rsid w:val="00C51429"/>
    <w:rsid w:val="00C518EB"/>
    <w:rsid w:val="00C51B63"/>
    <w:rsid w:val="00C522D5"/>
    <w:rsid w:val="00C523E3"/>
    <w:rsid w:val="00C540F2"/>
    <w:rsid w:val="00C54BD3"/>
    <w:rsid w:val="00C555A8"/>
    <w:rsid w:val="00C5666D"/>
    <w:rsid w:val="00C60AE2"/>
    <w:rsid w:val="00C60F36"/>
    <w:rsid w:val="00C60FC7"/>
    <w:rsid w:val="00C611E6"/>
    <w:rsid w:val="00C61C48"/>
    <w:rsid w:val="00C628AC"/>
    <w:rsid w:val="00C63B56"/>
    <w:rsid w:val="00C663CC"/>
    <w:rsid w:val="00C70FBB"/>
    <w:rsid w:val="00C711AE"/>
    <w:rsid w:val="00C712E6"/>
    <w:rsid w:val="00C7270E"/>
    <w:rsid w:val="00C73103"/>
    <w:rsid w:val="00C738BC"/>
    <w:rsid w:val="00C74E95"/>
    <w:rsid w:val="00C75EED"/>
    <w:rsid w:val="00C76518"/>
    <w:rsid w:val="00C76A0E"/>
    <w:rsid w:val="00C77159"/>
    <w:rsid w:val="00C81091"/>
    <w:rsid w:val="00C81148"/>
    <w:rsid w:val="00C82033"/>
    <w:rsid w:val="00C839D0"/>
    <w:rsid w:val="00C83AE4"/>
    <w:rsid w:val="00C842BC"/>
    <w:rsid w:val="00C85734"/>
    <w:rsid w:val="00C85854"/>
    <w:rsid w:val="00C86143"/>
    <w:rsid w:val="00C86B39"/>
    <w:rsid w:val="00C874BE"/>
    <w:rsid w:val="00C8784E"/>
    <w:rsid w:val="00C90829"/>
    <w:rsid w:val="00C908FF"/>
    <w:rsid w:val="00C920A3"/>
    <w:rsid w:val="00C922F9"/>
    <w:rsid w:val="00C92FC8"/>
    <w:rsid w:val="00C9566A"/>
    <w:rsid w:val="00C971A6"/>
    <w:rsid w:val="00C973CA"/>
    <w:rsid w:val="00C979A6"/>
    <w:rsid w:val="00C97CF8"/>
    <w:rsid w:val="00CA011A"/>
    <w:rsid w:val="00CA08E7"/>
    <w:rsid w:val="00CA1C11"/>
    <w:rsid w:val="00CA272E"/>
    <w:rsid w:val="00CA3D01"/>
    <w:rsid w:val="00CA4269"/>
    <w:rsid w:val="00CA4A91"/>
    <w:rsid w:val="00CA5533"/>
    <w:rsid w:val="00CA601A"/>
    <w:rsid w:val="00CA65FC"/>
    <w:rsid w:val="00CA740E"/>
    <w:rsid w:val="00CB0329"/>
    <w:rsid w:val="00CB055A"/>
    <w:rsid w:val="00CB05D1"/>
    <w:rsid w:val="00CB12B0"/>
    <w:rsid w:val="00CB2399"/>
    <w:rsid w:val="00CB254B"/>
    <w:rsid w:val="00CB3B98"/>
    <w:rsid w:val="00CB430A"/>
    <w:rsid w:val="00CB4F5B"/>
    <w:rsid w:val="00CB4FA7"/>
    <w:rsid w:val="00CB63D5"/>
    <w:rsid w:val="00CC245F"/>
    <w:rsid w:val="00CC47C2"/>
    <w:rsid w:val="00CC4D34"/>
    <w:rsid w:val="00CC5C79"/>
    <w:rsid w:val="00CC673E"/>
    <w:rsid w:val="00CC713A"/>
    <w:rsid w:val="00CC761D"/>
    <w:rsid w:val="00CC77CB"/>
    <w:rsid w:val="00CC7889"/>
    <w:rsid w:val="00CD0513"/>
    <w:rsid w:val="00CD0B06"/>
    <w:rsid w:val="00CD0B35"/>
    <w:rsid w:val="00CD131A"/>
    <w:rsid w:val="00CD170E"/>
    <w:rsid w:val="00CD184F"/>
    <w:rsid w:val="00CD28EA"/>
    <w:rsid w:val="00CD317E"/>
    <w:rsid w:val="00CD31D0"/>
    <w:rsid w:val="00CD4438"/>
    <w:rsid w:val="00CD6717"/>
    <w:rsid w:val="00CD7F80"/>
    <w:rsid w:val="00CE00D7"/>
    <w:rsid w:val="00CE08A0"/>
    <w:rsid w:val="00CE0C19"/>
    <w:rsid w:val="00CE2C5D"/>
    <w:rsid w:val="00CE3FB0"/>
    <w:rsid w:val="00CE4138"/>
    <w:rsid w:val="00CE5B02"/>
    <w:rsid w:val="00CE5F5B"/>
    <w:rsid w:val="00CE6616"/>
    <w:rsid w:val="00CE7946"/>
    <w:rsid w:val="00CE7997"/>
    <w:rsid w:val="00CF100E"/>
    <w:rsid w:val="00CF246C"/>
    <w:rsid w:val="00CF2F13"/>
    <w:rsid w:val="00CF44F0"/>
    <w:rsid w:val="00CF6520"/>
    <w:rsid w:val="00CF67F2"/>
    <w:rsid w:val="00CF7964"/>
    <w:rsid w:val="00CF7FCF"/>
    <w:rsid w:val="00D01061"/>
    <w:rsid w:val="00D03B79"/>
    <w:rsid w:val="00D040CE"/>
    <w:rsid w:val="00D044B6"/>
    <w:rsid w:val="00D04A35"/>
    <w:rsid w:val="00D055BF"/>
    <w:rsid w:val="00D05B5A"/>
    <w:rsid w:val="00D0783B"/>
    <w:rsid w:val="00D12595"/>
    <w:rsid w:val="00D12B8C"/>
    <w:rsid w:val="00D1369A"/>
    <w:rsid w:val="00D136B9"/>
    <w:rsid w:val="00D15F35"/>
    <w:rsid w:val="00D173FE"/>
    <w:rsid w:val="00D17B8A"/>
    <w:rsid w:val="00D20827"/>
    <w:rsid w:val="00D21213"/>
    <w:rsid w:val="00D217B0"/>
    <w:rsid w:val="00D23725"/>
    <w:rsid w:val="00D23B41"/>
    <w:rsid w:val="00D246E7"/>
    <w:rsid w:val="00D257E5"/>
    <w:rsid w:val="00D2736E"/>
    <w:rsid w:val="00D30148"/>
    <w:rsid w:val="00D321B6"/>
    <w:rsid w:val="00D41E58"/>
    <w:rsid w:val="00D4204B"/>
    <w:rsid w:val="00D4292C"/>
    <w:rsid w:val="00D4354E"/>
    <w:rsid w:val="00D4455B"/>
    <w:rsid w:val="00D44EA2"/>
    <w:rsid w:val="00D44FF0"/>
    <w:rsid w:val="00D4503C"/>
    <w:rsid w:val="00D463B8"/>
    <w:rsid w:val="00D46BBF"/>
    <w:rsid w:val="00D46D95"/>
    <w:rsid w:val="00D46EDF"/>
    <w:rsid w:val="00D470F7"/>
    <w:rsid w:val="00D4746D"/>
    <w:rsid w:val="00D50535"/>
    <w:rsid w:val="00D512E9"/>
    <w:rsid w:val="00D51456"/>
    <w:rsid w:val="00D51C6D"/>
    <w:rsid w:val="00D520F5"/>
    <w:rsid w:val="00D527DD"/>
    <w:rsid w:val="00D52F16"/>
    <w:rsid w:val="00D53834"/>
    <w:rsid w:val="00D53AF0"/>
    <w:rsid w:val="00D53EC0"/>
    <w:rsid w:val="00D54085"/>
    <w:rsid w:val="00D54308"/>
    <w:rsid w:val="00D545C6"/>
    <w:rsid w:val="00D54FD3"/>
    <w:rsid w:val="00D558AC"/>
    <w:rsid w:val="00D55E35"/>
    <w:rsid w:val="00D55FC6"/>
    <w:rsid w:val="00D568E5"/>
    <w:rsid w:val="00D6031A"/>
    <w:rsid w:val="00D611DA"/>
    <w:rsid w:val="00D63A18"/>
    <w:rsid w:val="00D64E1E"/>
    <w:rsid w:val="00D65299"/>
    <w:rsid w:val="00D65697"/>
    <w:rsid w:val="00D65B91"/>
    <w:rsid w:val="00D67DE1"/>
    <w:rsid w:val="00D67E2C"/>
    <w:rsid w:val="00D71607"/>
    <w:rsid w:val="00D71741"/>
    <w:rsid w:val="00D726FA"/>
    <w:rsid w:val="00D72A59"/>
    <w:rsid w:val="00D748CD"/>
    <w:rsid w:val="00D76291"/>
    <w:rsid w:val="00D769DD"/>
    <w:rsid w:val="00D7713E"/>
    <w:rsid w:val="00D8064C"/>
    <w:rsid w:val="00D80B7A"/>
    <w:rsid w:val="00D80B7F"/>
    <w:rsid w:val="00D80FC8"/>
    <w:rsid w:val="00D823E3"/>
    <w:rsid w:val="00D82634"/>
    <w:rsid w:val="00D82791"/>
    <w:rsid w:val="00D82E49"/>
    <w:rsid w:val="00D833C3"/>
    <w:rsid w:val="00D83461"/>
    <w:rsid w:val="00D836A5"/>
    <w:rsid w:val="00D83863"/>
    <w:rsid w:val="00D843EF"/>
    <w:rsid w:val="00D848E9"/>
    <w:rsid w:val="00D869F3"/>
    <w:rsid w:val="00D87F66"/>
    <w:rsid w:val="00D912CE"/>
    <w:rsid w:val="00D96877"/>
    <w:rsid w:val="00DA0970"/>
    <w:rsid w:val="00DA0D21"/>
    <w:rsid w:val="00DA1B97"/>
    <w:rsid w:val="00DA1BF1"/>
    <w:rsid w:val="00DA5563"/>
    <w:rsid w:val="00DA58F0"/>
    <w:rsid w:val="00DA594B"/>
    <w:rsid w:val="00DA662E"/>
    <w:rsid w:val="00DA6C14"/>
    <w:rsid w:val="00DA7029"/>
    <w:rsid w:val="00DB24CF"/>
    <w:rsid w:val="00DB298F"/>
    <w:rsid w:val="00DB3477"/>
    <w:rsid w:val="00DB4F9D"/>
    <w:rsid w:val="00DB5AF0"/>
    <w:rsid w:val="00DB6366"/>
    <w:rsid w:val="00DB7F23"/>
    <w:rsid w:val="00DC0482"/>
    <w:rsid w:val="00DC0E79"/>
    <w:rsid w:val="00DC1A1C"/>
    <w:rsid w:val="00DC2C97"/>
    <w:rsid w:val="00DC2FD9"/>
    <w:rsid w:val="00DC30E5"/>
    <w:rsid w:val="00DC3B21"/>
    <w:rsid w:val="00DC4061"/>
    <w:rsid w:val="00DC4EB4"/>
    <w:rsid w:val="00DC776C"/>
    <w:rsid w:val="00DD2042"/>
    <w:rsid w:val="00DD30AE"/>
    <w:rsid w:val="00DD3FC8"/>
    <w:rsid w:val="00DD58B6"/>
    <w:rsid w:val="00DE01C0"/>
    <w:rsid w:val="00DE11C5"/>
    <w:rsid w:val="00DE20C8"/>
    <w:rsid w:val="00DE2B80"/>
    <w:rsid w:val="00DE2C8C"/>
    <w:rsid w:val="00DF15C1"/>
    <w:rsid w:val="00DF18BC"/>
    <w:rsid w:val="00DF395B"/>
    <w:rsid w:val="00DF39E9"/>
    <w:rsid w:val="00DF3B50"/>
    <w:rsid w:val="00DF49EB"/>
    <w:rsid w:val="00DF5C2D"/>
    <w:rsid w:val="00DF5FFD"/>
    <w:rsid w:val="00DF6593"/>
    <w:rsid w:val="00DF765E"/>
    <w:rsid w:val="00DF7977"/>
    <w:rsid w:val="00E003C4"/>
    <w:rsid w:val="00E00731"/>
    <w:rsid w:val="00E00991"/>
    <w:rsid w:val="00E013C0"/>
    <w:rsid w:val="00E022CB"/>
    <w:rsid w:val="00E0303E"/>
    <w:rsid w:val="00E033E5"/>
    <w:rsid w:val="00E036A4"/>
    <w:rsid w:val="00E056DD"/>
    <w:rsid w:val="00E108B0"/>
    <w:rsid w:val="00E10A93"/>
    <w:rsid w:val="00E11E5F"/>
    <w:rsid w:val="00E12CFB"/>
    <w:rsid w:val="00E12F08"/>
    <w:rsid w:val="00E1377F"/>
    <w:rsid w:val="00E13BC8"/>
    <w:rsid w:val="00E13C0F"/>
    <w:rsid w:val="00E14052"/>
    <w:rsid w:val="00E16720"/>
    <w:rsid w:val="00E20765"/>
    <w:rsid w:val="00E20A50"/>
    <w:rsid w:val="00E21BB3"/>
    <w:rsid w:val="00E2253E"/>
    <w:rsid w:val="00E22A1C"/>
    <w:rsid w:val="00E23351"/>
    <w:rsid w:val="00E239C6"/>
    <w:rsid w:val="00E239E3"/>
    <w:rsid w:val="00E248E1"/>
    <w:rsid w:val="00E2650A"/>
    <w:rsid w:val="00E27D92"/>
    <w:rsid w:val="00E3039B"/>
    <w:rsid w:val="00E30C03"/>
    <w:rsid w:val="00E322EB"/>
    <w:rsid w:val="00E337FB"/>
    <w:rsid w:val="00E3386B"/>
    <w:rsid w:val="00E34B80"/>
    <w:rsid w:val="00E34D78"/>
    <w:rsid w:val="00E34F0D"/>
    <w:rsid w:val="00E35489"/>
    <w:rsid w:val="00E3552D"/>
    <w:rsid w:val="00E355A0"/>
    <w:rsid w:val="00E358AC"/>
    <w:rsid w:val="00E35A7B"/>
    <w:rsid w:val="00E36B1B"/>
    <w:rsid w:val="00E37927"/>
    <w:rsid w:val="00E424BB"/>
    <w:rsid w:val="00E42809"/>
    <w:rsid w:val="00E435BF"/>
    <w:rsid w:val="00E447D6"/>
    <w:rsid w:val="00E452B7"/>
    <w:rsid w:val="00E4604B"/>
    <w:rsid w:val="00E46571"/>
    <w:rsid w:val="00E47C93"/>
    <w:rsid w:val="00E5230F"/>
    <w:rsid w:val="00E52319"/>
    <w:rsid w:val="00E554FF"/>
    <w:rsid w:val="00E55503"/>
    <w:rsid w:val="00E55BED"/>
    <w:rsid w:val="00E614ED"/>
    <w:rsid w:val="00E625BD"/>
    <w:rsid w:val="00E627B2"/>
    <w:rsid w:val="00E65225"/>
    <w:rsid w:val="00E6550B"/>
    <w:rsid w:val="00E660E4"/>
    <w:rsid w:val="00E663FC"/>
    <w:rsid w:val="00E70E8D"/>
    <w:rsid w:val="00E71CE9"/>
    <w:rsid w:val="00E733A8"/>
    <w:rsid w:val="00E7368C"/>
    <w:rsid w:val="00E74DAB"/>
    <w:rsid w:val="00E75001"/>
    <w:rsid w:val="00E75859"/>
    <w:rsid w:val="00E763BE"/>
    <w:rsid w:val="00E76D2F"/>
    <w:rsid w:val="00E805F9"/>
    <w:rsid w:val="00E8079E"/>
    <w:rsid w:val="00E80C6E"/>
    <w:rsid w:val="00E81DBC"/>
    <w:rsid w:val="00E825E2"/>
    <w:rsid w:val="00E84903"/>
    <w:rsid w:val="00E85385"/>
    <w:rsid w:val="00E85E83"/>
    <w:rsid w:val="00E863A6"/>
    <w:rsid w:val="00E868FF"/>
    <w:rsid w:val="00E91DBC"/>
    <w:rsid w:val="00E927ED"/>
    <w:rsid w:val="00E9388A"/>
    <w:rsid w:val="00E964F6"/>
    <w:rsid w:val="00E967C4"/>
    <w:rsid w:val="00E96961"/>
    <w:rsid w:val="00E96FCD"/>
    <w:rsid w:val="00E97318"/>
    <w:rsid w:val="00E97D28"/>
    <w:rsid w:val="00EA093B"/>
    <w:rsid w:val="00EA24A6"/>
    <w:rsid w:val="00EA3E41"/>
    <w:rsid w:val="00EA46BB"/>
    <w:rsid w:val="00EA46D0"/>
    <w:rsid w:val="00EA62B7"/>
    <w:rsid w:val="00EA62F8"/>
    <w:rsid w:val="00EB0201"/>
    <w:rsid w:val="00EB0453"/>
    <w:rsid w:val="00EB079F"/>
    <w:rsid w:val="00EB1B00"/>
    <w:rsid w:val="00EB2269"/>
    <w:rsid w:val="00EB22A2"/>
    <w:rsid w:val="00EB25AB"/>
    <w:rsid w:val="00EB3CC5"/>
    <w:rsid w:val="00EB4AC3"/>
    <w:rsid w:val="00EB4C3D"/>
    <w:rsid w:val="00EB536F"/>
    <w:rsid w:val="00EB78C6"/>
    <w:rsid w:val="00EC018B"/>
    <w:rsid w:val="00EC3121"/>
    <w:rsid w:val="00EC3DB1"/>
    <w:rsid w:val="00EC6931"/>
    <w:rsid w:val="00EC6DF6"/>
    <w:rsid w:val="00EC6EA7"/>
    <w:rsid w:val="00EC6FB7"/>
    <w:rsid w:val="00EC7060"/>
    <w:rsid w:val="00EC74CD"/>
    <w:rsid w:val="00ED08BB"/>
    <w:rsid w:val="00ED1795"/>
    <w:rsid w:val="00ED1B7F"/>
    <w:rsid w:val="00ED30C6"/>
    <w:rsid w:val="00ED520C"/>
    <w:rsid w:val="00ED5332"/>
    <w:rsid w:val="00ED665B"/>
    <w:rsid w:val="00ED6BA6"/>
    <w:rsid w:val="00ED740C"/>
    <w:rsid w:val="00ED7548"/>
    <w:rsid w:val="00ED7832"/>
    <w:rsid w:val="00EE0AF2"/>
    <w:rsid w:val="00EE4BA5"/>
    <w:rsid w:val="00EE55A7"/>
    <w:rsid w:val="00EE6289"/>
    <w:rsid w:val="00EE77C4"/>
    <w:rsid w:val="00EF166D"/>
    <w:rsid w:val="00EF1A21"/>
    <w:rsid w:val="00EF1C1B"/>
    <w:rsid w:val="00EF26F2"/>
    <w:rsid w:val="00EF4D7C"/>
    <w:rsid w:val="00EF5CAF"/>
    <w:rsid w:val="00EF603E"/>
    <w:rsid w:val="00EF6C8D"/>
    <w:rsid w:val="00EF736A"/>
    <w:rsid w:val="00F001AF"/>
    <w:rsid w:val="00F013D1"/>
    <w:rsid w:val="00F01FF9"/>
    <w:rsid w:val="00F04B92"/>
    <w:rsid w:val="00F04BF5"/>
    <w:rsid w:val="00F04F03"/>
    <w:rsid w:val="00F06E62"/>
    <w:rsid w:val="00F07589"/>
    <w:rsid w:val="00F07BA1"/>
    <w:rsid w:val="00F10767"/>
    <w:rsid w:val="00F10DB2"/>
    <w:rsid w:val="00F123F1"/>
    <w:rsid w:val="00F12887"/>
    <w:rsid w:val="00F13936"/>
    <w:rsid w:val="00F14BD0"/>
    <w:rsid w:val="00F15755"/>
    <w:rsid w:val="00F200FA"/>
    <w:rsid w:val="00F21A5E"/>
    <w:rsid w:val="00F21C31"/>
    <w:rsid w:val="00F226E4"/>
    <w:rsid w:val="00F2291F"/>
    <w:rsid w:val="00F22B1B"/>
    <w:rsid w:val="00F22F19"/>
    <w:rsid w:val="00F236FD"/>
    <w:rsid w:val="00F23DB1"/>
    <w:rsid w:val="00F24118"/>
    <w:rsid w:val="00F25289"/>
    <w:rsid w:val="00F256D3"/>
    <w:rsid w:val="00F27E6C"/>
    <w:rsid w:val="00F30879"/>
    <w:rsid w:val="00F31F1B"/>
    <w:rsid w:val="00F329A7"/>
    <w:rsid w:val="00F36F73"/>
    <w:rsid w:val="00F37D6C"/>
    <w:rsid w:val="00F42298"/>
    <w:rsid w:val="00F43351"/>
    <w:rsid w:val="00F4369D"/>
    <w:rsid w:val="00F45492"/>
    <w:rsid w:val="00F458A4"/>
    <w:rsid w:val="00F46111"/>
    <w:rsid w:val="00F47158"/>
    <w:rsid w:val="00F47830"/>
    <w:rsid w:val="00F47E84"/>
    <w:rsid w:val="00F5020C"/>
    <w:rsid w:val="00F503A7"/>
    <w:rsid w:val="00F55323"/>
    <w:rsid w:val="00F556AA"/>
    <w:rsid w:val="00F56E11"/>
    <w:rsid w:val="00F57251"/>
    <w:rsid w:val="00F60135"/>
    <w:rsid w:val="00F6118F"/>
    <w:rsid w:val="00F62394"/>
    <w:rsid w:val="00F630D4"/>
    <w:rsid w:val="00F63D14"/>
    <w:rsid w:val="00F65471"/>
    <w:rsid w:val="00F65F95"/>
    <w:rsid w:val="00F6630F"/>
    <w:rsid w:val="00F66C0A"/>
    <w:rsid w:val="00F66C26"/>
    <w:rsid w:val="00F66FD9"/>
    <w:rsid w:val="00F6789D"/>
    <w:rsid w:val="00F70C36"/>
    <w:rsid w:val="00F72753"/>
    <w:rsid w:val="00F7386D"/>
    <w:rsid w:val="00F738A3"/>
    <w:rsid w:val="00F73C70"/>
    <w:rsid w:val="00F75138"/>
    <w:rsid w:val="00F75F0A"/>
    <w:rsid w:val="00F764B4"/>
    <w:rsid w:val="00F778A0"/>
    <w:rsid w:val="00F81175"/>
    <w:rsid w:val="00F817C7"/>
    <w:rsid w:val="00F820CD"/>
    <w:rsid w:val="00F82A4F"/>
    <w:rsid w:val="00F82EBA"/>
    <w:rsid w:val="00F83824"/>
    <w:rsid w:val="00F853FB"/>
    <w:rsid w:val="00F864A6"/>
    <w:rsid w:val="00F86556"/>
    <w:rsid w:val="00F86575"/>
    <w:rsid w:val="00F87503"/>
    <w:rsid w:val="00F87DA6"/>
    <w:rsid w:val="00F90EDE"/>
    <w:rsid w:val="00F91A3F"/>
    <w:rsid w:val="00F91CD2"/>
    <w:rsid w:val="00F9233C"/>
    <w:rsid w:val="00F928AA"/>
    <w:rsid w:val="00F92E9E"/>
    <w:rsid w:val="00F93554"/>
    <w:rsid w:val="00F93C17"/>
    <w:rsid w:val="00F943A4"/>
    <w:rsid w:val="00F9540A"/>
    <w:rsid w:val="00F95EDE"/>
    <w:rsid w:val="00F9667D"/>
    <w:rsid w:val="00F972A8"/>
    <w:rsid w:val="00F97BB7"/>
    <w:rsid w:val="00FA2B94"/>
    <w:rsid w:val="00FA2C47"/>
    <w:rsid w:val="00FA3C19"/>
    <w:rsid w:val="00FA3DCB"/>
    <w:rsid w:val="00FA40CC"/>
    <w:rsid w:val="00FA4F38"/>
    <w:rsid w:val="00FA6F31"/>
    <w:rsid w:val="00FA76CC"/>
    <w:rsid w:val="00FB0D8F"/>
    <w:rsid w:val="00FB2309"/>
    <w:rsid w:val="00FB2E41"/>
    <w:rsid w:val="00FB32DD"/>
    <w:rsid w:val="00FB36FD"/>
    <w:rsid w:val="00FB3F6B"/>
    <w:rsid w:val="00FB40FF"/>
    <w:rsid w:val="00FB425C"/>
    <w:rsid w:val="00FB5E64"/>
    <w:rsid w:val="00FB6395"/>
    <w:rsid w:val="00FC09B2"/>
    <w:rsid w:val="00FC31B8"/>
    <w:rsid w:val="00FC3333"/>
    <w:rsid w:val="00FC3697"/>
    <w:rsid w:val="00FC3FCE"/>
    <w:rsid w:val="00FC44E4"/>
    <w:rsid w:val="00FC4C27"/>
    <w:rsid w:val="00FC62FD"/>
    <w:rsid w:val="00FD08FB"/>
    <w:rsid w:val="00FD17A6"/>
    <w:rsid w:val="00FD26A3"/>
    <w:rsid w:val="00FD2A8D"/>
    <w:rsid w:val="00FD5458"/>
    <w:rsid w:val="00FD767E"/>
    <w:rsid w:val="00FE0CD6"/>
    <w:rsid w:val="00FE208E"/>
    <w:rsid w:val="00FE3676"/>
    <w:rsid w:val="00FE39C4"/>
    <w:rsid w:val="00FE3EF6"/>
    <w:rsid w:val="00FE3FE5"/>
    <w:rsid w:val="00FE4BBC"/>
    <w:rsid w:val="00FE5496"/>
    <w:rsid w:val="00FE60BF"/>
    <w:rsid w:val="00FE750D"/>
    <w:rsid w:val="00FF044C"/>
    <w:rsid w:val="00FF2880"/>
    <w:rsid w:val="00FF28F4"/>
    <w:rsid w:val="00FF3119"/>
    <w:rsid w:val="00FF3913"/>
    <w:rsid w:val="00FF54FE"/>
    <w:rsid w:val="00FF585C"/>
    <w:rsid w:val="00FF5B17"/>
    <w:rsid w:val="00FF6AED"/>
    <w:rsid w:val="00FF6DFF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1E788"/>
  <w15:docId w15:val="{48E8FFE4-216D-4BFB-AA5B-F3E42007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7EA"/>
    <w:rPr>
      <w:color w:val="00000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Helvetica" w:eastAsia="Helvetica" w:hAnsi="Helvetica" w:cs="Helvetica"/>
      <w:color w:val="365F91"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3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link1">
    <w:name w:val="Hyperlink1"/>
    <w:basedOn w:val="DefaultParagraphFont"/>
    <w:rPr>
      <w:color w:val="0000FF"/>
      <w:u w:val="single"/>
    </w:rPr>
  </w:style>
  <w:style w:type="character" w:customStyle="1" w:styleId="TitleChar">
    <w:name w:val="Title Char"/>
    <w:basedOn w:val="DefaultParagraphFont"/>
    <w:qFormat/>
    <w:rPr>
      <w:rFonts w:ascii="Helvetica" w:eastAsia="Helvetica" w:hAnsi="Helvetica" w:cs="Helvetica"/>
      <w:spacing w:val="-10"/>
      <w:kern w:val="2"/>
      <w:sz w:val="56"/>
      <w:szCs w:val="56"/>
      <w:lang w:val="en-US" w:eastAsia="en-US"/>
    </w:rPr>
  </w:style>
  <w:style w:type="character" w:customStyle="1" w:styleId="BodyTextChar">
    <w:name w:val="Body Text Char"/>
    <w:basedOn w:val="DefaultParagraphFont"/>
    <w:qFormat/>
    <w:rPr>
      <w:color w:val="00000A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qFormat/>
    <w:rPr>
      <w:rFonts w:ascii="Helvetica" w:eastAsia="Helvetica" w:hAnsi="Helvetica" w:cs="Helvetica"/>
      <w:color w:val="365F91"/>
      <w:sz w:val="32"/>
      <w:szCs w:val="32"/>
      <w:lang w:val="en-US" w:eastAsia="en-US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Footer">
    <w:name w:val="Header &amp; Footer"/>
    <w:qFormat/>
    <w:pPr>
      <w:tabs>
        <w:tab w:val="right" w:pos="9020"/>
      </w:tabs>
      <w:spacing w:before="120"/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qFormat/>
    <w:pPr>
      <w:spacing w:after="60"/>
    </w:pPr>
    <w:rPr>
      <w:rFonts w:ascii="Calibri" w:eastAsia="Calibri" w:hAnsi="Calibri" w:cs="Calibri"/>
      <w:color w:val="000000"/>
      <w:sz w:val="22"/>
      <w:szCs w:val="22"/>
      <w:lang w:val="en-US"/>
    </w:rPr>
  </w:style>
  <w:style w:type="paragraph" w:styleId="PlainText">
    <w:name w:val="Plain Text"/>
    <w:qFormat/>
    <w:rPr>
      <w:rFonts w:ascii="Calibri" w:eastAsia="Calibri" w:hAnsi="Calibri" w:cs="Calibri"/>
      <w:color w:val="000000"/>
      <w:sz w:val="24"/>
      <w:lang w:val="en-US"/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lang w:val="en-U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="Helvetica" w:eastAsia="Helvetica" w:hAnsi="Helvetica" w:cs="Helvetica"/>
      <w:spacing w:val="-10"/>
      <w:kern w:val="2"/>
      <w:sz w:val="56"/>
      <w:szCs w:val="56"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eastAsia="Times New Roman"/>
      <w:color w:val="auto"/>
      <w:lang w:val="en-GB" w:eastAsia="en-GB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ImportedStyle1">
    <w:name w:val="Imported Style 1"/>
    <w:qFormat/>
  </w:style>
  <w:style w:type="paragraph" w:customStyle="1" w:styleId="yiv7130942827msonormal">
    <w:name w:val="yiv7130942827msonormal"/>
    <w:basedOn w:val="Normal"/>
    <w:rsid w:val="00333B63"/>
    <w:pPr>
      <w:suppressAutoHyphens w:val="0"/>
      <w:spacing w:before="100" w:beforeAutospacing="1" w:after="100" w:afterAutospacing="1"/>
    </w:pPr>
    <w:rPr>
      <w:rFonts w:eastAsia="Times New Roman"/>
      <w:color w:val="auto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64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43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4316"/>
    <w:rPr>
      <w:color w:val="00000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316"/>
    <w:rPr>
      <w:b/>
      <w:bCs/>
      <w:color w:val="00000A"/>
      <w:lang w:val="en-US" w:eastAsia="en-US"/>
    </w:rPr>
  </w:style>
  <w:style w:type="paragraph" w:styleId="Revision">
    <w:name w:val="Revision"/>
    <w:hidden/>
    <w:uiPriority w:val="99"/>
    <w:semiHidden/>
    <w:rsid w:val="00F04B92"/>
    <w:pPr>
      <w:suppressAutoHyphens w:val="0"/>
    </w:pPr>
    <w:rPr>
      <w:color w:val="00000A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3A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9E1C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1C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86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2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64567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1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2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10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030607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726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38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826031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504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007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182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677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6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mcottrelllandscapes.com/tree-surgery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irstclasstreesurgeon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0291F-A947-48A2-AF6F-4AFC33910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Hart</dc:creator>
  <dc:description/>
  <cp:lastModifiedBy>Lottie Hart (12B)</cp:lastModifiedBy>
  <cp:revision>9</cp:revision>
  <cp:lastPrinted>2025-05-14T12:26:00Z</cp:lastPrinted>
  <dcterms:created xsi:type="dcterms:W3CDTF">2025-06-02T18:09:00Z</dcterms:created>
  <dcterms:modified xsi:type="dcterms:W3CDTF">2025-06-02T20:11:00Z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