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6"/>
        <w:gridCol w:w="7429"/>
      </w:tblGrid>
      <w:tr w:rsidR="00B0043D" w:rsidRPr="009F6338" w14:paraId="77AE1E87" w14:textId="77777777" w:rsidTr="00CE38B7">
        <w:trPr>
          <w:trHeight w:val="270"/>
        </w:trPr>
        <w:tc>
          <w:tcPr>
            <w:tcW w:w="2096" w:type="dxa"/>
            <w:tcBorders>
              <w:bottom w:val="single" w:sz="6" w:space="0" w:color="000000" w:themeColor="text1"/>
              <w:right w:val="single" w:sz="6" w:space="0" w:color="000000" w:themeColor="text1"/>
            </w:tcBorders>
          </w:tcPr>
          <w:p w14:paraId="48378109" w14:textId="77777777" w:rsidR="00B0043D" w:rsidRPr="00645795" w:rsidRDefault="00B0043D" w:rsidP="00252600">
            <w:pPr>
              <w:rPr>
                <w:rFonts w:cstheme="minorHAnsi"/>
                <w:sz w:val="24"/>
                <w:szCs w:val="24"/>
              </w:rPr>
            </w:pPr>
            <w:r w:rsidRPr="00645795">
              <w:rPr>
                <w:rFonts w:cstheme="minorHAnsi"/>
                <w:sz w:val="24"/>
                <w:szCs w:val="24"/>
              </w:rPr>
              <w:t>Title</w:t>
            </w:r>
          </w:p>
        </w:tc>
        <w:tc>
          <w:tcPr>
            <w:tcW w:w="7428" w:type="dxa"/>
            <w:tcBorders>
              <w:left w:val="single" w:sz="6" w:space="0" w:color="000000" w:themeColor="text1"/>
              <w:bottom w:val="single" w:sz="6" w:space="0" w:color="000000" w:themeColor="text1"/>
            </w:tcBorders>
          </w:tcPr>
          <w:p w14:paraId="145E1090" w14:textId="77777777" w:rsidR="00B0043D" w:rsidRPr="00645795" w:rsidRDefault="00B0043D" w:rsidP="00252600">
            <w:pPr>
              <w:rPr>
                <w:rFonts w:cstheme="minorHAnsi"/>
                <w:sz w:val="24"/>
                <w:szCs w:val="24"/>
              </w:rPr>
            </w:pPr>
            <w:r w:rsidRPr="00645795">
              <w:rPr>
                <w:rFonts w:cstheme="minorHAnsi"/>
                <w:sz w:val="24"/>
                <w:szCs w:val="24"/>
              </w:rPr>
              <w:t>County Councillor’s Report</w:t>
            </w:r>
          </w:p>
        </w:tc>
      </w:tr>
      <w:tr w:rsidR="00B0043D" w:rsidRPr="009F6338" w14:paraId="6B7BB4DE"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6DD6266A" w14:textId="77777777" w:rsidR="00B0043D" w:rsidRPr="00645795" w:rsidRDefault="00B0043D" w:rsidP="00252600">
            <w:pPr>
              <w:rPr>
                <w:rFonts w:cstheme="minorHAnsi"/>
                <w:sz w:val="24"/>
                <w:szCs w:val="24"/>
              </w:rPr>
            </w:pPr>
            <w:r w:rsidRPr="00645795">
              <w:rPr>
                <w:rFonts w:cstheme="minorHAnsi"/>
                <w:sz w:val="24"/>
                <w:szCs w:val="24"/>
              </w:rPr>
              <w:t>Author</w:t>
            </w:r>
          </w:p>
        </w:tc>
        <w:tc>
          <w:tcPr>
            <w:tcW w:w="7428" w:type="dxa"/>
            <w:tcBorders>
              <w:top w:val="single" w:sz="6" w:space="0" w:color="000000" w:themeColor="text1"/>
              <w:left w:val="single" w:sz="6" w:space="0" w:color="000000" w:themeColor="text1"/>
              <w:bottom w:val="single" w:sz="6" w:space="0" w:color="000000" w:themeColor="text1"/>
            </w:tcBorders>
          </w:tcPr>
          <w:p w14:paraId="4B8C96A2" w14:textId="3222E860" w:rsidR="00B0043D" w:rsidRPr="00645795" w:rsidRDefault="00B0043D" w:rsidP="00252600">
            <w:pPr>
              <w:rPr>
                <w:rFonts w:cstheme="minorHAnsi"/>
                <w:sz w:val="24"/>
                <w:szCs w:val="24"/>
              </w:rPr>
            </w:pPr>
            <w:r w:rsidRPr="00645795">
              <w:rPr>
                <w:rFonts w:cstheme="minorHAnsi"/>
                <w:sz w:val="24"/>
                <w:szCs w:val="24"/>
              </w:rPr>
              <w:t>Cllr</w:t>
            </w:r>
            <w:r w:rsidR="00594357" w:rsidRPr="00645795">
              <w:rPr>
                <w:rFonts w:cstheme="minorHAnsi"/>
                <w:sz w:val="24"/>
                <w:szCs w:val="24"/>
              </w:rPr>
              <w:t xml:space="preserve"> </w:t>
            </w:r>
            <w:r w:rsidR="00A14140" w:rsidRPr="00645795">
              <w:rPr>
                <w:rFonts w:cstheme="minorHAnsi"/>
                <w:sz w:val="24"/>
                <w:szCs w:val="24"/>
              </w:rPr>
              <w:t>Johnny Hope-Smith</w:t>
            </w:r>
          </w:p>
        </w:tc>
      </w:tr>
      <w:tr w:rsidR="00B0043D" w:rsidRPr="009F6338" w14:paraId="6BB718D1"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03D697B2" w14:textId="429EC43C" w:rsidR="00B0043D" w:rsidRPr="00645795" w:rsidRDefault="00986D80" w:rsidP="00252600">
            <w:pPr>
              <w:rPr>
                <w:rFonts w:cstheme="minorHAnsi"/>
                <w:sz w:val="24"/>
                <w:szCs w:val="24"/>
              </w:rPr>
            </w:pPr>
            <w:r w:rsidRPr="00645795">
              <w:rPr>
                <w:rFonts w:cstheme="minorHAnsi"/>
                <w:sz w:val="24"/>
                <w:szCs w:val="24"/>
              </w:rPr>
              <w:t>Parishes</w:t>
            </w:r>
          </w:p>
        </w:tc>
        <w:tc>
          <w:tcPr>
            <w:tcW w:w="7428" w:type="dxa"/>
            <w:tcBorders>
              <w:top w:val="single" w:sz="6" w:space="0" w:color="000000" w:themeColor="text1"/>
              <w:left w:val="single" w:sz="6" w:space="0" w:color="000000" w:themeColor="text1"/>
              <w:bottom w:val="single" w:sz="6" w:space="0" w:color="000000" w:themeColor="text1"/>
            </w:tcBorders>
          </w:tcPr>
          <w:p w14:paraId="5A8642A2" w14:textId="5CDF2100" w:rsidR="00B0043D" w:rsidRPr="00645795" w:rsidRDefault="00B46DC0" w:rsidP="00252600">
            <w:pPr>
              <w:rPr>
                <w:rFonts w:cstheme="minorHAnsi"/>
                <w:sz w:val="24"/>
                <w:szCs w:val="24"/>
              </w:rPr>
            </w:pPr>
            <w:r w:rsidRPr="00645795">
              <w:rPr>
                <w:rFonts w:cstheme="minorHAnsi"/>
                <w:sz w:val="24"/>
                <w:szCs w:val="24"/>
              </w:rPr>
              <w:t xml:space="preserve">Aston </w:t>
            </w:r>
            <w:proofErr w:type="spellStart"/>
            <w:r w:rsidRPr="00645795">
              <w:rPr>
                <w:rFonts w:cstheme="minorHAnsi"/>
                <w:sz w:val="24"/>
                <w:szCs w:val="24"/>
              </w:rPr>
              <w:t>Tirrold</w:t>
            </w:r>
            <w:proofErr w:type="spellEnd"/>
            <w:r w:rsidRPr="00645795">
              <w:rPr>
                <w:rFonts w:cstheme="minorHAnsi"/>
                <w:sz w:val="24"/>
                <w:szCs w:val="24"/>
              </w:rPr>
              <w:t>/</w:t>
            </w:r>
            <w:proofErr w:type="spellStart"/>
            <w:r w:rsidRPr="00645795">
              <w:rPr>
                <w:rFonts w:cstheme="minorHAnsi"/>
                <w:sz w:val="24"/>
                <w:szCs w:val="24"/>
              </w:rPr>
              <w:t>Upthorpe</w:t>
            </w:r>
            <w:proofErr w:type="spellEnd"/>
            <w:r w:rsidRPr="00645795">
              <w:rPr>
                <w:rFonts w:cstheme="minorHAnsi"/>
                <w:sz w:val="24"/>
                <w:szCs w:val="24"/>
              </w:rPr>
              <w:t xml:space="preserve">, </w:t>
            </w:r>
            <w:r w:rsidR="00A14140" w:rsidRPr="00645795">
              <w:rPr>
                <w:rFonts w:cstheme="minorHAnsi"/>
                <w:sz w:val="24"/>
                <w:szCs w:val="24"/>
              </w:rPr>
              <w:t>Cholsey</w:t>
            </w:r>
            <w:r w:rsidR="00904BBB" w:rsidRPr="00645795">
              <w:rPr>
                <w:rFonts w:cstheme="minorHAnsi"/>
                <w:sz w:val="24"/>
                <w:szCs w:val="24"/>
              </w:rPr>
              <w:t>,</w:t>
            </w:r>
            <w:r w:rsidR="00A14140" w:rsidRPr="00645795">
              <w:rPr>
                <w:rFonts w:cstheme="minorHAnsi"/>
                <w:sz w:val="24"/>
                <w:szCs w:val="24"/>
              </w:rPr>
              <w:t xml:space="preserve"> East </w:t>
            </w:r>
            <w:proofErr w:type="spellStart"/>
            <w:r w:rsidR="00A14140" w:rsidRPr="00645795">
              <w:rPr>
                <w:rFonts w:cstheme="minorHAnsi"/>
                <w:sz w:val="24"/>
                <w:szCs w:val="24"/>
              </w:rPr>
              <w:t>Hagbourne</w:t>
            </w:r>
            <w:proofErr w:type="spellEnd"/>
            <w:r w:rsidR="00A14140" w:rsidRPr="00645795">
              <w:rPr>
                <w:rFonts w:cstheme="minorHAnsi"/>
                <w:sz w:val="24"/>
                <w:szCs w:val="24"/>
              </w:rPr>
              <w:t xml:space="preserve">, Little </w:t>
            </w:r>
            <w:proofErr w:type="spellStart"/>
            <w:r w:rsidR="00A14140" w:rsidRPr="00645795">
              <w:rPr>
                <w:rFonts w:cstheme="minorHAnsi"/>
                <w:sz w:val="24"/>
                <w:szCs w:val="24"/>
              </w:rPr>
              <w:t>Wittenham</w:t>
            </w:r>
            <w:proofErr w:type="spellEnd"/>
            <w:r w:rsidR="00A14140" w:rsidRPr="00645795">
              <w:rPr>
                <w:rFonts w:cstheme="minorHAnsi"/>
                <w:sz w:val="24"/>
                <w:szCs w:val="24"/>
              </w:rPr>
              <w:t xml:space="preserve">, Long </w:t>
            </w:r>
            <w:proofErr w:type="spellStart"/>
            <w:r w:rsidR="00A14140" w:rsidRPr="00645795">
              <w:rPr>
                <w:rFonts w:cstheme="minorHAnsi"/>
                <w:sz w:val="24"/>
                <w:szCs w:val="24"/>
              </w:rPr>
              <w:t>Wittenham</w:t>
            </w:r>
            <w:proofErr w:type="spellEnd"/>
            <w:r w:rsidR="00A14140" w:rsidRPr="00645795">
              <w:rPr>
                <w:rFonts w:cstheme="minorHAnsi"/>
                <w:sz w:val="24"/>
                <w:szCs w:val="24"/>
              </w:rPr>
              <w:t xml:space="preserve">, </w:t>
            </w:r>
            <w:proofErr w:type="spellStart"/>
            <w:r w:rsidR="00A14140" w:rsidRPr="00645795">
              <w:rPr>
                <w:rFonts w:cstheme="minorHAnsi"/>
                <w:sz w:val="24"/>
                <w:szCs w:val="24"/>
              </w:rPr>
              <w:t>Moulsford</w:t>
            </w:r>
            <w:proofErr w:type="spellEnd"/>
            <w:r w:rsidR="00A14140" w:rsidRPr="00645795">
              <w:rPr>
                <w:rFonts w:cstheme="minorHAnsi"/>
                <w:sz w:val="24"/>
                <w:szCs w:val="24"/>
              </w:rPr>
              <w:t>, North Moreton, South Moreton, West Hagbourne</w:t>
            </w:r>
          </w:p>
        </w:tc>
      </w:tr>
      <w:tr w:rsidR="00B0043D" w:rsidRPr="009F6338" w14:paraId="770D13DB" w14:textId="77777777" w:rsidTr="00986D80">
        <w:trPr>
          <w:trHeight w:val="420"/>
        </w:trPr>
        <w:tc>
          <w:tcPr>
            <w:tcW w:w="2096" w:type="dxa"/>
            <w:tcBorders>
              <w:top w:val="single" w:sz="6" w:space="0" w:color="000000" w:themeColor="text1"/>
              <w:bottom w:val="single" w:sz="6" w:space="0" w:color="000000" w:themeColor="text1"/>
              <w:right w:val="single" w:sz="6" w:space="0" w:color="000000" w:themeColor="text1"/>
            </w:tcBorders>
          </w:tcPr>
          <w:p w14:paraId="6A3FED34" w14:textId="77777777" w:rsidR="00B0043D" w:rsidRPr="00645795" w:rsidRDefault="00B0043D" w:rsidP="00252600">
            <w:pPr>
              <w:rPr>
                <w:rFonts w:cstheme="minorHAnsi"/>
                <w:sz w:val="24"/>
                <w:szCs w:val="24"/>
              </w:rPr>
            </w:pPr>
            <w:r w:rsidRPr="00645795">
              <w:rPr>
                <w:rFonts w:cstheme="minorHAnsi"/>
                <w:sz w:val="24"/>
                <w:szCs w:val="24"/>
              </w:rPr>
              <w:t xml:space="preserve">Date </w:t>
            </w:r>
          </w:p>
        </w:tc>
        <w:tc>
          <w:tcPr>
            <w:tcW w:w="7428" w:type="dxa"/>
            <w:tcBorders>
              <w:top w:val="single" w:sz="6" w:space="0" w:color="000000" w:themeColor="text1"/>
              <w:left w:val="single" w:sz="6" w:space="0" w:color="000000" w:themeColor="text1"/>
              <w:bottom w:val="single" w:sz="6" w:space="0" w:color="000000" w:themeColor="text1"/>
            </w:tcBorders>
          </w:tcPr>
          <w:p w14:paraId="317BD7A8" w14:textId="41D449CA" w:rsidR="00B0043D" w:rsidRPr="00645795" w:rsidRDefault="00645795" w:rsidP="00252600">
            <w:pPr>
              <w:rPr>
                <w:rFonts w:cstheme="minorHAnsi"/>
                <w:sz w:val="24"/>
                <w:szCs w:val="24"/>
              </w:rPr>
            </w:pPr>
            <w:r>
              <w:rPr>
                <w:rFonts w:cstheme="minorHAnsi"/>
                <w:sz w:val="24"/>
                <w:szCs w:val="24"/>
              </w:rPr>
              <w:t>March</w:t>
            </w:r>
            <w:r w:rsidR="00B55990" w:rsidRPr="00645795">
              <w:rPr>
                <w:rFonts w:cstheme="minorHAnsi"/>
                <w:sz w:val="24"/>
                <w:szCs w:val="24"/>
              </w:rPr>
              <w:t xml:space="preserve"> 2026</w:t>
            </w:r>
          </w:p>
        </w:tc>
      </w:tr>
      <w:tr w:rsidR="00986D80" w:rsidRPr="009F6338" w14:paraId="4294CF37" w14:textId="77777777" w:rsidTr="00CE38B7">
        <w:trPr>
          <w:trHeight w:val="420"/>
        </w:trPr>
        <w:tc>
          <w:tcPr>
            <w:tcW w:w="2096" w:type="dxa"/>
            <w:tcBorders>
              <w:top w:val="single" w:sz="6" w:space="0" w:color="000000" w:themeColor="text1"/>
              <w:right w:val="single" w:sz="6" w:space="0" w:color="000000" w:themeColor="text1"/>
            </w:tcBorders>
          </w:tcPr>
          <w:p w14:paraId="0AEAAC66" w14:textId="0D9F2288" w:rsidR="00986D80" w:rsidRPr="00645795" w:rsidRDefault="00986D80" w:rsidP="00252600">
            <w:pPr>
              <w:rPr>
                <w:rFonts w:cstheme="minorHAnsi"/>
                <w:sz w:val="24"/>
                <w:szCs w:val="24"/>
              </w:rPr>
            </w:pPr>
            <w:r w:rsidRPr="00645795">
              <w:rPr>
                <w:rFonts w:cstheme="minorHAnsi"/>
                <w:sz w:val="24"/>
                <w:szCs w:val="24"/>
              </w:rPr>
              <w:t xml:space="preserve">Contact Details </w:t>
            </w:r>
          </w:p>
        </w:tc>
        <w:tc>
          <w:tcPr>
            <w:tcW w:w="7428" w:type="dxa"/>
            <w:tcBorders>
              <w:top w:val="single" w:sz="6" w:space="0" w:color="000000" w:themeColor="text1"/>
              <w:left w:val="single" w:sz="6" w:space="0" w:color="000000" w:themeColor="text1"/>
            </w:tcBorders>
          </w:tcPr>
          <w:p w14:paraId="67E47621" w14:textId="480C14DA" w:rsidR="00986D80" w:rsidRPr="00645795" w:rsidRDefault="00A14140" w:rsidP="00252600">
            <w:pPr>
              <w:rPr>
                <w:rFonts w:cstheme="minorHAnsi"/>
                <w:sz w:val="24"/>
                <w:szCs w:val="24"/>
              </w:rPr>
            </w:pPr>
            <w:hyperlink r:id="rId6" w:history="1">
              <w:r w:rsidRPr="00645795">
                <w:rPr>
                  <w:rStyle w:val="Hyperlink"/>
                  <w:rFonts w:cstheme="minorHAnsi"/>
                  <w:sz w:val="24"/>
                  <w:szCs w:val="24"/>
                </w:rPr>
                <w:t>johnny.hope-smith@oxfordshire.gov.uk</w:t>
              </w:r>
            </w:hyperlink>
          </w:p>
        </w:tc>
      </w:tr>
    </w:tbl>
    <w:p w14:paraId="1BECA93D" w14:textId="77777777" w:rsidR="009F6338" w:rsidRDefault="009F6338" w:rsidP="009F6338">
      <w:pPr>
        <w:rPr>
          <w:bdr w:val="none" w:sz="0" w:space="0" w:color="auto" w:frame="1"/>
        </w:rPr>
      </w:pPr>
    </w:p>
    <w:p w14:paraId="527323E3" w14:textId="208EA8C1" w:rsidR="00A14140" w:rsidRPr="009F6338" w:rsidRDefault="00A14140" w:rsidP="009F6338">
      <w:pPr>
        <w:rPr>
          <w:bdr w:val="none" w:sz="0" w:space="0" w:color="auto" w:frame="1"/>
        </w:rPr>
      </w:pPr>
      <w:r w:rsidRPr="009F6338">
        <w:rPr>
          <w:bdr w:val="none" w:sz="0" w:space="0" w:color="auto" w:frame="1"/>
        </w:rPr>
        <w:t>Dear Parish Councillors and Residents,</w:t>
      </w:r>
    </w:p>
    <w:p w14:paraId="042A188B" w14:textId="4170EB97" w:rsidR="00A14140" w:rsidRPr="009F6338" w:rsidRDefault="00A14140" w:rsidP="009F6338">
      <w:pPr>
        <w:rPr>
          <w:bdr w:val="none" w:sz="0" w:space="0" w:color="auto" w:frame="1"/>
        </w:rPr>
      </w:pPr>
      <w:r w:rsidRPr="009F6338">
        <w:rPr>
          <w:bdr w:val="none" w:sz="0" w:space="0" w:color="auto" w:frame="1"/>
        </w:rPr>
        <w:t>Here are some updates</w:t>
      </w:r>
      <w:r w:rsidR="008A1CFA" w:rsidRPr="009F6338">
        <w:rPr>
          <w:bdr w:val="none" w:sz="0" w:space="0" w:color="auto" w:frame="1"/>
        </w:rPr>
        <w:t xml:space="preserve"> and news</w:t>
      </w:r>
      <w:r w:rsidRPr="009F6338">
        <w:rPr>
          <w:bdr w:val="none" w:sz="0" w:space="0" w:color="auto" w:frame="1"/>
        </w:rPr>
        <w:t xml:space="preserve"> I have gathered for you</w:t>
      </w:r>
      <w:r w:rsidR="008A1CFA" w:rsidRPr="009F6338">
        <w:rPr>
          <w:bdr w:val="none" w:sz="0" w:space="0" w:color="auto" w:frame="1"/>
        </w:rPr>
        <w:t>.</w:t>
      </w:r>
      <w:r w:rsidR="00B16C93" w:rsidRPr="009F6338">
        <w:rPr>
          <w:bdr w:val="none" w:sz="0" w:space="0" w:color="auto" w:frame="1"/>
        </w:rPr>
        <w:t xml:space="preserve"> Please provide any feedback</w:t>
      </w:r>
      <w:r w:rsidR="00A01D2E" w:rsidRPr="009F6338">
        <w:rPr>
          <w:bdr w:val="none" w:sz="0" w:space="0" w:color="auto" w:frame="1"/>
        </w:rPr>
        <w:t>;</w:t>
      </w:r>
      <w:r w:rsidR="00B16C93" w:rsidRPr="009F6338">
        <w:rPr>
          <w:bdr w:val="none" w:sz="0" w:space="0" w:color="auto" w:frame="1"/>
        </w:rPr>
        <w:t xml:space="preserve"> </w:t>
      </w:r>
      <w:r w:rsidR="00A01D2E" w:rsidRPr="009F6338">
        <w:rPr>
          <w:bdr w:val="none" w:sz="0" w:space="0" w:color="auto" w:frame="1"/>
        </w:rPr>
        <w:t xml:space="preserve">or </w:t>
      </w:r>
      <w:r w:rsidR="00B16C93" w:rsidRPr="009F6338">
        <w:rPr>
          <w:bdr w:val="none" w:sz="0" w:space="0" w:color="auto" w:frame="1"/>
        </w:rPr>
        <w:t xml:space="preserve">if </w:t>
      </w:r>
      <w:proofErr w:type="spellStart"/>
      <w:r w:rsidR="00B16C93" w:rsidRPr="009F6338">
        <w:rPr>
          <w:bdr w:val="none" w:sz="0" w:space="0" w:color="auto" w:frame="1"/>
        </w:rPr>
        <w:t>its</w:t>
      </w:r>
      <w:proofErr w:type="spellEnd"/>
      <w:r w:rsidR="00B16C93" w:rsidRPr="009F6338">
        <w:rPr>
          <w:bdr w:val="none" w:sz="0" w:space="0" w:color="auto" w:frame="1"/>
        </w:rPr>
        <w:t xml:space="preserve"> too much or not enough and of course any more information on a specific topic I can help with</w:t>
      </w:r>
      <w:r w:rsidR="00E50D13" w:rsidRPr="009F6338">
        <w:rPr>
          <w:bdr w:val="none" w:sz="0" w:space="0" w:color="auto" w:frame="1"/>
        </w:rPr>
        <w:t xml:space="preserve">. I have put in </w:t>
      </w:r>
      <w:r w:rsidR="00E50D13" w:rsidRPr="009F6338">
        <w:rPr>
          <w:b/>
          <w:bCs/>
          <w:bdr w:val="none" w:sz="0" w:space="0" w:color="auto" w:frame="1"/>
        </w:rPr>
        <w:t>BOLD</w:t>
      </w:r>
      <w:r w:rsidR="00E50D13" w:rsidRPr="009F6338">
        <w:rPr>
          <w:bdr w:val="none" w:sz="0" w:space="0" w:color="auto" w:frame="1"/>
        </w:rPr>
        <w:t xml:space="preserve"> the items which I think may be specifically appropriate for the Parish</w:t>
      </w:r>
      <w:r w:rsidR="00B93C95" w:rsidRPr="009F6338">
        <w:rPr>
          <w:bdr w:val="none" w:sz="0" w:space="0" w:color="auto" w:frame="1"/>
        </w:rPr>
        <w:t xml:space="preserve"> Councils</w:t>
      </w:r>
      <w:r w:rsidR="00E50D13" w:rsidRPr="009F6338">
        <w:rPr>
          <w:bdr w:val="none" w:sz="0" w:space="0" w:color="auto" w:frame="1"/>
        </w:rPr>
        <w:t xml:space="preserve"> to consider</w:t>
      </w:r>
      <w:r w:rsidR="00CA5C19" w:rsidRPr="009F6338">
        <w:rPr>
          <w:bdr w:val="none" w:sz="0" w:space="0" w:color="auto" w:frame="1"/>
        </w:rPr>
        <w:t xml:space="preserve"> advertising or acting upon</w:t>
      </w:r>
    </w:p>
    <w:p w14:paraId="08659499" w14:textId="6EA2BAD1" w:rsidR="00E50D13" w:rsidRPr="009F6338" w:rsidRDefault="00E50D13" w:rsidP="009F6338">
      <w:pPr>
        <w:rPr>
          <w:bdr w:val="none" w:sz="0" w:space="0" w:color="auto" w:frame="1"/>
        </w:rPr>
      </w:pPr>
      <w:r w:rsidRPr="009F6338">
        <w:rPr>
          <w:noProof/>
          <w:bdr w:val="none" w:sz="0" w:space="0" w:color="auto" w:frame="1"/>
        </w:rPr>
        <w:drawing>
          <wp:anchor distT="0" distB="0" distL="114300" distR="114300" simplePos="0" relativeHeight="251658240" behindDoc="0" locked="0" layoutInCell="1" allowOverlap="1" wp14:anchorId="16862284" wp14:editId="73E5DED8">
            <wp:simplePos x="0" y="0"/>
            <wp:positionH relativeFrom="column">
              <wp:posOffset>898929</wp:posOffset>
            </wp:positionH>
            <wp:positionV relativeFrom="paragraph">
              <wp:posOffset>12296</wp:posOffset>
            </wp:positionV>
            <wp:extent cx="763270" cy="875665"/>
            <wp:effectExtent l="0" t="0" r="0" b="635"/>
            <wp:wrapNone/>
            <wp:docPr id="14035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875665"/>
                    </a:xfrm>
                    <a:prstGeom prst="rect">
                      <a:avLst/>
                    </a:prstGeom>
                    <a:noFill/>
                  </pic:spPr>
                </pic:pic>
              </a:graphicData>
            </a:graphic>
            <wp14:sizeRelH relativeFrom="page">
              <wp14:pctWidth>0</wp14:pctWidth>
            </wp14:sizeRelH>
            <wp14:sizeRelV relativeFrom="page">
              <wp14:pctHeight>0</wp14:pctHeight>
            </wp14:sizeRelV>
          </wp:anchor>
        </w:drawing>
      </w:r>
    </w:p>
    <w:p w14:paraId="2FEFF37C" w14:textId="64056B0F" w:rsidR="00A14140" w:rsidRPr="009F6338" w:rsidRDefault="00A14140" w:rsidP="009F6338">
      <w:pPr>
        <w:rPr>
          <w:bdr w:val="none" w:sz="0" w:space="0" w:color="auto" w:frame="1"/>
        </w:rPr>
      </w:pPr>
      <w:r w:rsidRPr="009F6338">
        <w:rPr>
          <w:bdr w:val="none" w:sz="0" w:space="0" w:color="auto" w:frame="1"/>
        </w:rPr>
        <w:t>Best wishes,</w:t>
      </w:r>
    </w:p>
    <w:p w14:paraId="6206E41B" w14:textId="4AFE2A2B" w:rsidR="00A14140" w:rsidRPr="009F6338" w:rsidRDefault="00A14140" w:rsidP="009F6338">
      <w:pPr>
        <w:rPr>
          <w:bdr w:val="none" w:sz="0" w:space="0" w:color="auto" w:frame="1"/>
        </w:rPr>
      </w:pPr>
      <w:r w:rsidRPr="009F6338">
        <w:rPr>
          <w:bdr w:val="none" w:sz="0" w:space="0" w:color="auto" w:frame="1"/>
        </w:rPr>
        <w:t>Johnny</w:t>
      </w:r>
    </w:p>
    <w:p w14:paraId="729E4D06" w14:textId="77777777" w:rsidR="00921B5D" w:rsidRPr="009F6338" w:rsidRDefault="00921B5D" w:rsidP="00252600">
      <w:pPr>
        <w:pStyle w:val="paragraph"/>
        <w:rPr>
          <w:bdr w:val="none" w:sz="0" w:space="0" w:color="auto" w:frame="1"/>
        </w:rPr>
      </w:pPr>
    </w:p>
    <w:sdt>
      <w:sdtPr>
        <w:rPr>
          <w:rFonts w:asciiTheme="minorHAnsi" w:eastAsiaTheme="minorHAnsi" w:hAnsiTheme="minorHAnsi" w:cstheme="minorBidi"/>
          <w:color w:val="auto"/>
          <w:sz w:val="22"/>
          <w:szCs w:val="22"/>
          <w:lang w:val="en-GB"/>
        </w:rPr>
        <w:id w:val="1788159977"/>
        <w:docPartObj>
          <w:docPartGallery w:val="Table of Contents"/>
          <w:docPartUnique/>
        </w:docPartObj>
      </w:sdtPr>
      <w:sdtEndPr>
        <w:rPr>
          <w:noProof/>
        </w:rPr>
      </w:sdtEndPr>
      <w:sdtContent>
        <w:p w14:paraId="7DF6E4F5" w14:textId="08F11463" w:rsidR="00921B5D" w:rsidRPr="009F6338" w:rsidRDefault="00921B5D" w:rsidP="00252600">
          <w:pPr>
            <w:pStyle w:val="TOCHeading"/>
          </w:pPr>
          <w:r w:rsidRPr="009F6338">
            <w:t>Contents</w:t>
          </w:r>
        </w:p>
        <w:p w14:paraId="443DC9E3" w14:textId="781796CF" w:rsidR="00645795" w:rsidRDefault="00921B5D">
          <w:pPr>
            <w:pStyle w:val="TOC1"/>
            <w:tabs>
              <w:tab w:val="left" w:pos="480"/>
              <w:tab w:val="right" w:leader="dot" w:pos="9016"/>
            </w:tabs>
            <w:rPr>
              <w:rFonts w:eastAsiaTheme="minorEastAsia"/>
              <w:noProof/>
              <w:kern w:val="2"/>
              <w:sz w:val="24"/>
              <w:szCs w:val="24"/>
              <w:lang w:eastAsia="en-GB"/>
              <w14:ligatures w14:val="standardContextual"/>
            </w:rPr>
          </w:pPr>
          <w:r w:rsidRPr="009F6338">
            <w:fldChar w:fldCharType="begin"/>
          </w:r>
          <w:r w:rsidRPr="009F6338">
            <w:instrText xml:space="preserve"> TOC \o "1-3" \h \z \u </w:instrText>
          </w:r>
          <w:r w:rsidRPr="009F6338">
            <w:fldChar w:fldCharType="separate"/>
          </w:r>
          <w:hyperlink w:anchor="_Toc223976670" w:history="1">
            <w:r w:rsidR="00645795" w:rsidRPr="000000C2">
              <w:rPr>
                <w:rStyle w:val="Hyperlink"/>
                <w:noProof/>
              </w:rPr>
              <w:t>1.</w:t>
            </w:r>
            <w:r w:rsidR="00645795">
              <w:rPr>
                <w:rFonts w:eastAsiaTheme="minorEastAsia"/>
                <w:noProof/>
                <w:kern w:val="2"/>
                <w:sz w:val="24"/>
                <w:szCs w:val="24"/>
                <w:lang w:eastAsia="en-GB"/>
                <w14:ligatures w14:val="standardContextual"/>
              </w:rPr>
              <w:tab/>
            </w:r>
            <w:r w:rsidR="00645795" w:rsidRPr="000000C2">
              <w:rPr>
                <w:rStyle w:val="Hyperlink"/>
                <w:noProof/>
              </w:rPr>
              <w:t>Community Hubs Survey – OCC Asking Groups to Take Part</w:t>
            </w:r>
            <w:r w:rsidR="00645795">
              <w:rPr>
                <w:noProof/>
                <w:webHidden/>
              </w:rPr>
              <w:tab/>
            </w:r>
            <w:r w:rsidR="00645795">
              <w:rPr>
                <w:noProof/>
                <w:webHidden/>
              </w:rPr>
              <w:fldChar w:fldCharType="begin"/>
            </w:r>
            <w:r w:rsidR="00645795">
              <w:rPr>
                <w:noProof/>
                <w:webHidden/>
              </w:rPr>
              <w:instrText xml:space="preserve"> PAGEREF _Toc223976670 \h </w:instrText>
            </w:r>
            <w:r w:rsidR="00645795">
              <w:rPr>
                <w:noProof/>
                <w:webHidden/>
              </w:rPr>
            </w:r>
            <w:r w:rsidR="00645795">
              <w:rPr>
                <w:noProof/>
                <w:webHidden/>
              </w:rPr>
              <w:fldChar w:fldCharType="separate"/>
            </w:r>
            <w:r w:rsidR="00645795">
              <w:rPr>
                <w:noProof/>
                <w:webHidden/>
              </w:rPr>
              <w:t>2</w:t>
            </w:r>
            <w:r w:rsidR="00645795">
              <w:rPr>
                <w:noProof/>
                <w:webHidden/>
              </w:rPr>
              <w:fldChar w:fldCharType="end"/>
            </w:r>
          </w:hyperlink>
        </w:p>
        <w:p w14:paraId="1176DAEA" w14:textId="1D07670A" w:rsidR="00645795" w:rsidRDefault="00645795">
          <w:pPr>
            <w:pStyle w:val="TOC1"/>
            <w:tabs>
              <w:tab w:val="left" w:pos="480"/>
              <w:tab w:val="right" w:leader="dot" w:pos="9016"/>
            </w:tabs>
            <w:rPr>
              <w:rFonts w:eastAsiaTheme="minorEastAsia"/>
              <w:noProof/>
              <w:kern w:val="2"/>
              <w:sz w:val="24"/>
              <w:szCs w:val="24"/>
              <w:lang w:eastAsia="en-GB"/>
              <w14:ligatures w14:val="standardContextual"/>
            </w:rPr>
          </w:pPr>
          <w:hyperlink w:anchor="_Toc223976671" w:history="1">
            <w:r w:rsidRPr="000000C2">
              <w:rPr>
                <w:rStyle w:val="Hyperlink"/>
                <w:noProof/>
              </w:rPr>
              <w:t>2.</w:t>
            </w:r>
            <w:r>
              <w:rPr>
                <w:rFonts w:eastAsiaTheme="minorEastAsia"/>
                <w:noProof/>
                <w:kern w:val="2"/>
                <w:sz w:val="24"/>
                <w:szCs w:val="24"/>
                <w:lang w:eastAsia="en-GB"/>
                <w14:ligatures w14:val="standardContextual"/>
              </w:rPr>
              <w:tab/>
            </w:r>
            <w:r w:rsidRPr="000000C2">
              <w:rPr>
                <w:rStyle w:val="Hyperlink"/>
                <w:noProof/>
              </w:rPr>
              <w:t>Flood Warden Scheme – Volunteers Needed</w:t>
            </w:r>
            <w:r>
              <w:rPr>
                <w:noProof/>
                <w:webHidden/>
              </w:rPr>
              <w:tab/>
            </w:r>
            <w:r>
              <w:rPr>
                <w:noProof/>
                <w:webHidden/>
              </w:rPr>
              <w:fldChar w:fldCharType="begin"/>
            </w:r>
            <w:r>
              <w:rPr>
                <w:noProof/>
                <w:webHidden/>
              </w:rPr>
              <w:instrText xml:space="preserve"> PAGEREF _Toc223976671 \h </w:instrText>
            </w:r>
            <w:r>
              <w:rPr>
                <w:noProof/>
                <w:webHidden/>
              </w:rPr>
            </w:r>
            <w:r>
              <w:rPr>
                <w:noProof/>
                <w:webHidden/>
              </w:rPr>
              <w:fldChar w:fldCharType="separate"/>
            </w:r>
            <w:r>
              <w:rPr>
                <w:noProof/>
                <w:webHidden/>
              </w:rPr>
              <w:t>2</w:t>
            </w:r>
            <w:r>
              <w:rPr>
                <w:noProof/>
                <w:webHidden/>
              </w:rPr>
              <w:fldChar w:fldCharType="end"/>
            </w:r>
          </w:hyperlink>
        </w:p>
        <w:p w14:paraId="17B9077F" w14:textId="258C8B02" w:rsidR="00645795" w:rsidRDefault="00645795">
          <w:pPr>
            <w:pStyle w:val="TOC1"/>
            <w:tabs>
              <w:tab w:val="left" w:pos="480"/>
              <w:tab w:val="right" w:leader="dot" w:pos="9016"/>
            </w:tabs>
            <w:rPr>
              <w:rFonts w:eastAsiaTheme="minorEastAsia"/>
              <w:noProof/>
              <w:kern w:val="2"/>
              <w:sz w:val="24"/>
              <w:szCs w:val="24"/>
              <w:lang w:eastAsia="en-GB"/>
              <w14:ligatures w14:val="standardContextual"/>
            </w:rPr>
          </w:pPr>
          <w:hyperlink w:anchor="_Toc223976672" w:history="1">
            <w:r w:rsidRPr="000000C2">
              <w:rPr>
                <w:rStyle w:val="Hyperlink"/>
                <w:noProof/>
              </w:rPr>
              <w:t>3.</w:t>
            </w:r>
            <w:r>
              <w:rPr>
                <w:rFonts w:eastAsiaTheme="minorEastAsia"/>
                <w:noProof/>
                <w:kern w:val="2"/>
                <w:sz w:val="24"/>
                <w:szCs w:val="24"/>
                <w:lang w:eastAsia="en-GB"/>
                <w14:ligatures w14:val="standardContextual"/>
              </w:rPr>
              <w:tab/>
            </w:r>
            <w:r w:rsidRPr="000000C2">
              <w:rPr>
                <w:rStyle w:val="Hyperlink"/>
                <w:noProof/>
              </w:rPr>
              <w:t>Free ‘20’s Plenty’ Stickers Available for Residents</w:t>
            </w:r>
            <w:r>
              <w:rPr>
                <w:noProof/>
                <w:webHidden/>
              </w:rPr>
              <w:tab/>
            </w:r>
            <w:r>
              <w:rPr>
                <w:noProof/>
                <w:webHidden/>
              </w:rPr>
              <w:fldChar w:fldCharType="begin"/>
            </w:r>
            <w:r>
              <w:rPr>
                <w:noProof/>
                <w:webHidden/>
              </w:rPr>
              <w:instrText xml:space="preserve"> PAGEREF _Toc223976672 \h </w:instrText>
            </w:r>
            <w:r>
              <w:rPr>
                <w:noProof/>
                <w:webHidden/>
              </w:rPr>
            </w:r>
            <w:r>
              <w:rPr>
                <w:noProof/>
                <w:webHidden/>
              </w:rPr>
              <w:fldChar w:fldCharType="separate"/>
            </w:r>
            <w:r>
              <w:rPr>
                <w:noProof/>
                <w:webHidden/>
              </w:rPr>
              <w:t>3</w:t>
            </w:r>
            <w:r>
              <w:rPr>
                <w:noProof/>
                <w:webHidden/>
              </w:rPr>
              <w:fldChar w:fldCharType="end"/>
            </w:r>
          </w:hyperlink>
        </w:p>
        <w:p w14:paraId="3061475D" w14:textId="55436052" w:rsidR="00645795" w:rsidRDefault="00645795">
          <w:pPr>
            <w:pStyle w:val="TOC1"/>
            <w:tabs>
              <w:tab w:val="left" w:pos="480"/>
              <w:tab w:val="right" w:leader="dot" w:pos="9016"/>
            </w:tabs>
            <w:rPr>
              <w:rFonts w:eastAsiaTheme="minorEastAsia"/>
              <w:noProof/>
              <w:kern w:val="2"/>
              <w:sz w:val="24"/>
              <w:szCs w:val="24"/>
              <w:lang w:eastAsia="en-GB"/>
              <w14:ligatures w14:val="standardContextual"/>
            </w:rPr>
          </w:pPr>
          <w:hyperlink w:anchor="_Toc223976673" w:history="1">
            <w:r w:rsidRPr="000000C2">
              <w:rPr>
                <w:rStyle w:val="Hyperlink"/>
                <w:noProof/>
              </w:rPr>
              <w:t>4.</w:t>
            </w:r>
            <w:r>
              <w:rPr>
                <w:rFonts w:eastAsiaTheme="minorEastAsia"/>
                <w:noProof/>
                <w:kern w:val="2"/>
                <w:sz w:val="24"/>
                <w:szCs w:val="24"/>
                <w:lang w:eastAsia="en-GB"/>
                <w14:ligatures w14:val="standardContextual"/>
              </w:rPr>
              <w:tab/>
            </w:r>
            <w:r w:rsidRPr="000000C2">
              <w:rPr>
                <w:rStyle w:val="Hyperlink"/>
                <w:noProof/>
              </w:rPr>
              <w:t>INFO - Secondary School Offers – Majority Receive First Choice</w:t>
            </w:r>
            <w:r>
              <w:rPr>
                <w:noProof/>
                <w:webHidden/>
              </w:rPr>
              <w:tab/>
            </w:r>
            <w:r>
              <w:rPr>
                <w:noProof/>
                <w:webHidden/>
              </w:rPr>
              <w:fldChar w:fldCharType="begin"/>
            </w:r>
            <w:r>
              <w:rPr>
                <w:noProof/>
                <w:webHidden/>
              </w:rPr>
              <w:instrText xml:space="preserve"> PAGEREF _Toc223976673 \h </w:instrText>
            </w:r>
            <w:r>
              <w:rPr>
                <w:noProof/>
                <w:webHidden/>
              </w:rPr>
            </w:r>
            <w:r>
              <w:rPr>
                <w:noProof/>
                <w:webHidden/>
              </w:rPr>
              <w:fldChar w:fldCharType="separate"/>
            </w:r>
            <w:r>
              <w:rPr>
                <w:noProof/>
                <w:webHidden/>
              </w:rPr>
              <w:t>3</w:t>
            </w:r>
            <w:r>
              <w:rPr>
                <w:noProof/>
                <w:webHidden/>
              </w:rPr>
              <w:fldChar w:fldCharType="end"/>
            </w:r>
          </w:hyperlink>
        </w:p>
        <w:p w14:paraId="1EFB856B" w14:textId="00E28AC6" w:rsidR="00645795" w:rsidRDefault="00645795">
          <w:pPr>
            <w:pStyle w:val="TOC1"/>
            <w:tabs>
              <w:tab w:val="left" w:pos="480"/>
              <w:tab w:val="right" w:leader="dot" w:pos="9016"/>
            </w:tabs>
            <w:rPr>
              <w:rFonts w:eastAsiaTheme="minorEastAsia"/>
              <w:noProof/>
              <w:kern w:val="2"/>
              <w:sz w:val="24"/>
              <w:szCs w:val="24"/>
              <w:lang w:eastAsia="en-GB"/>
              <w14:ligatures w14:val="standardContextual"/>
            </w:rPr>
          </w:pPr>
          <w:hyperlink w:anchor="_Toc223976674" w:history="1">
            <w:r w:rsidRPr="000000C2">
              <w:rPr>
                <w:rStyle w:val="Hyperlink"/>
                <w:noProof/>
              </w:rPr>
              <w:t>5.</w:t>
            </w:r>
            <w:r>
              <w:rPr>
                <w:rFonts w:eastAsiaTheme="minorEastAsia"/>
                <w:noProof/>
                <w:kern w:val="2"/>
                <w:sz w:val="24"/>
                <w:szCs w:val="24"/>
                <w:lang w:eastAsia="en-GB"/>
                <w14:ligatures w14:val="standardContextual"/>
              </w:rPr>
              <w:tab/>
            </w:r>
            <w:r w:rsidRPr="000000C2">
              <w:rPr>
                <w:rStyle w:val="Hyperlink"/>
                <w:noProof/>
              </w:rPr>
              <w:t>REMINDER - LOCAL GOVERNMENT CONSULTATION</w:t>
            </w:r>
            <w:r>
              <w:rPr>
                <w:noProof/>
                <w:webHidden/>
              </w:rPr>
              <w:tab/>
            </w:r>
            <w:r>
              <w:rPr>
                <w:noProof/>
                <w:webHidden/>
              </w:rPr>
              <w:fldChar w:fldCharType="begin"/>
            </w:r>
            <w:r>
              <w:rPr>
                <w:noProof/>
                <w:webHidden/>
              </w:rPr>
              <w:instrText xml:space="preserve"> PAGEREF _Toc223976674 \h </w:instrText>
            </w:r>
            <w:r>
              <w:rPr>
                <w:noProof/>
                <w:webHidden/>
              </w:rPr>
            </w:r>
            <w:r>
              <w:rPr>
                <w:noProof/>
                <w:webHidden/>
              </w:rPr>
              <w:fldChar w:fldCharType="separate"/>
            </w:r>
            <w:r>
              <w:rPr>
                <w:noProof/>
                <w:webHidden/>
              </w:rPr>
              <w:t>3</w:t>
            </w:r>
            <w:r>
              <w:rPr>
                <w:noProof/>
                <w:webHidden/>
              </w:rPr>
              <w:fldChar w:fldCharType="end"/>
            </w:r>
          </w:hyperlink>
        </w:p>
        <w:p w14:paraId="323A0A0D" w14:textId="29E2B566" w:rsidR="00645795" w:rsidRDefault="00645795">
          <w:pPr>
            <w:pStyle w:val="TOC1"/>
            <w:tabs>
              <w:tab w:val="left" w:pos="480"/>
              <w:tab w:val="right" w:leader="dot" w:pos="9016"/>
            </w:tabs>
            <w:rPr>
              <w:rFonts w:eastAsiaTheme="minorEastAsia"/>
              <w:noProof/>
              <w:kern w:val="2"/>
              <w:sz w:val="24"/>
              <w:szCs w:val="24"/>
              <w:lang w:eastAsia="en-GB"/>
              <w14:ligatures w14:val="standardContextual"/>
            </w:rPr>
          </w:pPr>
          <w:hyperlink w:anchor="_Toc223976675" w:history="1">
            <w:r w:rsidRPr="000000C2">
              <w:rPr>
                <w:rStyle w:val="Hyperlink"/>
                <w:noProof/>
              </w:rPr>
              <w:t>6.</w:t>
            </w:r>
            <w:r>
              <w:rPr>
                <w:rFonts w:eastAsiaTheme="minorEastAsia"/>
                <w:noProof/>
                <w:kern w:val="2"/>
                <w:sz w:val="24"/>
                <w:szCs w:val="24"/>
                <w:lang w:eastAsia="en-GB"/>
                <w14:ligatures w14:val="standardContextual"/>
              </w:rPr>
              <w:tab/>
            </w:r>
            <w:r w:rsidRPr="000000C2">
              <w:rPr>
                <w:rStyle w:val="Hyperlink"/>
                <w:noProof/>
              </w:rPr>
              <w:t>REMINDER: Councillor Priority Fund – Supporting Local Projects – HALF NOW ALLOCATED</w:t>
            </w:r>
            <w:r>
              <w:rPr>
                <w:noProof/>
                <w:webHidden/>
              </w:rPr>
              <w:tab/>
            </w:r>
            <w:r>
              <w:rPr>
                <w:noProof/>
                <w:webHidden/>
              </w:rPr>
              <w:fldChar w:fldCharType="begin"/>
            </w:r>
            <w:r>
              <w:rPr>
                <w:noProof/>
                <w:webHidden/>
              </w:rPr>
              <w:instrText xml:space="preserve"> PAGEREF _Toc223976675 \h </w:instrText>
            </w:r>
            <w:r>
              <w:rPr>
                <w:noProof/>
                <w:webHidden/>
              </w:rPr>
            </w:r>
            <w:r>
              <w:rPr>
                <w:noProof/>
                <w:webHidden/>
              </w:rPr>
              <w:fldChar w:fldCharType="separate"/>
            </w:r>
            <w:r>
              <w:rPr>
                <w:noProof/>
                <w:webHidden/>
              </w:rPr>
              <w:t>4</w:t>
            </w:r>
            <w:r>
              <w:rPr>
                <w:noProof/>
                <w:webHidden/>
              </w:rPr>
              <w:fldChar w:fldCharType="end"/>
            </w:r>
          </w:hyperlink>
        </w:p>
        <w:p w14:paraId="03BA769B" w14:textId="77A066B1" w:rsidR="00921B5D" w:rsidRPr="009F6338" w:rsidRDefault="00921B5D" w:rsidP="00252600">
          <w:r w:rsidRPr="009F6338">
            <w:rPr>
              <w:noProof/>
            </w:rPr>
            <w:fldChar w:fldCharType="end"/>
          </w:r>
        </w:p>
      </w:sdtContent>
    </w:sdt>
    <w:p w14:paraId="58349FB5" w14:textId="75DFC788" w:rsidR="009F6338" w:rsidRPr="009F6338" w:rsidRDefault="009F6338">
      <w:pPr>
        <w:rPr>
          <w:rFonts w:ascii="Segoe UI" w:eastAsia="Times New Roman" w:hAnsi="Segoe UI" w:cs="Segoe UI"/>
          <w:b/>
          <w:bCs/>
          <w:color w:val="000000"/>
          <w:bdr w:val="none" w:sz="0" w:space="0" w:color="auto" w:frame="1"/>
          <w:lang w:eastAsia="en-GB"/>
        </w:rPr>
      </w:pPr>
      <w:r w:rsidRPr="009F6338">
        <w:br w:type="page"/>
      </w:r>
    </w:p>
    <w:p w14:paraId="04D6F8D9" w14:textId="45C60182" w:rsidR="002A7C4D" w:rsidRPr="009F6338" w:rsidRDefault="002A7C4D" w:rsidP="002A7C4D">
      <w:pPr>
        <w:pStyle w:val="Heading1"/>
      </w:pPr>
      <w:bookmarkStart w:id="0" w:name="_Toc223976670"/>
      <w:r w:rsidRPr="009F6338">
        <w:lastRenderedPageBreak/>
        <w:t>Community Hubs Survey – OCC Asking Groups to Take Part</w:t>
      </w:r>
      <w:bookmarkEnd w:id="0"/>
    </w:p>
    <w:p w14:paraId="5B29FB91" w14:textId="77777777" w:rsidR="002A7C4D" w:rsidRPr="009F6338" w:rsidRDefault="002A7C4D" w:rsidP="002A7C4D">
      <w:r w:rsidRPr="009F6338">
        <w:t>Oxfordshire County Council and Community First Oxfordshire are working to understand more about what the community hubs there are across the county. This will help us strengthen the visibility and voice of community hubs</w:t>
      </w:r>
    </w:p>
    <w:p w14:paraId="202D8AB3" w14:textId="782C6BA1" w:rsidR="002A7C4D" w:rsidRPr="009F6338" w:rsidRDefault="002A7C4D" w:rsidP="002A7C4D">
      <w:r w:rsidRPr="009F6338">
        <w:t>Key Details</w:t>
      </w:r>
    </w:p>
    <w:p w14:paraId="489D9DCD" w14:textId="29770ED5" w:rsidR="002A7C4D" w:rsidRPr="009F6338" w:rsidRDefault="002A7C4D" w:rsidP="009F6338">
      <w:pPr>
        <w:pStyle w:val="ListParagraph"/>
        <w:numPr>
          <w:ilvl w:val="0"/>
          <w:numId w:val="6"/>
        </w:numPr>
      </w:pPr>
      <w:r w:rsidRPr="009F6338">
        <w:t>The survey is for any organisation that runs or hosts activities in a building used regularly by the community.</w:t>
      </w:r>
    </w:p>
    <w:p w14:paraId="61BB9850" w14:textId="54BD6834" w:rsidR="002A7C4D" w:rsidRPr="009F6338" w:rsidRDefault="002A7C4D" w:rsidP="009F6338">
      <w:pPr>
        <w:pStyle w:val="ListParagraph"/>
        <w:numPr>
          <w:ilvl w:val="0"/>
          <w:numId w:val="6"/>
        </w:numPr>
      </w:pPr>
      <w:r w:rsidRPr="009F6338">
        <w:t>Hubs may provide social, economic, health or environmental benefits and often act as trusted connectors within their neighbourhoods.</w:t>
      </w:r>
    </w:p>
    <w:p w14:paraId="74CF22E8" w14:textId="11C1E57B" w:rsidR="002A7C4D" w:rsidRPr="009F6338" w:rsidRDefault="002A7C4D" w:rsidP="009F6338">
      <w:pPr>
        <w:pStyle w:val="ListParagraph"/>
        <w:numPr>
          <w:ilvl w:val="0"/>
          <w:numId w:val="6"/>
        </w:numPr>
      </w:pPr>
      <w:r w:rsidRPr="00327E7C">
        <w:rPr>
          <w:u w:val="single"/>
        </w:rPr>
        <w:t>The aim is to strengthen the visibility, voice and role of community hubs as part of work on Community Wealth Building</w:t>
      </w:r>
      <w:r w:rsidRPr="009F6338">
        <w:t>.</w:t>
      </w:r>
    </w:p>
    <w:p w14:paraId="497B030F" w14:textId="3C73CF63" w:rsidR="002A7C4D" w:rsidRPr="009F6338" w:rsidRDefault="002A7C4D" w:rsidP="009F6338">
      <w:pPr>
        <w:pStyle w:val="ListParagraph"/>
        <w:numPr>
          <w:ilvl w:val="0"/>
          <w:numId w:val="6"/>
        </w:numPr>
      </w:pPr>
      <w:r w:rsidRPr="009F6338">
        <w:t>Survey takes no more than 15 minutes.</w:t>
      </w:r>
    </w:p>
    <w:p w14:paraId="0F313C21" w14:textId="25E2FFDD" w:rsidR="002A7C4D" w:rsidRPr="009F6338" w:rsidRDefault="002A7C4D" w:rsidP="009F6338">
      <w:pPr>
        <w:pStyle w:val="ListParagraph"/>
        <w:numPr>
          <w:ilvl w:val="0"/>
          <w:numId w:val="6"/>
        </w:numPr>
      </w:pPr>
      <w:r w:rsidRPr="009F6338">
        <w:t xml:space="preserve">Participants can opt into a prize draw for </w:t>
      </w:r>
      <w:r w:rsidRPr="009F6338">
        <w:rPr>
          <w:b/>
          <w:bCs/>
        </w:rPr>
        <w:t>one of three £100 donations to their hub.</w:t>
      </w:r>
    </w:p>
    <w:p w14:paraId="0ADADD1F" w14:textId="4D08E562" w:rsidR="002A7C4D" w:rsidRPr="009F6338" w:rsidRDefault="002A7C4D" w:rsidP="009F6338">
      <w:pPr>
        <w:pStyle w:val="ListParagraph"/>
        <w:numPr>
          <w:ilvl w:val="0"/>
          <w:numId w:val="6"/>
        </w:numPr>
      </w:pPr>
      <w:r w:rsidRPr="009F6338">
        <w:t xml:space="preserve">Survey runs 16 February – </w:t>
      </w:r>
      <w:r w:rsidRPr="009F6338">
        <w:rPr>
          <w:b/>
          <w:bCs/>
        </w:rPr>
        <w:t>17 March 2026.</w:t>
      </w:r>
    </w:p>
    <w:p w14:paraId="5D9F5610" w14:textId="77777777" w:rsidR="009F6338" w:rsidRPr="00645795" w:rsidRDefault="009F6338" w:rsidP="009F6338">
      <w:pPr>
        <w:rPr>
          <w:b/>
          <w:bCs/>
        </w:rPr>
      </w:pPr>
      <w:r w:rsidRPr="00645795">
        <w:rPr>
          <w:b/>
          <w:bCs/>
        </w:rPr>
        <w:t>What Parishes Can Do</w:t>
      </w:r>
    </w:p>
    <w:p w14:paraId="47020DEC" w14:textId="0DE6A3F0" w:rsidR="009F6338" w:rsidRPr="009F6338" w:rsidRDefault="009F6338" w:rsidP="009F6338">
      <w:pPr>
        <w:pStyle w:val="ListParagraph"/>
        <w:numPr>
          <w:ilvl w:val="0"/>
          <w:numId w:val="6"/>
        </w:numPr>
      </w:pPr>
      <w:r w:rsidRPr="009F6338">
        <w:t>Share the survey with village halls, community centres, churches, youth groups, charities and volunteer</w:t>
      </w:r>
      <w:r w:rsidRPr="009F6338">
        <w:rPr>
          <w:rFonts w:ascii="Cambria Math" w:hAnsi="Cambria Math" w:cs="Cambria Math"/>
        </w:rPr>
        <w:t>‑</w:t>
      </w:r>
      <w:r w:rsidRPr="009F6338">
        <w:t>run spaces.</w:t>
      </w:r>
    </w:p>
    <w:p w14:paraId="724B2606" w14:textId="775881EC" w:rsidR="002A7C4D" w:rsidRPr="009F6338" w:rsidRDefault="009F6338" w:rsidP="009F6338">
      <w:pPr>
        <w:pStyle w:val="ListParagraph"/>
        <w:numPr>
          <w:ilvl w:val="0"/>
          <w:numId w:val="6"/>
        </w:numPr>
      </w:pPr>
      <w:r w:rsidRPr="009F6338">
        <w:t>Encourage local hubs to take part so Oxfordshire can build an accurate picture of community activity.</w:t>
      </w:r>
    </w:p>
    <w:p w14:paraId="2291E21D" w14:textId="389F8A7A" w:rsidR="002A7C4D" w:rsidRPr="009F6338" w:rsidRDefault="009F6338" w:rsidP="002A7C4D">
      <w:hyperlink r:id="rId8" w:history="1">
        <w:r w:rsidRPr="009F6338">
          <w:rPr>
            <w:rStyle w:val="Hyperlink"/>
          </w:rPr>
          <w:t>https://letstalk.oxfordshire.gov.uk/community-hubs-survey</w:t>
        </w:r>
      </w:hyperlink>
    </w:p>
    <w:p w14:paraId="44970A70" w14:textId="5ADE300E" w:rsidR="006E6AE1" w:rsidRPr="009F6338" w:rsidRDefault="006E1652" w:rsidP="00252600">
      <w:pPr>
        <w:pStyle w:val="Heading1"/>
      </w:pPr>
      <w:bookmarkStart w:id="1" w:name="_Toc223976671"/>
      <w:r w:rsidRPr="009F6338">
        <w:t>Flood Warden Scheme – Volunteers Needed</w:t>
      </w:r>
      <w:bookmarkEnd w:id="1"/>
    </w:p>
    <w:p w14:paraId="6D13930D" w14:textId="4FB51B47" w:rsidR="006E1652" w:rsidRPr="009F6338" w:rsidRDefault="006E1652" w:rsidP="00252600">
      <w:r w:rsidRPr="009F6338">
        <w:t>An appeal has been issued for volunteers to help their communities understand flood risks and responsibilities by becoming flood wardens.</w:t>
      </w:r>
    </w:p>
    <w:p w14:paraId="76AE38F3" w14:textId="101ABEBA" w:rsidR="00635BFC" w:rsidRPr="009F6338" w:rsidRDefault="00635BFC" w:rsidP="00252600">
      <w:r w:rsidRPr="009F6338">
        <w:t>Key Details</w:t>
      </w:r>
    </w:p>
    <w:p w14:paraId="5E53DCB3" w14:textId="77777777" w:rsidR="006E1652" w:rsidRPr="009F6338" w:rsidRDefault="006E1652" w:rsidP="009F6338">
      <w:pPr>
        <w:pStyle w:val="ListParagraph"/>
        <w:numPr>
          <w:ilvl w:val="0"/>
          <w:numId w:val="4"/>
        </w:numPr>
      </w:pPr>
      <w:r w:rsidRPr="009F6338">
        <w:t xml:space="preserve">Oxfordshire County Council has expanded its flood warden scheme countywide following successful pilots. </w:t>
      </w:r>
    </w:p>
    <w:p w14:paraId="7BF87092" w14:textId="77777777" w:rsidR="006E1652" w:rsidRPr="009F6338" w:rsidRDefault="006E1652" w:rsidP="009F6338">
      <w:pPr>
        <w:pStyle w:val="ListParagraph"/>
        <w:numPr>
          <w:ilvl w:val="0"/>
          <w:numId w:val="4"/>
        </w:numPr>
      </w:pPr>
      <w:r w:rsidRPr="009F6338">
        <w:t xml:space="preserve">Flood wardens are volunteers who act as local eyes and ears, reporting blocked drains, ditches and issues that could increase flood risk. </w:t>
      </w:r>
    </w:p>
    <w:p w14:paraId="7685B6A5" w14:textId="368B9C92" w:rsidR="006E1652" w:rsidRPr="009F6338" w:rsidRDefault="006E1652" w:rsidP="009F6338">
      <w:pPr>
        <w:pStyle w:val="ListParagraph"/>
        <w:numPr>
          <w:ilvl w:val="0"/>
          <w:numId w:val="4"/>
        </w:numPr>
      </w:pPr>
      <w:r w:rsidRPr="009F6338">
        <w:t xml:space="preserve">Anyone can volunteer </w:t>
      </w:r>
      <w:r w:rsidR="00327E7C">
        <w:t>-</w:t>
      </w:r>
      <w:r w:rsidRPr="009F6338">
        <w:t xml:space="preserve"> residents, parish councillors, resilience volunteers or community groups and there is no minimum time commitment. </w:t>
      </w:r>
    </w:p>
    <w:p w14:paraId="2005090D" w14:textId="77777777" w:rsidR="006E1652" w:rsidRPr="009F6338" w:rsidRDefault="006E1652" w:rsidP="009F6338">
      <w:pPr>
        <w:pStyle w:val="ListParagraph"/>
        <w:numPr>
          <w:ilvl w:val="0"/>
          <w:numId w:val="4"/>
        </w:numPr>
      </w:pPr>
      <w:r w:rsidRPr="009F6338">
        <w:t>The council provides training and support, including an initial one</w:t>
      </w:r>
      <w:r w:rsidRPr="009F6338">
        <w:rPr>
          <w:rFonts w:ascii="Cambria Math" w:hAnsi="Cambria Math" w:cs="Cambria Math"/>
        </w:rPr>
        <w:t>‑</w:t>
      </w:r>
      <w:r w:rsidRPr="009F6338">
        <w:t xml:space="preserve">hour briefing call. </w:t>
      </w:r>
    </w:p>
    <w:p w14:paraId="1B1E1F9D" w14:textId="02BCCCAF" w:rsidR="006E1652" w:rsidRPr="009F6338" w:rsidRDefault="006E1652" w:rsidP="009F6338">
      <w:pPr>
        <w:pStyle w:val="ListParagraph"/>
        <w:numPr>
          <w:ilvl w:val="0"/>
          <w:numId w:val="4"/>
        </w:numPr>
      </w:pPr>
      <w:r w:rsidRPr="009F6338">
        <w:t>Flood wardens help raise awareness, work with local landowners, support emergency planning and improve community preparedness.</w:t>
      </w:r>
    </w:p>
    <w:p w14:paraId="68D98FE1" w14:textId="04646909" w:rsidR="00635BFC" w:rsidRPr="00645795" w:rsidRDefault="00635BFC" w:rsidP="006E1652">
      <w:pPr>
        <w:rPr>
          <w:b/>
          <w:bCs/>
        </w:rPr>
      </w:pPr>
      <w:r w:rsidRPr="00645795">
        <w:rPr>
          <w:b/>
          <w:bCs/>
        </w:rPr>
        <w:t>What Parishes Can Do</w:t>
      </w:r>
    </w:p>
    <w:p w14:paraId="39A02E68" w14:textId="004A0413" w:rsidR="006E1652" w:rsidRPr="009F6338" w:rsidRDefault="006E1652" w:rsidP="009F6338">
      <w:pPr>
        <w:pStyle w:val="ListParagraph"/>
        <w:numPr>
          <w:ilvl w:val="0"/>
          <w:numId w:val="7"/>
        </w:numPr>
      </w:pPr>
      <w:r w:rsidRPr="009F6338">
        <w:t>Share the opportunity locally and encourage volunteers, especially those in flood</w:t>
      </w:r>
      <w:r w:rsidRPr="009F6338">
        <w:rPr>
          <w:rFonts w:ascii="Cambria Math" w:hAnsi="Cambria Math" w:cs="Cambria Math"/>
        </w:rPr>
        <w:t>‑</w:t>
      </w:r>
      <w:r w:rsidRPr="009F6338">
        <w:t>prone areas.</w:t>
      </w:r>
    </w:p>
    <w:p w14:paraId="51211C07" w14:textId="70D754B2" w:rsidR="006E1652" w:rsidRPr="009F6338" w:rsidRDefault="006E1652" w:rsidP="009F6338">
      <w:pPr>
        <w:pStyle w:val="ListParagraph"/>
        <w:numPr>
          <w:ilvl w:val="0"/>
          <w:numId w:val="7"/>
        </w:numPr>
        <w:rPr>
          <w:b/>
          <w:bCs/>
        </w:rPr>
      </w:pPr>
      <w:r w:rsidRPr="009F6338">
        <w:t xml:space="preserve">Direct interested residents to the Oxfordshire Flood Toolkit to sign up. </w:t>
      </w:r>
      <w:hyperlink r:id="rId9" w:history="1">
        <w:r w:rsidRPr="009F6338">
          <w:rPr>
            <w:rStyle w:val="Hyperlink"/>
          </w:rPr>
          <w:t>https://www.oxfordshirefloodtoolkit.com/flood-wardens/</w:t>
        </w:r>
      </w:hyperlink>
    </w:p>
    <w:p w14:paraId="7E3D26FC" w14:textId="0FD9234F" w:rsidR="006E1652" w:rsidRPr="009F6338" w:rsidRDefault="006E1652" w:rsidP="009F6338">
      <w:pPr>
        <w:pStyle w:val="ListParagraph"/>
        <w:numPr>
          <w:ilvl w:val="0"/>
          <w:numId w:val="7"/>
        </w:numPr>
      </w:pPr>
      <w:r w:rsidRPr="009F6338">
        <w:t>Promote reporting of blocked drains/ditches as part of wider flood resilience work.</w:t>
      </w:r>
    </w:p>
    <w:p w14:paraId="12A4DBEE" w14:textId="182C3DE2" w:rsidR="006E1652" w:rsidRPr="009F6338" w:rsidRDefault="006E1652" w:rsidP="009F6338">
      <w:pPr>
        <w:pStyle w:val="ListParagraph"/>
        <w:numPr>
          <w:ilvl w:val="0"/>
          <w:numId w:val="7"/>
        </w:numPr>
        <w:rPr>
          <w:b/>
          <w:bCs/>
        </w:rPr>
      </w:pPr>
      <w:r w:rsidRPr="009F6338">
        <w:t>Consider linking parish emergency plans with local flood wardens for better coordination</w:t>
      </w:r>
    </w:p>
    <w:p w14:paraId="04A397B8" w14:textId="7DCFA86A" w:rsidR="00F30DE1" w:rsidRPr="009F6338" w:rsidRDefault="008B1A50" w:rsidP="006E1652">
      <w:pPr>
        <w:pStyle w:val="Heading1"/>
      </w:pPr>
      <w:bookmarkStart w:id="2" w:name="_Toc223976672"/>
      <w:r w:rsidRPr="009F6338">
        <w:lastRenderedPageBreak/>
        <w:t>Free ‘20’s Plenty’ Stickers Available for Residents</w:t>
      </w:r>
      <w:bookmarkEnd w:id="2"/>
    </w:p>
    <w:p w14:paraId="44503FAA" w14:textId="34829498" w:rsidR="008B1A50" w:rsidRPr="009F6338" w:rsidRDefault="008B1A50" w:rsidP="008B1A50">
      <w:r w:rsidRPr="009F6338">
        <w:t>Oxfordshire has now introduced its 275th 20mph scheme, delivered in partnership with town and parish councils since the programme began in 2022. To mark this milestone, residents can now apply for free wheelie</w:t>
      </w:r>
      <w:r w:rsidR="00327E7C">
        <w:rPr>
          <w:rFonts w:ascii="Cambria Math" w:hAnsi="Cambria Math" w:cs="Cambria Math"/>
        </w:rPr>
        <w:t xml:space="preserve"> </w:t>
      </w:r>
      <w:r w:rsidRPr="009F6338">
        <w:t xml:space="preserve">bin stickers to encourage drivers to respect the lower speed limit in residential areas. The stickers are being provided jointly by Oxfordshire County Council and the national campaign group 20’s Plenty for Us. </w:t>
      </w:r>
    </w:p>
    <w:p w14:paraId="3F3A4F1C" w14:textId="77777777" w:rsidR="008B1A50" w:rsidRPr="00645795" w:rsidRDefault="008B1A50" w:rsidP="008B1A50">
      <w:pPr>
        <w:rPr>
          <w:b/>
          <w:bCs/>
        </w:rPr>
      </w:pPr>
      <w:r w:rsidRPr="00645795">
        <w:rPr>
          <w:b/>
          <w:bCs/>
        </w:rPr>
        <w:t>What Parishes Can Do</w:t>
      </w:r>
    </w:p>
    <w:p w14:paraId="298A09FD" w14:textId="53EFFE5E" w:rsidR="008B1A50" w:rsidRPr="009F6338" w:rsidRDefault="008B1A50" w:rsidP="00645795">
      <w:pPr>
        <w:pStyle w:val="ListParagraph"/>
        <w:numPr>
          <w:ilvl w:val="0"/>
          <w:numId w:val="11"/>
        </w:numPr>
      </w:pPr>
      <w:r w:rsidRPr="009F6338">
        <w:t>Share the sticker application link below with residents via newsletters, Facebook pages and email lists.</w:t>
      </w:r>
    </w:p>
    <w:p w14:paraId="3B458A85" w14:textId="4F5532D6" w:rsidR="008B1A50" w:rsidRPr="009F6338" w:rsidRDefault="00645795" w:rsidP="00645795">
      <w:pPr>
        <w:ind w:firstLine="720"/>
      </w:pPr>
      <w:hyperlink r:id="rId10" w:history="1">
        <w:r w:rsidRPr="005F6A26">
          <w:rPr>
            <w:rStyle w:val="Hyperlink"/>
          </w:rPr>
          <w:t>https://www.20splenty.org/oxon_wbs</w:t>
        </w:r>
      </w:hyperlink>
    </w:p>
    <w:p w14:paraId="2FAE0947" w14:textId="1BF63383" w:rsidR="008B1A50" w:rsidRPr="009F6338" w:rsidRDefault="008B1A50" w:rsidP="00645795">
      <w:pPr>
        <w:pStyle w:val="ListParagraph"/>
        <w:numPr>
          <w:ilvl w:val="0"/>
          <w:numId w:val="11"/>
        </w:numPr>
      </w:pPr>
      <w:r w:rsidRPr="009F6338">
        <w:t>Encourage residents to use the stickers to reinforce community support for the 20mph schemes already implemented in your area.</w:t>
      </w:r>
    </w:p>
    <w:p w14:paraId="108E8929" w14:textId="09156DE7" w:rsidR="008B1A50" w:rsidRPr="009F6338" w:rsidRDefault="008B1A50" w:rsidP="00645795">
      <w:pPr>
        <w:pStyle w:val="ListParagraph"/>
        <w:numPr>
          <w:ilvl w:val="0"/>
          <w:numId w:val="11"/>
        </w:numPr>
      </w:pPr>
      <w:r w:rsidRPr="009F6338">
        <w:t xml:space="preserve">Remind residents that 20mph schemes are introduced only </w:t>
      </w:r>
      <w:proofErr w:type="gramStart"/>
      <w:r w:rsidRPr="009F6338">
        <w:t>where</w:t>
      </w:r>
      <w:proofErr w:type="gramEnd"/>
      <w:r w:rsidRPr="009F6338">
        <w:t xml:space="preserve"> requested by parish and town councils, and that community support helps their long</w:t>
      </w:r>
      <w:r w:rsidRPr="00645795">
        <w:rPr>
          <w:rFonts w:ascii="Cambria Math" w:hAnsi="Cambria Math" w:cs="Cambria Math"/>
        </w:rPr>
        <w:t>‑</w:t>
      </w:r>
      <w:r w:rsidRPr="009F6338">
        <w:t>term success.</w:t>
      </w:r>
    </w:p>
    <w:p w14:paraId="284283F8" w14:textId="5FD743EA" w:rsidR="002A7C4D" w:rsidRPr="009F6338" w:rsidRDefault="002A7C4D" w:rsidP="002A7C4D">
      <w:pPr>
        <w:pStyle w:val="Heading1"/>
      </w:pPr>
      <w:bookmarkStart w:id="3" w:name="_Toc223976673"/>
      <w:r w:rsidRPr="009F6338">
        <w:t>INFO - Secondary School Offers – Majority Receive First Choice</w:t>
      </w:r>
      <w:bookmarkEnd w:id="3"/>
    </w:p>
    <w:p w14:paraId="6EB2478A" w14:textId="69008E19" w:rsidR="002A7C4D" w:rsidRPr="009F6338" w:rsidRDefault="002A7C4D" w:rsidP="002A7C4D">
      <w:r w:rsidRPr="009F6338">
        <w:t xml:space="preserve">Almost nine out of ten Oxfordshire children applying for secondary school places across the county have been offered a place at their </w:t>
      </w:r>
      <w:proofErr w:type="gramStart"/>
      <w:r w:rsidRPr="009F6338">
        <w:t>first</w:t>
      </w:r>
      <w:r w:rsidR="00327E7C">
        <w:t xml:space="preserve"> </w:t>
      </w:r>
      <w:r w:rsidRPr="009F6338">
        <w:t>choice</w:t>
      </w:r>
      <w:proofErr w:type="gramEnd"/>
      <w:r w:rsidRPr="009F6338">
        <w:t xml:space="preserve"> school for September</w:t>
      </w:r>
    </w:p>
    <w:p w14:paraId="58C6E226" w14:textId="446841D4" w:rsidR="002A7C4D" w:rsidRPr="009F6338" w:rsidRDefault="002A7C4D" w:rsidP="002A7C4D">
      <w:r w:rsidRPr="009F6338">
        <w:t>Key Details</w:t>
      </w:r>
    </w:p>
    <w:p w14:paraId="1200FF80" w14:textId="1F48D088" w:rsidR="002A7C4D" w:rsidRPr="009F6338" w:rsidRDefault="002A7C4D" w:rsidP="009F6338">
      <w:pPr>
        <w:pStyle w:val="ListParagraph"/>
        <w:numPr>
          <w:ilvl w:val="0"/>
          <w:numId w:val="5"/>
        </w:numPr>
      </w:pPr>
      <w:r w:rsidRPr="009F6338">
        <w:t>85.4% of Oxfordshire children have been offered their first</w:t>
      </w:r>
      <w:r w:rsidRPr="009F6338">
        <w:rPr>
          <w:rFonts w:ascii="Cambria Math" w:hAnsi="Cambria Math" w:cs="Cambria Math"/>
        </w:rPr>
        <w:t>‑</w:t>
      </w:r>
      <w:r w:rsidRPr="009F6338">
        <w:t>choice secondary school for September 2026.</w:t>
      </w:r>
    </w:p>
    <w:p w14:paraId="4B568BCB" w14:textId="6810F8A6" w:rsidR="002A7C4D" w:rsidRPr="009F6338" w:rsidRDefault="002A7C4D" w:rsidP="009F6338">
      <w:pPr>
        <w:pStyle w:val="ListParagraph"/>
        <w:numPr>
          <w:ilvl w:val="0"/>
          <w:numId w:val="5"/>
        </w:numPr>
      </w:pPr>
      <w:r w:rsidRPr="009F6338">
        <w:t>96.4% received one of their preferred schools, reflecting strong performance in school place planning across the county.</w:t>
      </w:r>
    </w:p>
    <w:p w14:paraId="523DD0B9" w14:textId="0CC296B9" w:rsidR="002A7C4D" w:rsidRPr="009F6338" w:rsidRDefault="002A7C4D" w:rsidP="009F6338">
      <w:pPr>
        <w:pStyle w:val="ListParagraph"/>
        <w:numPr>
          <w:ilvl w:val="0"/>
          <w:numId w:val="5"/>
        </w:numPr>
      </w:pPr>
      <w:r w:rsidRPr="009F6338">
        <w:t>Where a school was oversubscribed, some families did not receive their first preference.</w:t>
      </w:r>
    </w:p>
    <w:p w14:paraId="287D2B37" w14:textId="0481F67D" w:rsidR="002A7C4D" w:rsidRPr="009F6338" w:rsidRDefault="002A7C4D" w:rsidP="009F6338">
      <w:pPr>
        <w:pStyle w:val="ListParagraph"/>
        <w:numPr>
          <w:ilvl w:val="0"/>
          <w:numId w:val="5"/>
        </w:numPr>
      </w:pPr>
      <w:r w:rsidRPr="009F6338">
        <w:t>Families can appeal decisions by 31 March 2026 and can join waiting lists from 25 May 2026.</w:t>
      </w:r>
    </w:p>
    <w:p w14:paraId="299C91E4" w14:textId="77777777" w:rsidR="00C242DD" w:rsidRPr="009F6338" w:rsidRDefault="00C242DD" w:rsidP="00C242DD">
      <w:pPr>
        <w:pStyle w:val="Heading1"/>
      </w:pPr>
      <w:bookmarkStart w:id="4" w:name="_Toc223976674"/>
      <w:r w:rsidRPr="009F6338">
        <w:t>REMINDER - LOCAL GOVERNMENT CONSULTATION</w:t>
      </w:r>
      <w:bookmarkEnd w:id="4"/>
    </w:p>
    <w:p w14:paraId="7695ABF8" w14:textId="77777777" w:rsidR="00C242DD" w:rsidRPr="009F6338" w:rsidRDefault="00C242DD" w:rsidP="00C242DD">
      <w:r w:rsidRPr="009F6338">
        <w:t xml:space="preserve">A statutory government consultation on the future structure of local government in Oxfordshire has launched and runs from 5 February to </w:t>
      </w:r>
      <w:r w:rsidRPr="009F6338">
        <w:rPr>
          <w:b/>
          <w:bCs/>
        </w:rPr>
        <w:t>26 March</w:t>
      </w:r>
      <w:r w:rsidRPr="009F6338">
        <w:t>.</w:t>
      </w:r>
    </w:p>
    <w:p w14:paraId="66F3489F" w14:textId="77777777" w:rsidR="00C242DD" w:rsidRPr="009F6338" w:rsidRDefault="00C242DD" w:rsidP="00C242DD">
      <w:r w:rsidRPr="009F6338">
        <w:t>Key Details</w:t>
      </w:r>
    </w:p>
    <w:p w14:paraId="1E35DB99" w14:textId="77777777" w:rsidR="00C242DD" w:rsidRPr="009F6338" w:rsidRDefault="00C242DD" w:rsidP="00C242DD">
      <w:pPr>
        <w:pStyle w:val="ListParagraph"/>
        <w:numPr>
          <w:ilvl w:val="0"/>
          <w:numId w:val="3"/>
        </w:numPr>
      </w:pPr>
      <w:r w:rsidRPr="009F6338">
        <w:t>There are three options being consulted on:</w:t>
      </w:r>
    </w:p>
    <w:p w14:paraId="13363C46" w14:textId="77777777" w:rsidR="00C242DD" w:rsidRPr="009F6338" w:rsidRDefault="00C242DD" w:rsidP="00C242DD">
      <w:pPr>
        <w:pStyle w:val="ListParagraph"/>
        <w:numPr>
          <w:ilvl w:val="1"/>
          <w:numId w:val="3"/>
        </w:numPr>
      </w:pPr>
      <w:r w:rsidRPr="009F6338">
        <w:t>One Oxfordshire – a single countywide unitary council (Oxfordshire Council)</w:t>
      </w:r>
    </w:p>
    <w:p w14:paraId="22B30C0B" w14:textId="77777777" w:rsidR="00C242DD" w:rsidRPr="009F6338" w:rsidRDefault="00C242DD" w:rsidP="00C242DD">
      <w:pPr>
        <w:pStyle w:val="ListParagraph"/>
        <w:numPr>
          <w:ilvl w:val="1"/>
          <w:numId w:val="3"/>
        </w:numPr>
      </w:pPr>
      <w:r w:rsidRPr="009F6338">
        <w:t>Two unitary councils – Oxford &amp; Shires Council and Ridgeway Council</w:t>
      </w:r>
    </w:p>
    <w:p w14:paraId="49E1C7D4" w14:textId="77777777" w:rsidR="00C242DD" w:rsidRPr="009F6338" w:rsidRDefault="00C242DD" w:rsidP="00C242DD">
      <w:pPr>
        <w:pStyle w:val="ListParagraph"/>
        <w:numPr>
          <w:ilvl w:val="1"/>
          <w:numId w:val="3"/>
        </w:numPr>
      </w:pPr>
      <w:r w:rsidRPr="009F6338">
        <w:t>Three unitary councils – Greater Oxford Council, Northern Oxfordshire Council and Ridgeway Council</w:t>
      </w:r>
    </w:p>
    <w:p w14:paraId="75BBF4F1" w14:textId="77777777" w:rsidR="00C242DD" w:rsidRPr="009F6338" w:rsidRDefault="00C242DD" w:rsidP="00C242DD">
      <w:r w:rsidRPr="009F6338">
        <w:t>Links</w:t>
      </w:r>
    </w:p>
    <w:p w14:paraId="46B0B517" w14:textId="77777777" w:rsidR="00C242DD" w:rsidRPr="009F6338" w:rsidRDefault="00C242DD" w:rsidP="00C242DD">
      <w:pPr>
        <w:pStyle w:val="ListParagraph"/>
        <w:numPr>
          <w:ilvl w:val="0"/>
          <w:numId w:val="3"/>
        </w:numPr>
      </w:pPr>
      <w:r w:rsidRPr="009F6338">
        <w:t xml:space="preserve">Consultation Link with links to the three proposals </w:t>
      </w:r>
      <w:hyperlink r:id="rId11" w:history="1">
        <w:r w:rsidRPr="009F6338">
          <w:rPr>
            <w:rStyle w:val="Hyperlink"/>
          </w:rPr>
          <w:t>https://oneoxfordshire.org.uk/</w:t>
        </w:r>
      </w:hyperlink>
    </w:p>
    <w:p w14:paraId="042010CC" w14:textId="77777777" w:rsidR="00C242DD" w:rsidRPr="00645795" w:rsidRDefault="00C242DD" w:rsidP="00C242DD">
      <w:pPr>
        <w:rPr>
          <w:b/>
          <w:bCs/>
        </w:rPr>
      </w:pPr>
      <w:bookmarkStart w:id="5" w:name="_Hlk221684507"/>
      <w:r w:rsidRPr="00645795">
        <w:rPr>
          <w:b/>
          <w:bCs/>
        </w:rPr>
        <w:t>What Parishes Can Do</w:t>
      </w:r>
    </w:p>
    <w:p w14:paraId="5D3102A0" w14:textId="77777777" w:rsidR="00C242DD" w:rsidRPr="009F6338" w:rsidRDefault="00C242DD" w:rsidP="00C242DD">
      <w:pPr>
        <w:pStyle w:val="ListParagraph"/>
        <w:numPr>
          <w:ilvl w:val="0"/>
          <w:numId w:val="2"/>
        </w:numPr>
      </w:pPr>
      <w:r w:rsidRPr="009F6338">
        <w:lastRenderedPageBreak/>
        <w:t>Share the consultation link with residents and encourage participation.</w:t>
      </w:r>
    </w:p>
    <w:p w14:paraId="3C3EADE2" w14:textId="77777777" w:rsidR="00C242DD" w:rsidRPr="009F6338" w:rsidRDefault="00C242DD" w:rsidP="00C242DD">
      <w:pPr>
        <w:pStyle w:val="ListParagraph"/>
        <w:numPr>
          <w:ilvl w:val="0"/>
          <w:numId w:val="2"/>
        </w:numPr>
      </w:pPr>
      <w:r w:rsidRPr="009F6338">
        <w:t>Consider submitting a formal parish council response, as parish-level feedback will form part of government’s assessment.</w:t>
      </w:r>
    </w:p>
    <w:bookmarkEnd w:id="5"/>
    <w:p w14:paraId="7BA70585" w14:textId="77777777" w:rsidR="00C242DD" w:rsidRDefault="00C242DD" w:rsidP="008B1A50"/>
    <w:p w14:paraId="3A49F144" w14:textId="77777777" w:rsidR="00C242DD" w:rsidRPr="00295F2F" w:rsidRDefault="00C242DD" w:rsidP="00C242DD">
      <w:pPr>
        <w:pStyle w:val="Heading1"/>
      </w:pPr>
      <w:bookmarkStart w:id="6" w:name="_Toc222424546"/>
      <w:bookmarkStart w:id="7" w:name="_Toc223976675"/>
      <w:r>
        <w:t xml:space="preserve">REMINDER: </w:t>
      </w:r>
      <w:r w:rsidRPr="00181A1C">
        <w:t>Councillor Priority Fund – Supporting Local Projects</w:t>
      </w:r>
      <w:r>
        <w:t xml:space="preserve"> – HALF NOW ALLOCATED</w:t>
      </w:r>
      <w:bookmarkEnd w:id="6"/>
      <w:bookmarkEnd w:id="7"/>
    </w:p>
    <w:p w14:paraId="41B9858F" w14:textId="77777777" w:rsidR="00C242DD" w:rsidRPr="00181A1C" w:rsidRDefault="00C242DD" w:rsidP="00C242DD">
      <w:pPr>
        <w:rPr>
          <w:bdr w:val="none" w:sz="0" w:space="0" w:color="auto" w:frame="1"/>
        </w:rPr>
      </w:pPr>
      <w:r w:rsidRPr="00181A1C">
        <w:rPr>
          <w:bdr w:val="none" w:sz="0" w:space="0" w:color="auto" w:frame="1"/>
        </w:rPr>
        <w:t>The Councillor Priority Fund has reopened, offering each Oxfordshire County Councillor £10,000 to support community projects within their division. This funding is designed to help deliver local priorities and strengthen community initiatives.</w:t>
      </w:r>
    </w:p>
    <w:p w14:paraId="0545A036" w14:textId="77777777" w:rsidR="00C242DD" w:rsidRPr="00181A1C" w:rsidRDefault="00C242DD" w:rsidP="00C242DD">
      <w:pPr>
        <w:rPr>
          <w:bdr w:val="none" w:sz="0" w:space="0" w:color="auto" w:frame="1"/>
        </w:rPr>
      </w:pPr>
      <w:r w:rsidRPr="00181A1C">
        <w:rPr>
          <w:bdr w:val="none" w:sz="0" w:space="0" w:color="auto" w:frame="1"/>
        </w:rPr>
        <w:t>Parish councils, community groups, and local organisations are encouraged to apply for funding to support projects that benefit residents. Examples might include:</w:t>
      </w:r>
    </w:p>
    <w:p w14:paraId="5B1FE240" w14:textId="77777777" w:rsidR="00C242DD" w:rsidRPr="00181A1C" w:rsidRDefault="00C242DD" w:rsidP="00C242DD">
      <w:pPr>
        <w:pStyle w:val="ListParagraph"/>
        <w:numPr>
          <w:ilvl w:val="0"/>
          <w:numId w:val="8"/>
        </w:numPr>
        <w:rPr>
          <w:bdr w:val="none" w:sz="0" w:space="0" w:color="auto" w:frame="1"/>
        </w:rPr>
      </w:pPr>
      <w:r w:rsidRPr="00181A1C">
        <w:rPr>
          <w:bdr w:val="none" w:sz="0" w:space="0" w:color="auto" w:frame="1"/>
        </w:rPr>
        <w:t>Improvements to community facilities</w:t>
      </w:r>
    </w:p>
    <w:p w14:paraId="713798A6" w14:textId="77777777" w:rsidR="00C242DD" w:rsidRPr="00181A1C" w:rsidRDefault="00C242DD" w:rsidP="00C242DD">
      <w:pPr>
        <w:pStyle w:val="ListParagraph"/>
        <w:numPr>
          <w:ilvl w:val="0"/>
          <w:numId w:val="8"/>
        </w:numPr>
        <w:rPr>
          <w:bdr w:val="none" w:sz="0" w:space="0" w:color="auto" w:frame="1"/>
        </w:rPr>
      </w:pPr>
      <w:r w:rsidRPr="00181A1C">
        <w:rPr>
          <w:bdr w:val="none" w:sz="0" w:space="0" w:color="auto" w:frame="1"/>
        </w:rPr>
        <w:t>Local environmental initiatives</w:t>
      </w:r>
    </w:p>
    <w:p w14:paraId="7CE80B9E" w14:textId="77777777" w:rsidR="00C242DD" w:rsidRDefault="00C242DD" w:rsidP="00C242DD">
      <w:pPr>
        <w:pStyle w:val="ListParagraph"/>
        <w:numPr>
          <w:ilvl w:val="0"/>
          <w:numId w:val="8"/>
        </w:numPr>
        <w:rPr>
          <w:bdr w:val="none" w:sz="0" w:space="0" w:color="auto" w:frame="1"/>
        </w:rPr>
      </w:pPr>
      <w:r w:rsidRPr="00181A1C">
        <w:rPr>
          <w:bdr w:val="none" w:sz="0" w:space="0" w:color="auto" w:frame="1"/>
        </w:rPr>
        <w:t>Activities that promote wellbeing or inclusion</w:t>
      </w:r>
    </w:p>
    <w:p w14:paraId="6D129B37" w14:textId="77777777" w:rsidR="00C242DD" w:rsidRPr="00181A1C" w:rsidRDefault="00C242DD" w:rsidP="00C242DD">
      <w:pPr>
        <w:pStyle w:val="ListParagraph"/>
        <w:numPr>
          <w:ilvl w:val="0"/>
          <w:numId w:val="8"/>
        </w:numPr>
        <w:rPr>
          <w:bdr w:val="none" w:sz="0" w:space="0" w:color="auto" w:frame="1"/>
        </w:rPr>
      </w:pPr>
      <w:r w:rsidRPr="00181A1C">
        <w:rPr>
          <w:bdr w:val="none" w:sz="0" w:space="0" w:color="auto" w:frame="1"/>
        </w:rPr>
        <w:t>Smaller-scale projects are especially encouraged, as the fund is modest and intended to support a wide range of communities across Oxfordshire</w:t>
      </w:r>
    </w:p>
    <w:p w14:paraId="7DD97FB1" w14:textId="77777777" w:rsidR="00C242DD" w:rsidRPr="00181A1C" w:rsidRDefault="00C242DD" w:rsidP="00C242DD">
      <w:pPr>
        <w:rPr>
          <w:bdr w:val="none" w:sz="0" w:space="0" w:color="auto" w:frame="1"/>
        </w:rPr>
      </w:pPr>
      <w:r w:rsidRPr="00181A1C">
        <w:rPr>
          <w:bdr w:val="none" w:sz="0" w:space="0" w:color="auto" w:frame="1"/>
        </w:rPr>
        <w:t>Key details:</w:t>
      </w:r>
    </w:p>
    <w:p w14:paraId="1C04AD1A" w14:textId="77777777" w:rsidR="00C242DD" w:rsidRPr="00181A1C" w:rsidRDefault="00C242DD" w:rsidP="00C242DD">
      <w:pPr>
        <w:pStyle w:val="ListParagraph"/>
        <w:numPr>
          <w:ilvl w:val="0"/>
          <w:numId w:val="9"/>
        </w:numPr>
        <w:rPr>
          <w:bdr w:val="none" w:sz="0" w:space="0" w:color="auto" w:frame="1"/>
        </w:rPr>
      </w:pPr>
      <w:r w:rsidRPr="00181A1C">
        <w:rPr>
          <w:bdr w:val="none" w:sz="0" w:space="0" w:color="auto" w:frame="1"/>
        </w:rPr>
        <w:t>Applications must be submitted by 30 November</w:t>
      </w:r>
      <w:r w:rsidRPr="00A913BD">
        <w:rPr>
          <w:b/>
          <w:bCs/>
          <w:bdr w:val="none" w:sz="0" w:space="0" w:color="auto" w:frame="1"/>
        </w:rPr>
        <w:t xml:space="preserve"> 2026</w:t>
      </w:r>
    </w:p>
    <w:p w14:paraId="7A718566" w14:textId="77777777" w:rsidR="00C242DD" w:rsidRPr="00181A1C" w:rsidRDefault="00C242DD" w:rsidP="00C242DD">
      <w:pPr>
        <w:pStyle w:val="ListParagraph"/>
        <w:numPr>
          <w:ilvl w:val="0"/>
          <w:numId w:val="9"/>
        </w:numPr>
        <w:rPr>
          <w:bdr w:val="none" w:sz="0" w:space="0" w:color="auto" w:frame="1"/>
        </w:rPr>
      </w:pPr>
      <w:r w:rsidRPr="00181A1C">
        <w:rPr>
          <w:bdr w:val="none" w:sz="0" w:space="0" w:color="auto" w:frame="1"/>
        </w:rPr>
        <w:t>Grants are typically paid within 28 days of approval</w:t>
      </w:r>
    </w:p>
    <w:p w14:paraId="70179AC7" w14:textId="77777777" w:rsidR="00C242DD" w:rsidRPr="00181A1C" w:rsidRDefault="00C242DD" w:rsidP="00C242DD">
      <w:pPr>
        <w:pStyle w:val="ListParagraph"/>
        <w:numPr>
          <w:ilvl w:val="0"/>
          <w:numId w:val="9"/>
        </w:numPr>
        <w:rPr>
          <w:bdr w:val="none" w:sz="0" w:space="0" w:color="auto" w:frame="1"/>
        </w:rPr>
      </w:pPr>
      <w:r w:rsidRPr="00181A1C">
        <w:rPr>
          <w:bdr w:val="none" w:sz="0" w:space="0" w:color="auto" w:frame="1"/>
        </w:rPr>
        <w:t>Applicants must register for an account to apply and track progress</w:t>
      </w:r>
    </w:p>
    <w:p w14:paraId="5499C6E4" w14:textId="77777777" w:rsidR="00C242DD" w:rsidRPr="00181A1C" w:rsidRDefault="00C242DD" w:rsidP="00C242DD">
      <w:pPr>
        <w:pStyle w:val="ListParagraph"/>
        <w:numPr>
          <w:ilvl w:val="0"/>
          <w:numId w:val="9"/>
        </w:numPr>
        <w:rPr>
          <w:bdr w:val="none" w:sz="0" w:space="0" w:color="auto" w:frame="1"/>
        </w:rPr>
      </w:pPr>
      <w:r w:rsidRPr="00181A1C">
        <w:rPr>
          <w:bdr w:val="none" w:sz="0" w:space="0" w:color="auto" w:frame="1"/>
        </w:rPr>
        <w:t>Monitoring and reporting are required for successful projects</w:t>
      </w:r>
    </w:p>
    <w:p w14:paraId="2A7009BF" w14:textId="77777777" w:rsidR="00C242DD" w:rsidRPr="00181A1C" w:rsidRDefault="00C242DD" w:rsidP="00C242DD">
      <w:pPr>
        <w:rPr>
          <w:bdr w:val="none" w:sz="0" w:space="0" w:color="auto" w:frame="1"/>
        </w:rPr>
      </w:pPr>
      <w:r w:rsidRPr="00181A1C">
        <w:rPr>
          <w:bdr w:val="none" w:sz="0" w:space="0" w:color="auto" w:frame="1"/>
        </w:rPr>
        <w:t>To ensure your project meets the funding criteria, please read the guidance document before applying.</w:t>
      </w:r>
    </w:p>
    <w:p w14:paraId="4034C34F" w14:textId="77777777" w:rsidR="00645795" w:rsidRPr="00645795" w:rsidRDefault="00645795" w:rsidP="00645795">
      <w:pPr>
        <w:rPr>
          <w:b/>
          <w:bCs/>
        </w:rPr>
      </w:pPr>
      <w:r w:rsidRPr="00645795">
        <w:rPr>
          <w:b/>
          <w:bCs/>
        </w:rPr>
        <w:t>What Parishes Can Do</w:t>
      </w:r>
    </w:p>
    <w:p w14:paraId="5F2EBA75" w14:textId="77777777" w:rsidR="00C242DD" w:rsidRPr="00181A1C" w:rsidRDefault="00C242DD" w:rsidP="00C242DD">
      <w:pPr>
        <w:pStyle w:val="ListParagraph"/>
        <w:numPr>
          <w:ilvl w:val="0"/>
          <w:numId w:val="10"/>
        </w:numPr>
        <w:rPr>
          <w:b/>
          <w:bCs/>
          <w:bdr w:val="none" w:sz="0" w:space="0" w:color="auto" w:frame="1"/>
        </w:rPr>
      </w:pPr>
      <w:r w:rsidRPr="00181A1C">
        <w:rPr>
          <w:b/>
          <w:bCs/>
          <w:bdr w:val="none" w:sz="0" w:space="0" w:color="auto" w:frame="1"/>
        </w:rPr>
        <w:t>Identify local projects that could benefit from</w:t>
      </w:r>
      <w:r>
        <w:rPr>
          <w:b/>
          <w:bCs/>
          <w:bdr w:val="none" w:sz="0" w:space="0" w:color="auto" w:frame="1"/>
        </w:rPr>
        <w:t xml:space="preserve"> modest</w:t>
      </w:r>
      <w:r w:rsidRPr="00181A1C">
        <w:rPr>
          <w:b/>
          <w:bCs/>
          <w:bdr w:val="none" w:sz="0" w:space="0" w:color="auto" w:frame="1"/>
        </w:rPr>
        <w:t xml:space="preserve"> funding</w:t>
      </w:r>
      <w:r>
        <w:rPr>
          <w:b/>
          <w:bCs/>
          <w:bdr w:val="none" w:sz="0" w:space="0" w:color="auto" w:frame="1"/>
        </w:rPr>
        <w:t xml:space="preserve"> </w:t>
      </w:r>
    </w:p>
    <w:p w14:paraId="1EB40F65" w14:textId="77777777" w:rsidR="00C242DD" w:rsidRPr="00181A1C" w:rsidRDefault="00C242DD" w:rsidP="00C242DD">
      <w:pPr>
        <w:pStyle w:val="ListParagraph"/>
        <w:numPr>
          <w:ilvl w:val="0"/>
          <w:numId w:val="10"/>
        </w:numPr>
        <w:rPr>
          <w:b/>
          <w:bCs/>
          <w:bdr w:val="none" w:sz="0" w:space="0" w:color="auto" w:frame="1"/>
        </w:rPr>
      </w:pPr>
      <w:r w:rsidRPr="00181A1C">
        <w:rPr>
          <w:b/>
          <w:bCs/>
          <w:bdr w:val="none" w:sz="0" w:space="0" w:color="auto" w:frame="1"/>
        </w:rPr>
        <w:t>Collaborate with community groups to develop proposals</w:t>
      </w:r>
    </w:p>
    <w:p w14:paraId="7CBF56F3" w14:textId="77777777" w:rsidR="00C242DD" w:rsidRPr="00181A1C" w:rsidRDefault="00C242DD" w:rsidP="00C242DD">
      <w:pPr>
        <w:pStyle w:val="ListParagraph"/>
        <w:numPr>
          <w:ilvl w:val="0"/>
          <w:numId w:val="10"/>
        </w:numPr>
        <w:rPr>
          <w:b/>
          <w:bCs/>
          <w:bdr w:val="none" w:sz="0" w:space="0" w:color="auto" w:frame="1"/>
        </w:rPr>
      </w:pPr>
      <w:r w:rsidRPr="00181A1C">
        <w:rPr>
          <w:b/>
          <w:bCs/>
          <w:bdr w:val="none" w:sz="0" w:space="0" w:color="auto" w:frame="1"/>
        </w:rPr>
        <w:t>Submit applications early to allow time for review and payment</w:t>
      </w:r>
    </w:p>
    <w:p w14:paraId="5377B07F" w14:textId="77777777" w:rsidR="00C242DD" w:rsidRPr="00181A1C" w:rsidRDefault="00C242DD" w:rsidP="00C242DD">
      <w:pPr>
        <w:rPr>
          <w:bdr w:val="none" w:sz="0" w:space="0" w:color="auto" w:frame="1"/>
        </w:rPr>
      </w:pPr>
      <w:r w:rsidRPr="00181A1C">
        <w:rPr>
          <w:bdr w:val="none" w:sz="0" w:space="0" w:color="auto" w:frame="1"/>
        </w:rPr>
        <w:t>Keep records and be prepared to report on outcomes</w:t>
      </w:r>
    </w:p>
    <w:p w14:paraId="31BADAAB" w14:textId="77777777" w:rsidR="00C242DD" w:rsidRDefault="00C242DD" w:rsidP="00C242DD">
      <w:pPr>
        <w:rPr>
          <w:bdr w:val="none" w:sz="0" w:space="0" w:color="auto" w:frame="1"/>
        </w:rPr>
      </w:pPr>
      <w:r w:rsidRPr="00181A1C">
        <w:rPr>
          <w:bdr w:val="none" w:sz="0" w:space="0" w:color="auto" w:frame="1"/>
        </w:rPr>
        <w:t>For more information or to apply, visit the Councillor Priority Fund page.</w:t>
      </w:r>
    </w:p>
    <w:p w14:paraId="6863A67D" w14:textId="77777777" w:rsidR="00C242DD" w:rsidRPr="00A01D2E" w:rsidRDefault="00C242DD" w:rsidP="00C242DD">
      <w:pPr>
        <w:rPr>
          <w:rFonts w:cstheme="minorHAnsi"/>
          <w:bdr w:val="none" w:sz="0" w:space="0" w:color="auto" w:frame="1"/>
        </w:rPr>
      </w:pPr>
      <w:hyperlink r:id="rId12" w:history="1">
        <w:r w:rsidRPr="00A01D2E">
          <w:rPr>
            <w:rStyle w:val="Hyperlink"/>
            <w:rFonts w:cstheme="minorHAnsi"/>
            <w:bdr w:val="none" w:sz="0" w:space="0" w:color="auto" w:frame="1"/>
          </w:rPr>
          <w:t>https://service.oxfordshire.gov.uk/councillorpriorityfund</w:t>
        </w:r>
      </w:hyperlink>
    </w:p>
    <w:p w14:paraId="653CA275" w14:textId="77777777" w:rsidR="00C242DD" w:rsidRDefault="00C242DD" w:rsidP="008B1A50"/>
    <w:sectPr w:rsidR="00C242DD" w:rsidSect="005F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D0F"/>
    <w:multiLevelType w:val="hybridMultilevel"/>
    <w:tmpl w:val="09AEB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7611"/>
    <w:multiLevelType w:val="hybridMultilevel"/>
    <w:tmpl w:val="F2449C14"/>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F1CCA"/>
    <w:multiLevelType w:val="hybridMultilevel"/>
    <w:tmpl w:val="34F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61342"/>
    <w:multiLevelType w:val="hybridMultilevel"/>
    <w:tmpl w:val="05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346C8"/>
    <w:multiLevelType w:val="hybridMultilevel"/>
    <w:tmpl w:val="A1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636A8"/>
    <w:multiLevelType w:val="hybridMultilevel"/>
    <w:tmpl w:val="0E38F970"/>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E320F"/>
    <w:multiLevelType w:val="hybridMultilevel"/>
    <w:tmpl w:val="FDA67ADA"/>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B1C8C"/>
    <w:multiLevelType w:val="hybridMultilevel"/>
    <w:tmpl w:val="BC74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F69E1"/>
    <w:multiLevelType w:val="hybridMultilevel"/>
    <w:tmpl w:val="476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3141A"/>
    <w:multiLevelType w:val="hybridMultilevel"/>
    <w:tmpl w:val="4F280200"/>
    <w:lvl w:ilvl="0" w:tplc="0EC88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F574B"/>
    <w:multiLevelType w:val="hybridMultilevel"/>
    <w:tmpl w:val="BEE27D74"/>
    <w:lvl w:ilvl="0" w:tplc="FDA2C4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859821">
    <w:abstractNumId w:val="9"/>
  </w:num>
  <w:num w:numId="2" w16cid:durableId="1531646240">
    <w:abstractNumId w:val="4"/>
  </w:num>
  <w:num w:numId="3" w16cid:durableId="1514569352">
    <w:abstractNumId w:val="0"/>
  </w:num>
  <w:num w:numId="4" w16cid:durableId="837699030">
    <w:abstractNumId w:val="7"/>
  </w:num>
  <w:num w:numId="5" w16cid:durableId="501360295">
    <w:abstractNumId w:val="6"/>
  </w:num>
  <w:num w:numId="6" w16cid:durableId="1270088792">
    <w:abstractNumId w:val="10"/>
  </w:num>
  <w:num w:numId="7" w16cid:durableId="1462108931">
    <w:abstractNumId w:val="5"/>
  </w:num>
  <w:num w:numId="8" w16cid:durableId="629434837">
    <w:abstractNumId w:val="8"/>
  </w:num>
  <w:num w:numId="9" w16cid:durableId="921989745">
    <w:abstractNumId w:val="3"/>
  </w:num>
  <w:num w:numId="10" w16cid:durableId="1933975510">
    <w:abstractNumId w:val="2"/>
  </w:num>
  <w:num w:numId="11" w16cid:durableId="2381713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D"/>
    <w:rsid w:val="00006869"/>
    <w:rsid w:val="00006C8F"/>
    <w:rsid w:val="00022533"/>
    <w:rsid w:val="0002588F"/>
    <w:rsid w:val="00046490"/>
    <w:rsid w:val="00054623"/>
    <w:rsid w:val="0006163C"/>
    <w:rsid w:val="00064F73"/>
    <w:rsid w:val="0006645D"/>
    <w:rsid w:val="00080127"/>
    <w:rsid w:val="0008356B"/>
    <w:rsid w:val="000A0EF9"/>
    <w:rsid w:val="000A13D7"/>
    <w:rsid w:val="000B2EB1"/>
    <w:rsid w:val="000B3522"/>
    <w:rsid w:val="000B4626"/>
    <w:rsid w:val="000C4406"/>
    <w:rsid w:val="000D5CEE"/>
    <w:rsid w:val="000D7BDA"/>
    <w:rsid w:val="00100482"/>
    <w:rsid w:val="00102674"/>
    <w:rsid w:val="00110ACA"/>
    <w:rsid w:val="00133957"/>
    <w:rsid w:val="00135353"/>
    <w:rsid w:val="00136FAA"/>
    <w:rsid w:val="0014040B"/>
    <w:rsid w:val="00144700"/>
    <w:rsid w:val="00147763"/>
    <w:rsid w:val="001673D3"/>
    <w:rsid w:val="001731D2"/>
    <w:rsid w:val="00176003"/>
    <w:rsid w:val="00181A1C"/>
    <w:rsid w:val="00183DB7"/>
    <w:rsid w:val="00191A7F"/>
    <w:rsid w:val="00194CAD"/>
    <w:rsid w:val="0019515D"/>
    <w:rsid w:val="00196306"/>
    <w:rsid w:val="001E0A99"/>
    <w:rsid w:val="001F1B53"/>
    <w:rsid w:val="001F2ABD"/>
    <w:rsid w:val="002043AD"/>
    <w:rsid w:val="00227AD4"/>
    <w:rsid w:val="0024570C"/>
    <w:rsid w:val="00252600"/>
    <w:rsid w:val="002531E8"/>
    <w:rsid w:val="00260430"/>
    <w:rsid w:val="002945DC"/>
    <w:rsid w:val="00295F2F"/>
    <w:rsid w:val="002A133C"/>
    <w:rsid w:val="002A7C4D"/>
    <w:rsid w:val="002B2ABA"/>
    <w:rsid w:val="002C1D7C"/>
    <w:rsid w:val="002C2C94"/>
    <w:rsid w:val="002C6955"/>
    <w:rsid w:val="00311D30"/>
    <w:rsid w:val="00315856"/>
    <w:rsid w:val="0031710C"/>
    <w:rsid w:val="00321625"/>
    <w:rsid w:val="00327E7C"/>
    <w:rsid w:val="00361D47"/>
    <w:rsid w:val="00363D54"/>
    <w:rsid w:val="00367A95"/>
    <w:rsid w:val="00371BAD"/>
    <w:rsid w:val="00375F63"/>
    <w:rsid w:val="00382247"/>
    <w:rsid w:val="00386595"/>
    <w:rsid w:val="003A37CA"/>
    <w:rsid w:val="003C3155"/>
    <w:rsid w:val="003C6861"/>
    <w:rsid w:val="003E5969"/>
    <w:rsid w:val="003F03EE"/>
    <w:rsid w:val="004004E2"/>
    <w:rsid w:val="00401064"/>
    <w:rsid w:val="00403865"/>
    <w:rsid w:val="004144E9"/>
    <w:rsid w:val="00417265"/>
    <w:rsid w:val="00417D64"/>
    <w:rsid w:val="00423DE9"/>
    <w:rsid w:val="00446840"/>
    <w:rsid w:val="00483987"/>
    <w:rsid w:val="00485595"/>
    <w:rsid w:val="00497387"/>
    <w:rsid w:val="004B291B"/>
    <w:rsid w:val="004C1D7F"/>
    <w:rsid w:val="004D61A3"/>
    <w:rsid w:val="004E5B12"/>
    <w:rsid w:val="004F6A98"/>
    <w:rsid w:val="004F78E6"/>
    <w:rsid w:val="00505902"/>
    <w:rsid w:val="0051226E"/>
    <w:rsid w:val="00512E14"/>
    <w:rsid w:val="00517EFD"/>
    <w:rsid w:val="00526914"/>
    <w:rsid w:val="00532286"/>
    <w:rsid w:val="005508A2"/>
    <w:rsid w:val="00566153"/>
    <w:rsid w:val="00580694"/>
    <w:rsid w:val="00594357"/>
    <w:rsid w:val="00597F98"/>
    <w:rsid w:val="005C0FBC"/>
    <w:rsid w:val="005C2B4E"/>
    <w:rsid w:val="005C5538"/>
    <w:rsid w:val="005D1807"/>
    <w:rsid w:val="005E40DF"/>
    <w:rsid w:val="005F5969"/>
    <w:rsid w:val="00635BFC"/>
    <w:rsid w:val="00640B86"/>
    <w:rsid w:val="00645795"/>
    <w:rsid w:val="006516E4"/>
    <w:rsid w:val="00656DF5"/>
    <w:rsid w:val="00682E13"/>
    <w:rsid w:val="00686387"/>
    <w:rsid w:val="006905F3"/>
    <w:rsid w:val="00697251"/>
    <w:rsid w:val="006C2CBD"/>
    <w:rsid w:val="006C30A1"/>
    <w:rsid w:val="006D649F"/>
    <w:rsid w:val="006E1652"/>
    <w:rsid w:val="006E6AE1"/>
    <w:rsid w:val="006E7508"/>
    <w:rsid w:val="0071378A"/>
    <w:rsid w:val="007453EC"/>
    <w:rsid w:val="0076070C"/>
    <w:rsid w:val="00770B19"/>
    <w:rsid w:val="00772D47"/>
    <w:rsid w:val="00793BA9"/>
    <w:rsid w:val="0079672B"/>
    <w:rsid w:val="007A098D"/>
    <w:rsid w:val="007A2E9F"/>
    <w:rsid w:val="007B4C3E"/>
    <w:rsid w:val="007C0C0E"/>
    <w:rsid w:val="007C1043"/>
    <w:rsid w:val="007C1065"/>
    <w:rsid w:val="007C7115"/>
    <w:rsid w:val="007E4F5B"/>
    <w:rsid w:val="00800030"/>
    <w:rsid w:val="00805A80"/>
    <w:rsid w:val="008209C7"/>
    <w:rsid w:val="00821E8E"/>
    <w:rsid w:val="008224C6"/>
    <w:rsid w:val="00842E71"/>
    <w:rsid w:val="008451AE"/>
    <w:rsid w:val="0085487F"/>
    <w:rsid w:val="008628F6"/>
    <w:rsid w:val="00875D6D"/>
    <w:rsid w:val="008958F2"/>
    <w:rsid w:val="008A1CFA"/>
    <w:rsid w:val="008A4A0F"/>
    <w:rsid w:val="008B1A50"/>
    <w:rsid w:val="008B55CF"/>
    <w:rsid w:val="008C6083"/>
    <w:rsid w:val="008F5A05"/>
    <w:rsid w:val="0090162C"/>
    <w:rsid w:val="00904BBB"/>
    <w:rsid w:val="00914B0B"/>
    <w:rsid w:val="00921B5D"/>
    <w:rsid w:val="00935D28"/>
    <w:rsid w:val="00963631"/>
    <w:rsid w:val="009740B2"/>
    <w:rsid w:val="00985185"/>
    <w:rsid w:val="00986D80"/>
    <w:rsid w:val="009D6DFD"/>
    <w:rsid w:val="009F6338"/>
    <w:rsid w:val="009F793A"/>
    <w:rsid w:val="00A019AD"/>
    <w:rsid w:val="00A01D2E"/>
    <w:rsid w:val="00A14140"/>
    <w:rsid w:val="00A50185"/>
    <w:rsid w:val="00A53A11"/>
    <w:rsid w:val="00A5404F"/>
    <w:rsid w:val="00A60E30"/>
    <w:rsid w:val="00A71151"/>
    <w:rsid w:val="00A726CE"/>
    <w:rsid w:val="00A73F2B"/>
    <w:rsid w:val="00A85CE6"/>
    <w:rsid w:val="00A87086"/>
    <w:rsid w:val="00A913BD"/>
    <w:rsid w:val="00AA643F"/>
    <w:rsid w:val="00AB56F2"/>
    <w:rsid w:val="00AC61E7"/>
    <w:rsid w:val="00AF1A45"/>
    <w:rsid w:val="00AF25FE"/>
    <w:rsid w:val="00B0043D"/>
    <w:rsid w:val="00B14809"/>
    <w:rsid w:val="00B16C93"/>
    <w:rsid w:val="00B26F48"/>
    <w:rsid w:val="00B42A34"/>
    <w:rsid w:val="00B42FB8"/>
    <w:rsid w:val="00B46DC0"/>
    <w:rsid w:val="00B55990"/>
    <w:rsid w:val="00B601D4"/>
    <w:rsid w:val="00B6663F"/>
    <w:rsid w:val="00B90275"/>
    <w:rsid w:val="00B93C95"/>
    <w:rsid w:val="00B94BF1"/>
    <w:rsid w:val="00BA5F5D"/>
    <w:rsid w:val="00BC3013"/>
    <w:rsid w:val="00BE4145"/>
    <w:rsid w:val="00BE46C3"/>
    <w:rsid w:val="00BF22C9"/>
    <w:rsid w:val="00BF3C36"/>
    <w:rsid w:val="00BF3D6D"/>
    <w:rsid w:val="00C145B3"/>
    <w:rsid w:val="00C15B15"/>
    <w:rsid w:val="00C242DD"/>
    <w:rsid w:val="00C305F1"/>
    <w:rsid w:val="00C32388"/>
    <w:rsid w:val="00C33253"/>
    <w:rsid w:val="00C351D6"/>
    <w:rsid w:val="00C3792A"/>
    <w:rsid w:val="00C417EC"/>
    <w:rsid w:val="00C75A7C"/>
    <w:rsid w:val="00C81EDA"/>
    <w:rsid w:val="00CA5C19"/>
    <w:rsid w:val="00CB79E9"/>
    <w:rsid w:val="00CC6C40"/>
    <w:rsid w:val="00CE0C07"/>
    <w:rsid w:val="00CE61E9"/>
    <w:rsid w:val="00CE6DB1"/>
    <w:rsid w:val="00D05BAD"/>
    <w:rsid w:val="00D1592D"/>
    <w:rsid w:val="00D34E18"/>
    <w:rsid w:val="00D36119"/>
    <w:rsid w:val="00D70E31"/>
    <w:rsid w:val="00D817B1"/>
    <w:rsid w:val="00D86D06"/>
    <w:rsid w:val="00DA0DE7"/>
    <w:rsid w:val="00DB17FD"/>
    <w:rsid w:val="00DB2369"/>
    <w:rsid w:val="00DC48DB"/>
    <w:rsid w:val="00DD58B6"/>
    <w:rsid w:val="00DE146D"/>
    <w:rsid w:val="00DE2CED"/>
    <w:rsid w:val="00DE597E"/>
    <w:rsid w:val="00DE5AA6"/>
    <w:rsid w:val="00E152F8"/>
    <w:rsid w:val="00E26AE2"/>
    <w:rsid w:val="00E315A2"/>
    <w:rsid w:val="00E35120"/>
    <w:rsid w:val="00E405B2"/>
    <w:rsid w:val="00E50D13"/>
    <w:rsid w:val="00E53CD4"/>
    <w:rsid w:val="00E5715D"/>
    <w:rsid w:val="00E607AC"/>
    <w:rsid w:val="00E67206"/>
    <w:rsid w:val="00E7028A"/>
    <w:rsid w:val="00E72603"/>
    <w:rsid w:val="00E81369"/>
    <w:rsid w:val="00EA470F"/>
    <w:rsid w:val="00EC144E"/>
    <w:rsid w:val="00EC3776"/>
    <w:rsid w:val="00ED367A"/>
    <w:rsid w:val="00ED3713"/>
    <w:rsid w:val="00EE124C"/>
    <w:rsid w:val="00EE6522"/>
    <w:rsid w:val="00EF1ADD"/>
    <w:rsid w:val="00EF722A"/>
    <w:rsid w:val="00F01BEF"/>
    <w:rsid w:val="00F30DE1"/>
    <w:rsid w:val="00F47F9D"/>
    <w:rsid w:val="00F569F3"/>
    <w:rsid w:val="00F707EE"/>
    <w:rsid w:val="00F70972"/>
    <w:rsid w:val="00F84B11"/>
    <w:rsid w:val="00F9255A"/>
    <w:rsid w:val="00FC1758"/>
    <w:rsid w:val="00FD3286"/>
    <w:rsid w:val="00FE3BDF"/>
    <w:rsid w:val="00FE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E2"/>
  <w15:chartTrackingRefBased/>
  <w15:docId w15:val="{42B3C093-0C8F-4AB6-B670-608AF4BC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00"/>
  </w:style>
  <w:style w:type="paragraph" w:styleId="Heading1">
    <w:name w:val="heading 1"/>
    <w:basedOn w:val="paragraph"/>
    <w:link w:val="Heading1Char"/>
    <w:uiPriority w:val="9"/>
    <w:qFormat/>
    <w:rsid w:val="00295F2F"/>
    <w:pPr>
      <w:numPr>
        <w:numId w:val="1"/>
      </w:numPr>
      <w:jc w:val="both"/>
      <w:textAlignment w:val="baseline"/>
      <w:outlineLvl w:val="0"/>
    </w:pPr>
    <w:rPr>
      <w:rFonts w:ascii="Segoe UI" w:hAnsi="Segoe UI" w:cs="Segoe UI"/>
      <w:b/>
      <w:bCs/>
      <w:color w:val="000000"/>
      <w:sz w:val="22"/>
      <w:szCs w:val="22"/>
      <w:bdr w:val="none" w:sz="0" w:space="0" w:color="auto" w:frame="1"/>
    </w:rPr>
  </w:style>
  <w:style w:type="paragraph" w:styleId="Heading2">
    <w:name w:val="heading 2"/>
    <w:basedOn w:val="Normal"/>
    <w:next w:val="Normal"/>
    <w:link w:val="Heading2Char"/>
    <w:uiPriority w:val="9"/>
    <w:semiHidden/>
    <w:unhideWhenUsed/>
    <w:qFormat/>
    <w:rsid w:val="001339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3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62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21625"/>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cyaze8i9g">
    <w:name w:val="markcyaze8i9g"/>
    <w:basedOn w:val="DefaultParagraphFont"/>
    <w:rsid w:val="00102674"/>
  </w:style>
  <w:style w:type="character" w:styleId="Hyperlink">
    <w:name w:val="Hyperlink"/>
    <w:basedOn w:val="DefaultParagraphFont"/>
    <w:uiPriority w:val="99"/>
    <w:unhideWhenUsed/>
    <w:rsid w:val="00A53A11"/>
    <w:rPr>
      <w:color w:val="0563C1" w:themeColor="hyperlink"/>
      <w:u w:val="single"/>
    </w:rPr>
  </w:style>
  <w:style w:type="character" w:styleId="UnresolvedMention">
    <w:name w:val="Unresolved Mention"/>
    <w:basedOn w:val="DefaultParagraphFont"/>
    <w:uiPriority w:val="99"/>
    <w:semiHidden/>
    <w:unhideWhenUsed/>
    <w:rsid w:val="00A53A11"/>
    <w:rPr>
      <w:color w:val="605E5C"/>
      <w:shd w:val="clear" w:color="auto" w:fill="E1DFDD"/>
    </w:rPr>
  </w:style>
  <w:style w:type="character" w:styleId="FollowedHyperlink">
    <w:name w:val="FollowedHyperlink"/>
    <w:basedOn w:val="DefaultParagraphFont"/>
    <w:uiPriority w:val="99"/>
    <w:semiHidden/>
    <w:unhideWhenUsed/>
    <w:rsid w:val="00E53CD4"/>
    <w:rPr>
      <w:color w:val="954F72" w:themeColor="followedHyperlink"/>
      <w:u w:val="single"/>
    </w:rPr>
  </w:style>
  <w:style w:type="paragraph" w:customStyle="1" w:styleId="xxx">
    <w:name w:val="xxx"/>
    <w:basedOn w:val="Normal"/>
    <w:rsid w:val="00E53C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ej1g4oxt">
    <w:name w:val="mark8ej1g4oxt"/>
    <w:basedOn w:val="DefaultParagraphFont"/>
    <w:rsid w:val="00BC3013"/>
  </w:style>
  <w:style w:type="character" w:customStyle="1" w:styleId="markugw3o03at">
    <w:name w:val="markugw3o03at"/>
    <w:basedOn w:val="DefaultParagraphFont"/>
    <w:rsid w:val="00BC3013"/>
  </w:style>
  <w:style w:type="character" w:customStyle="1" w:styleId="mark91i7d76wd">
    <w:name w:val="mark91i7d76wd"/>
    <w:basedOn w:val="DefaultParagraphFont"/>
    <w:rsid w:val="00821E8E"/>
  </w:style>
  <w:style w:type="character" w:customStyle="1" w:styleId="markkyy5e6j9v">
    <w:name w:val="markkyy5e6j9v"/>
    <w:basedOn w:val="DefaultParagraphFont"/>
    <w:rsid w:val="00821E8E"/>
  </w:style>
  <w:style w:type="character" w:customStyle="1" w:styleId="Heading1Char">
    <w:name w:val="Heading 1 Char"/>
    <w:basedOn w:val="DefaultParagraphFont"/>
    <w:link w:val="Heading1"/>
    <w:uiPriority w:val="9"/>
    <w:rsid w:val="00295F2F"/>
    <w:rPr>
      <w:rFonts w:ascii="Segoe UI" w:eastAsia="Times New Roman" w:hAnsi="Segoe UI" w:cs="Segoe UI"/>
      <w:b/>
      <w:bCs/>
      <w:color w:val="000000"/>
      <w:bdr w:val="none" w:sz="0" w:space="0" w:color="auto" w:frame="1"/>
      <w:lang w:eastAsia="en-GB"/>
    </w:rPr>
  </w:style>
  <w:style w:type="paragraph" w:customStyle="1" w:styleId="paragraph">
    <w:name w:val="paragraph"/>
    <w:basedOn w:val="Normal"/>
    <w:rsid w:val="00686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387"/>
  </w:style>
  <w:style w:type="character" w:customStyle="1" w:styleId="eop">
    <w:name w:val="eop"/>
    <w:basedOn w:val="DefaultParagraphFont"/>
    <w:rsid w:val="00686387"/>
  </w:style>
  <w:style w:type="character" w:customStyle="1" w:styleId="Heading2Char">
    <w:name w:val="Heading 2 Char"/>
    <w:basedOn w:val="DefaultParagraphFont"/>
    <w:link w:val="Heading2"/>
    <w:uiPriority w:val="9"/>
    <w:semiHidden/>
    <w:rsid w:val="00133957"/>
    <w:rPr>
      <w:rFonts w:asciiTheme="majorHAnsi" w:eastAsiaTheme="majorEastAsia" w:hAnsiTheme="majorHAnsi" w:cstheme="majorBidi"/>
      <w:color w:val="2F5496" w:themeColor="accent1" w:themeShade="BF"/>
      <w:sz w:val="26"/>
      <w:szCs w:val="26"/>
    </w:rPr>
  </w:style>
  <w:style w:type="paragraph" w:customStyle="1" w:styleId="xxmsonormal">
    <w:name w:val="x_xmsonormal"/>
    <w:basedOn w:val="Normal"/>
    <w:rsid w:val="00E72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4ib1egi1">
    <w:name w:val="marky4ib1egi1"/>
    <w:basedOn w:val="DefaultParagraphFont"/>
    <w:rsid w:val="00E72603"/>
  </w:style>
  <w:style w:type="paragraph" w:styleId="ListParagraph">
    <w:name w:val="List Paragraph"/>
    <w:basedOn w:val="Normal"/>
    <w:uiPriority w:val="34"/>
    <w:qFormat/>
    <w:rsid w:val="00F47F9D"/>
    <w:pPr>
      <w:ind w:left="720"/>
      <w:contextualSpacing/>
    </w:pPr>
  </w:style>
  <w:style w:type="character" w:customStyle="1" w:styleId="tabchar">
    <w:name w:val="tabchar"/>
    <w:basedOn w:val="DefaultParagraphFont"/>
    <w:rsid w:val="003F03EE"/>
  </w:style>
  <w:style w:type="character" w:customStyle="1" w:styleId="textbodyemph">
    <w:name w:val="textbodyemph"/>
    <w:basedOn w:val="DefaultParagraphFont"/>
    <w:rsid w:val="00B42A34"/>
  </w:style>
  <w:style w:type="paragraph" w:customStyle="1" w:styleId="xxxxmsonormal">
    <w:name w:val="x_xxxmsonormal"/>
    <w:basedOn w:val="Normal"/>
    <w:rsid w:val="00796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0386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7028A"/>
    <w:pPr>
      <w:keepNext/>
      <w:keepLines/>
      <w:numPr>
        <w:numId w:val="0"/>
      </w:numPr>
      <w:spacing w:before="240" w:beforeAutospacing="0" w:after="0" w:afterAutospacing="0" w:line="259" w:lineRule="auto"/>
      <w:jc w:val="left"/>
      <w:textAlignment w:val="auto"/>
      <w:outlineLvl w:val="9"/>
    </w:pPr>
    <w:rPr>
      <w:rFonts w:asciiTheme="majorHAnsi" w:eastAsiaTheme="majorEastAsia" w:hAnsiTheme="majorHAnsi" w:cstheme="majorBidi"/>
      <w:b w:val="0"/>
      <w:bCs w:val="0"/>
      <w:color w:val="2F5496" w:themeColor="accent1" w:themeShade="BF"/>
      <w:sz w:val="32"/>
      <w:szCs w:val="32"/>
      <w:bdr w:val="none" w:sz="0" w:space="0" w:color="auto"/>
      <w:lang w:val="en-US" w:eastAsia="en-US"/>
    </w:rPr>
  </w:style>
  <w:style w:type="paragraph" w:styleId="TOC1">
    <w:name w:val="toc 1"/>
    <w:basedOn w:val="Normal"/>
    <w:next w:val="Normal"/>
    <w:autoRedefine/>
    <w:uiPriority w:val="39"/>
    <w:unhideWhenUsed/>
    <w:rsid w:val="008B1A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07">
      <w:bodyDiv w:val="1"/>
      <w:marLeft w:val="0"/>
      <w:marRight w:val="0"/>
      <w:marTop w:val="0"/>
      <w:marBottom w:val="0"/>
      <w:divBdr>
        <w:top w:val="none" w:sz="0" w:space="0" w:color="auto"/>
        <w:left w:val="none" w:sz="0" w:space="0" w:color="auto"/>
        <w:bottom w:val="none" w:sz="0" w:space="0" w:color="auto"/>
        <w:right w:val="none" w:sz="0" w:space="0" w:color="auto"/>
      </w:divBdr>
    </w:div>
    <w:div w:id="40835415">
      <w:bodyDiv w:val="1"/>
      <w:marLeft w:val="0"/>
      <w:marRight w:val="0"/>
      <w:marTop w:val="0"/>
      <w:marBottom w:val="0"/>
      <w:divBdr>
        <w:top w:val="none" w:sz="0" w:space="0" w:color="auto"/>
        <w:left w:val="none" w:sz="0" w:space="0" w:color="auto"/>
        <w:bottom w:val="none" w:sz="0" w:space="0" w:color="auto"/>
        <w:right w:val="none" w:sz="0" w:space="0" w:color="auto"/>
      </w:divBdr>
    </w:div>
    <w:div w:id="59330923">
      <w:bodyDiv w:val="1"/>
      <w:marLeft w:val="0"/>
      <w:marRight w:val="0"/>
      <w:marTop w:val="0"/>
      <w:marBottom w:val="0"/>
      <w:divBdr>
        <w:top w:val="none" w:sz="0" w:space="0" w:color="auto"/>
        <w:left w:val="none" w:sz="0" w:space="0" w:color="auto"/>
        <w:bottom w:val="none" w:sz="0" w:space="0" w:color="auto"/>
        <w:right w:val="none" w:sz="0" w:space="0" w:color="auto"/>
      </w:divBdr>
    </w:div>
    <w:div w:id="71391092">
      <w:bodyDiv w:val="1"/>
      <w:marLeft w:val="0"/>
      <w:marRight w:val="0"/>
      <w:marTop w:val="0"/>
      <w:marBottom w:val="0"/>
      <w:divBdr>
        <w:top w:val="none" w:sz="0" w:space="0" w:color="auto"/>
        <w:left w:val="none" w:sz="0" w:space="0" w:color="auto"/>
        <w:bottom w:val="none" w:sz="0" w:space="0" w:color="auto"/>
        <w:right w:val="none" w:sz="0" w:space="0" w:color="auto"/>
      </w:divBdr>
    </w:div>
    <w:div w:id="77606038">
      <w:bodyDiv w:val="1"/>
      <w:marLeft w:val="0"/>
      <w:marRight w:val="0"/>
      <w:marTop w:val="0"/>
      <w:marBottom w:val="0"/>
      <w:divBdr>
        <w:top w:val="none" w:sz="0" w:space="0" w:color="auto"/>
        <w:left w:val="none" w:sz="0" w:space="0" w:color="auto"/>
        <w:bottom w:val="none" w:sz="0" w:space="0" w:color="auto"/>
        <w:right w:val="none" w:sz="0" w:space="0" w:color="auto"/>
      </w:divBdr>
    </w:div>
    <w:div w:id="86579254">
      <w:bodyDiv w:val="1"/>
      <w:marLeft w:val="0"/>
      <w:marRight w:val="0"/>
      <w:marTop w:val="0"/>
      <w:marBottom w:val="0"/>
      <w:divBdr>
        <w:top w:val="none" w:sz="0" w:space="0" w:color="auto"/>
        <w:left w:val="none" w:sz="0" w:space="0" w:color="auto"/>
        <w:bottom w:val="none" w:sz="0" w:space="0" w:color="auto"/>
        <w:right w:val="none" w:sz="0" w:space="0" w:color="auto"/>
      </w:divBdr>
    </w:div>
    <w:div w:id="148643556">
      <w:bodyDiv w:val="1"/>
      <w:marLeft w:val="0"/>
      <w:marRight w:val="0"/>
      <w:marTop w:val="0"/>
      <w:marBottom w:val="0"/>
      <w:divBdr>
        <w:top w:val="none" w:sz="0" w:space="0" w:color="auto"/>
        <w:left w:val="none" w:sz="0" w:space="0" w:color="auto"/>
        <w:bottom w:val="none" w:sz="0" w:space="0" w:color="auto"/>
        <w:right w:val="none" w:sz="0" w:space="0" w:color="auto"/>
      </w:divBdr>
    </w:div>
    <w:div w:id="159539478">
      <w:bodyDiv w:val="1"/>
      <w:marLeft w:val="0"/>
      <w:marRight w:val="0"/>
      <w:marTop w:val="0"/>
      <w:marBottom w:val="0"/>
      <w:divBdr>
        <w:top w:val="none" w:sz="0" w:space="0" w:color="auto"/>
        <w:left w:val="none" w:sz="0" w:space="0" w:color="auto"/>
        <w:bottom w:val="none" w:sz="0" w:space="0" w:color="auto"/>
        <w:right w:val="none" w:sz="0" w:space="0" w:color="auto"/>
      </w:divBdr>
    </w:div>
    <w:div w:id="208151870">
      <w:bodyDiv w:val="1"/>
      <w:marLeft w:val="0"/>
      <w:marRight w:val="0"/>
      <w:marTop w:val="0"/>
      <w:marBottom w:val="0"/>
      <w:divBdr>
        <w:top w:val="none" w:sz="0" w:space="0" w:color="auto"/>
        <w:left w:val="none" w:sz="0" w:space="0" w:color="auto"/>
        <w:bottom w:val="none" w:sz="0" w:space="0" w:color="auto"/>
        <w:right w:val="none" w:sz="0" w:space="0" w:color="auto"/>
      </w:divBdr>
      <w:divsChild>
        <w:div w:id="118190352">
          <w:marLeft w:val="0"/>
          <w:marRight w:val="0"/>
          <w:marTop w:val="0"/>
          <w:marBottom w:val="0"/>
          <w:divBdr>
            <w:top w:val="none" w:sz="0" w:space="0" w:color="auto"/>
            <w:left w:val="none" w:sz="0" w:space="0" w:color="auto"/>
            <w:bottom w:val="none" w:sz="0" w:space="0" w:color="auto"/>
            <w:right w:val="none" w:sz="0" w:space="0" w:color="auto"/>
          </w:divBdr>
        </w:div>
        <w:div w:id="1152678490">
          <w:marLeft w:val="0"/>
          <w:marRight w:val="0"/>
          <w:marTop w:val="0"/>
          <w:marBottom w:val="0"/>
          <w:divBdr>
            <w:top w:val="none" w:sz="0" w:space="0" w:color="auto"/>
            <w:left w:val="none" w:sz="0" w:space="0" w:color="auto"/>
            <w:bottom w:val="none" w:sz="0" w:space="0" w:color="auto"/>
            <w:right w:val="none" w:sz="0" w:space="0" w:color="auto"/>
          </w:divBdr>
          <w:divsChild>
            <w:div w:id="1158033800">
              <w:marLeft w:val="0"/>
              <w:marRight w:val="435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1971931964">
                      <w:marLeft w:val="0"/>
                      <w:marRight w:val="0"/>
                      <w:marTop w:val="0"/>
                      <w:marBottom w:val="0"/>
                      <w:divBdr>
                        <w:top w:val="none" w:sz="0" w:space="0" w:color="auto"/>
                        <w:left w:val="none" w:sz="0" w:space="0" w:color="auto"/>
                        <w:bottom w:val="none" w:sz="0" w:space="0" w:color="auto"/>
                        <w:right w:val="none" w:sz="0" w:space="0" w:color="auto"/>
                      </w:divBdr>
                      <w:divsChild>
                        <w:div w:id="1262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37396">
      <w:bodyDiv w:val="1"/>
      <w:marLeft w:val="0"/>
      <w:marRight w:val="0"/>
      <w:marTop w:val="0"/>
      <w:marBottom w:val="0"/>
      <w:divBdr>
        <w:top w:val="none" w:sz="0" w:space="0" w:color="auto"/>
        <w:left w:val="none" w:sz="0" w:space="0" w:color="auto"/>
        <w:bottom w:val="none" w:sz="0" w:space="0" w:color="auto"/>
        <w:right w:val="none" w:sz="0" w:space="0" w:color="auto"/>
      </w:divBdr>
      <w:divsChild>
        <w:div w:id="376781928">
          <w:marLeft w:val="0"/>
          <w:marRight w:val="0"/>
          <w:marTop w:val="0"/>
          <w:marBottom w:val="0"/>
          <w:divBdr>
            <w:top w:val="none" w:sz="0" w:space="0" w:color="auto"/>
            <w:left w:val="none" w:sz="0" w:space="0" w:color="auto"/>
            <w:bottom w:val="none" w:sz="0" w:space="0" w:color="auto"/>
            <w:right w:val="none" w:sz="0" w:space="0" w:color="auto"/>
          </w:divBdr>
        </w:div>
      </w:divsChild>
    </w:div>
    <w:div w:id="241724384">
      <w:bodyDiv w:val="1"/>
      <w:marLeft w:val="0"/>
      <w:marRight w:val="0"/>
      <w:marTop w:val="0"/>
      <w:marBottom w:val="0"/>
      <w:divBdr>
        <w:top w:val="none" w:sz="0" w:space="0" w:color="auto"/>
        <w:left w:val="none" w:sz="0" w:space="0" w:color="auto"/>
        <w:bottom w:val="none" w:sz="0" w:space="0" w:color="auto"/>
        <w:right w:val="none" w:sz="0" w:space="0" w:color="auto"/>
      </w:divBdr>
      <w:divsChild>
        <w:div w:id="1747338404">
          <w:marLeft w:val="0"/>
          <w:marRight w:val="0"/>
          <w:marTop w:val="0"/>
          <w:marBottom w:val="0"/>
          <w:divBdr>
            <w:top w:val="none" w:sz="0" w:space="0" w:color="auto"/>
            <w:left w:val="none" w:sz="0" w:space="0" w:color="auto"/>
            <w:bottom w:val="none" w:sz="0" w:space="0" w:color="auto"/>
            <w:right w:val="none" w:sz="0" w:space="0" w:color="auto"/>
          </w:divBdr>
          <w:divsChild>
            <w:div w:id="1149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019">
      <w:bodyDiv w:val="1"/>
      <w:marLeft w:val="0"/>
      <w:marRight w:val="0"/>
      <w:marTop w:val="0"/>
      <w:marBottom w:val="0"/>
      <w:divBdr>
        <w:top w:val="none" w:sz="0" w:space="0" w:color="auto"/>
        <w:left w:val="none" w:sz="0" w:space="0" w:color="auto"/>
        <w:bottom w:val="none" w:sz="0" w:space="0" w:color="auto"/>
        <w:right w:val="none" w:sz="0" w:space="0" w:color="auto"/>
      </w:divBdr>
    </w:div>
    <w:div w:id="279263821">
      <w:bodyDiv w:val="1"/>
      <w:marLeft w:val="0"/>
      <w:marRight w:val="0"/>
      <w:marTop w:val="0"/>
      <w:marBottom w:val="0"/>
      <w:divBdr>
        <w:top w:val="none" w:sz="0" w:space="0" w:color="auto"/>
        <w:left w:val="none" w:sz="0" w:space="0" w:color="auto"/>
        <w:bottom w:val="none" w:sz="0" w:space="0" w:color="auto"/>
        <w:right w:val="none" w:sz="0" w:space="0" w:color="auto"/>
      </w:divBdr>
      <w:divsChild>
        <w:div w:id="83954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53568">
              <w:marLeft w:val="0"/>
              <w:marRight w:val="0"/>
              <w:marTop w:val="0"/>
              <w:marBottom w:val="0"/>
              <w:divBdr>
                <w:top w:val="none" w:sz="0" w:space="0" w:color="auto"/>
                <w:left w:val="none" w:sz="0" w:space="0" w:color="auto"/>
                <w:bottom w:val="none" w:sz="0" w:space="0" w:color="auto"/>
                <w:right w:val="none" w:sz="0" w:space="0" w:color="auto"/>
              </w:divBdr>
              <w:divsChild>
                <w:div w:id="1244146859">
                  <w:marLeft w:val="0"/>
                  <w:marRight w:val="0"/>
                  <w:marTop w:val="0"/>
                  <w:marBottom w:val="0"/>
                  <w:divBdr>
                    <w:top w:val="none" w:sz="0" w:space="0" w:color="auto"/>
                    <w:left w:val="none" w:sz="0" w:space="0" w:color="auto"/>
                    <w:bottom w:val="none" w:sz="0" w:space="0" w:color="auto"/>
                    <w:right w:val="none" w:sz="0" w:space="0" w:color="auto"/>
                  </w:divBdr>
                  <w:divsChild>
                    <w:div w:id="1063871540">
                      <w:marLeft w:val="0"/>
                      <w:marRight w:val="0"/>
                      <w:marTop w:val="0"/>
                      <w:marBottom w:val="0"/>
                      <w:divBdr>
                        <w:top w:val="none" w:sz="0" w:space="0" w:color="auto"/>
                        <w:left w:val="none" w:sz="0" w:space="0" w:color="auto"/>
                        <w:bottom w:val="none" w:sz="0" w:space="0" w:color="auto"/>
                        <w:right w:val="none" w:sz="0" w:space="0" w:color="auto"/>
                      </w:divBdr>
                      <w:divsChild>
                        <w:div w:id="782117462">
                          <w:marLeft w:val="0"/>
                          <w:marRight w:val="0"/>
                          <w:marTop w:val="0"/>
                          <w:marBottom w:val="0"/>
                          <w:divBdr>
                            <w:top w:val="none" w:sz="0" w:space="0" w:color="auto"/>
                            <w:left w:val="none" w:sz="0" w:space="0" w:color="auto"/>
                            <w:bottom w:val="none" w:sz="0" w:space="0" w:color="auto"/>
                            <w:right w:val="none" w:sz="0" w:space="0" w:color="auto"/>
                          </w:divBdr>
                          <w:divsChild>
                            <w:div w:id="10319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17852">
      <w:bodyDiv w:val="1"/>
      <w:marLeft w:val="0"/>
      <w:marRight w:val="0"/>
      <w:marTop w:val="0"/>
      <w:marBottom w:val="0"/>
      <w:divBdr>
        <w:top w:val="none" w:sz="0" w:space="0" w:color="auto"/>
        <w:left w:val="none" w:sz="0" w:space="0" w:color="auto"/>
        <w:bottom w:val="none" w:sz="0" w:space="0" w:color="auto"/>
        <w:right w:val="none" w:sz="0" w:space="0" w:color="auto"/>
      </w:divBdr>
    </w:div>
    <w:div w:id="319696207">
      <w:bodyDiv w:val="1"/>
      <w:marLeft w:val="0"/>
      <w:marRight w:val="0"/>
      <w:marTop w:val="0"/>
      <w:marBottom w:val="0"/>
      <w:divBdr>
        <w:top w:val="none" w:sz="0" w:space="0" w:color="auto"/>
        <w:left w:val="none" w:sz="0" w:space="0" w:color="auto"/>
        <w:bottom w:val="none" w:sz="0" w:space="0" w:color="auto"/>
        <w:right w:val="none" w:sz="0" w:space="0" w:color="auto"/>
      </w:divBdr>
    </w:div>
    <w:div w:id="337386744">
      <w:bodyDiv w:val="1"/>
      <w:marLeft w:val="0"/>
      <w:marRight w:val="0"/>
      <w:marTop w:val="0"/>
      <w:marBottom w:val="0"/>
      <w:divBdr>
        <w:top w:val="none" w:sz="0" w:space="0" w:color="auto"/>
        <w:left w:val="none" w:sz="0" w:space="0" w:color="auto"/>
        <w:bottom w:val="none" w:sz="0" w:space="0" w:color="auto"/>
        <w:right w:val="none" w:sz="0" w:space="0" w:color="auto"/>
      </w:divBdr>
    </w:div>
    <w:div w:id="360204455">
      <w:bodyDiv w:val="1"/>
      <w:marLeft w:val="0"/>
      <w:marRight w:val="0"/>
      <w:marTop w:val="0"/>
      <w:marBottom w:val="0"/>
      <w:divBdr>
        <w:top w:val="none" w:sz="0" w:space="0" w:color="auto"/>
        <w:left w:val="none" w:sz="0" w:space="0" w:color="auto"/>
        <w:bottom w:val="none" w:sz="0" w:space="0" w:color="auto"/>
        <w:right w:val="none" w:sz="0" w:space="0" w:color="auto"/>
      </w:divBdr>
    </w:div>
    <w:div w:id="375397784">
      <w:bodyDiv w:val="1"/>
      <w:marLeft w:val="0"/>
      <w:marRight w:val="0"/>
      <w:marTop w:val="0"/>
      <w:marBottom w:val="0"/>
      <w:divBdr>
        <w:top w:val="none" w:sz="0" w:space="0" w:color="auto"/>
        <w:left w:val="none" w:sz="0" w:space="0" w:color="auto"/>
        <w:bottom w:val="none" w:sz="0" w:space="0" w:color="auto"/>
        <w:right w:val="none" w:sz="0" w:space="0" w:color="auto"/>
      </w:divBdr>
      <w:divsChild>
        <w:div w:id="490407550">
          <w:marLeft w:val="0"/>
          <w:marRight w:val="0"/>
          <w:marTop w:val="0"/>
          <w:marBottom w:val="0"/>
          <w:divBdr>
            <w:top w:val="none" w:sz="0" w:space="0" w:color="auto"/>
            <w:left w:val="none" w:sz="0" w:space="0" w:color="auto"/>
            <w:bottom w:val="none" w:sz="0" w:space="0" w:color="auto"/>
            <w:right w:val="none" w:sz="0" w:space="0" w:color="auto"/>
          </w:divBdr>
          <w:divsChild>
            <w:div w:id="2048287028">
              <w:marLeft w:val="0"/>
              <w:marRight w:val="0"/>
              <w:marTop w:val="0"/>
              <w:marBottom w:val="0"/>
              <w:divBdr>
                <w:top w:val="none" w:sz="0" w:space="0" w:color="auto"/>
                <w:left w:val="none" w:sz="0" w:space="0" w:color="auto"/>
                <w:bottom w:val="none" w:sz="0" w:space="0" w:color="auto"/>
                <w:right w:val="none" w:sz="0" w:space="0" w:color="auto"/>
              </w:divBdr>
              <w:divsChild>
                <w:div w:id="419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7516">
          <w:marLeft w:val="0"/>
          <w:marRight w:val="0"/>
          <w:marTop w:val="0"/>
          <w:marBottom w:val="0"/>
          <w:divBdr>
            <w:top w:val="none" w:sz="0" w:space="0" w:color="auto"/>
            <w:left w:val="none" w:sz="0" w:space="0" w:color="auto"/>
            <w:bottom w:val="none" w:sz="0" w:space="0" w:color="auto"/>
            <w:right w:val="none" w:sz="0" w:space="0" w:color="auto"/>
          </w:divBdr>
          <w:divsChild>
            <w:div w:id="1597666793">
              <w:marLeft w:val="0"/>
              <w:marRight w:val="0"/>
              <w:marTop w:val="0"/>
              <w:marBottom w:val="0"/>
              <w:divBdr>
                <w:top w:val="none" w:sz="0" w:space="0" w:color="auto"/>
                <w:left w:val="none" w:sz="0" w:space="0" w:color="auto"/>
                <w:bottom w:val="none" w:sz="0" w:space="0" w:color="auto"/>
                <w:right w:val="none" w:sz="0" w:space="0" w:color="auto"/>
              </w:divBdr>
              <w:divsChild>
                <w:div w:id="733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3992">
          <w:marLeft w:val="0"/>
          <w:marRight w:val="0"/>
          <w:marTop w:val="0"/>
          <w:marBottom w:val="0"/>
          <w:divBdr>
            <w:top w:val="none" w:sz="0" w:space="0" w:color="auto"/>
            <w:left w:val="none" w:sz="0" w:space="0" w:color="auto"/>
            <w:bottom w:val="none" w:sz="0" w:space="0" w:color="auto"/>
            <w:right w:val="none" w:sz="0" w:space="0" w:color="auto"/>
          </w:divBdr>
          <w:divsChild>
            <w:div w:id="729425507">
              <w:marLeft w:val="0"/>
              <w:marRight w:val="0"/>
              <w:marTop w:val="0"/>
              <w:marBottom w:val="0"/>
              <w:divBdr>
                <w:top w:val="none" w:sz="0" w:space="0" w:color="auto"/>
                <w:left w:val="none" w:sz="0" w:space="0" w:color="auto"/>
                <w:bottom w:val="none" w:sz="0" w:space="0" w:color="auto"/>
                <w:right w:val="none" w:sz="0" w:space="0" w:color="auto"/>
              </w:divBdr>
              <w:divsChild>
                <w:div w:id="14527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710">
      <w:bodyDiv w:val="1"/>
      <w:marLeft w:val="0"/>
      <w:marRight w:val="0"/>
      <w:marTop w:val="0"/>
      <w:marBottom w:val="0"/>
      <w:divBdr>
        <w:top w:val="none" w:sz="0" w:space="0" w:color="auto"/>
        <w:left w:val="none" w:sz="0" w:space="0" w:color="auto"/>
        <w:bottom w:val="none" w:sz="0" w:space="0" w:color="auto"/>
        <w:right w:val="none" w:sz="0" w:space="0" w:color="auto"/>
      </w:divBdr>
    </w:div>
    <w:div w:id="402529034">
      <w:bodyDiv w:val="1"/>
      <w:marLeft w:val="0"/>
      <w:marRight w:val="0"/>
      <w:marTop w:val="0"/>
      <w:marBottom w:val="0"/>
      <w:divBdr>
        <w:top w:val="none" w:sz="0" w:space="0" w:color="auto"/>
        <w:left w:val="none" w:sz="0" w:space="0" w:color="auto"/>
        <w:bottom w:val="none" w:sz="0" w:space="0" w:color="auto"/>
        <w:right w:val="none" w:sz="0" w:space="0" w:color="auto"/>
      </w:divBdr>
    </w:div>
    <w:div w:id="423842394">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54369934">
      <w:bodyDiv w:val="1"/>
      <w:marLeft w:val="0"/>
      <w:marRight w:val="0"/>
      <w:marTop w:val="0"/>
      <w:marBottom w:val="0"/>
      <w:divBdr>
        <w:top w:val="none" w:sz="0" w:space="0" w:color="auto"/>
        <w:left w:val="none" w:sz="0" w:space="0" w:color="auto"/>
        <w:bottom w:val="none" w:sz="0" w:space="0" w:color="auto"/>
        <w:right w:val="none" w:sz="0" w:space="0" w:color="auto"/>
      </w:divBdr>
    </w:div>
    <w:div w:id="476149764">
      <w:bodyDiv w:val="1"/>
      <w:marLeft w:val="0"/>
      <w:marRight w:val="0"/>
      <w:marTop w:val="0"/>
      <w:marBottom w:val="0"/>
      <w:divBdr>
        <w:top w:val="none" w:sz="0" w:space="0" w:color="auto"/>
        <w:left w:val="none" w:sz="0" w:space="0" w:color="auto"/>
        <w:bottom w:val="none" w:sz="0" w:space="0" w:color="auto"/>
        <w:right w:val="none" w:sz="0" w:space="0" w:color="auto"/>
      </w:divBdr>
    </w:div>
    <w:div w:id="479812364">
      <w:bodyDiv w:val="1"/>
      <w:marLeft w:val="0"/>
      <w:marRight w:val="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
        <w:div w:id="1486361863">
          <w:marLeft w:val="0"/>
          <w:marRight w:val="0"/>
          <w:marTop w:val="120"/>
          <w:marBottom w:val="0"/>
          <w:divBdr>
            <w:top w:val="none" w:sz="0" w:space="0" w:color="auto"/>
            <w:left w:val="none" w:sz="0" w:space="0" w:color="auto"/>
            <w:bottom w:val="none" w:sz="0" w:space="0" w:color="auto"/>
            <w:right w:val="none" w:sz="0" w:space="0" w:color="auto"/>
          </w:divBdr>
          <w:divsChild>
            <w:div w:id="1936865696">
              <w:marLeft w:val="0"/>
              <w:marRight w:val="0"/>
              <w:marTop w:val="0"/>
              <w:marBottom w:val="0"/>
              <w:divBdr>
                <w:top w:val="none" w:sz="0" w:space="0" w:color="auto"/>
                <w:left w:val="none" w:sz="0" w:space="0" w:color="auto"/>
                <w:bottom w:val="none" w:sz="0" w:space="0" w:color="auto"/>
                <w:right w:val="none" w:sz="0" w:space="0" w:color="auto"/>
              </w:divBdr>
            </w:div>
          </w:divsChild>
        </w:div>
        <w:div w:id="2091386031">
          <w:marLeft w:val="0"/>
          <w:marRight w:val="0"/>
          <w:marTop w:val="12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 w:id="1463498130">
          <w:marLeft w:val="0"/>
          <w:marRight w:val="0"/>
          <w:marTop w:val="120"/>
          <w:marBottom w:val="0"/>
          <w:divBdr>
            <w:top w:val="none" w:sz="0" w:space="0" w:color="auto"/>
            <w:left w:val="none" w:sz="0" w:space="0" w:color="auto"/>
            <w:bottom w:val="none" w:sz="0" w:space="0" w:color="auto"/>
            <w:right w:val="none" w:sz="0" w:space="0" w:color="auto"/>
          </w:divBdr>
          <w:divsChild>
            <w:div w:id="1059086331">
              <w:marLeft w:val="0"/>
              <w:marRight w:val="0"/>
              <w:marTop w:val="0"/>
              <w:marBottom w:val="0"/>
              <w:divBdr>
                <w:top w:val="none" w:sz="0" w:space="0" w:color="auto"/>
                <w:left w:val="none" w:sz="0" w:space="0" w:color="auto"/>
                <w:bottom w:val="none" w:sz="0" w:space="0" w:color="auto"/>
                <w:right w:val="none" w:sz="0" w:space="0" w:color="auto"/>
              </w:divBdr>
            </w:div>
          </w:divsChild>
        </w:div>
        <w:div w:id="1183130754">
          <w:marLeft w:val="0"/>
          <w:marRight w:val="0"/>
          <w:marTop w:val="120"/>
          <w:marBottom w:val="0"/>
          <w:divBdr>
            <w:top w:val="none" w:sz="0" w:space="0" w:color="auto"/>
            <w:left w:val="none" w:sz="0" w:space="0" w:color="auto"/>
            <w:bottom w:val="none" w:sz="0" w:space="0" w:color="auto"/>
            <w:right w:val="none" w:sz="0" w:space="0" w:color="auto"/>
          </w:divBdr>
          <w:divsChild>
            <w:div w:id="928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326">
      <w:bodyDiv w:val="1"/>
      <w:marLeft w:val="0"/>
      <w:marRight w:val="0"/>
      <w:marTop w:val="0"/>
      <w:marBottom w:val="0"/>
      <w:divBdr>
        <w:top w:val="none" w:sz="0" w:space="0" w:color="auto"/>
        <w:left w:val="none" w:sz="0" w:space="0" w:color="auto"/>
        <w:bottom w:val="none" w:sz="0" w:space="0" w:color="auto"/>
        <w:right w:val="none" w:sz="0" w:space="0" w:color="auto"/>
      </w:divBdr>
    </w:div>
    <w:div w:id="507603587">
      <w:bodyDiv w:val="1"/>
      <w:marLeft w:val="0"/>
      <w:marRight w:val="0"/>
      <w:marTop w:val="0"/>
      <w:marBottom w:val="0"/>
      <w:divBdr>
        <w:top w:val="none" w:sz="0" w:space="0" w:color="auto"/>
        <w:left w:val="none" w:sz="0" w:space="0" w:color="auto"/>
        <w:bottom w:val="none" w:sz="0" w:space="0" w:color="auto"/>
        <w:right w:val="none" w:sz="0" w:space="0" w:color="auto"/>
      </w:divBdr>
    </w:div>
    <w:div w:id="511116530">
      <w:bodyDiv w:val="1"/>
      <w:marLeft w:val="0"/>
      <w:marRight w:val="0"/>
      <w:marTop w:val="0"/>
      <w:marBottom w:val="0"/>
      <w:divBdr>
        <w:top w:val="none" w:sz="0" w:space="0" w:color="auto"/>
        <w:left w:val="none" w:sz="0" w:space="0" w:color="auto"/>
        <w:bottom w:val="none" w:sz="0" w:space="0" w:color="auto"/>
        <w:right w:val="none" w:sz="0" w:space="0" w:color="auto"/>
      </w:divBdr>
    </w:div>
    <w:div w:id="583535081">
      <w:bodyDiv w:val="1"/>
      <w:marLeft w:val="0"/>
      <w:marRight w:val="0"/>
      <w:marTop w:val="0"/>
      <w:marBottom w:val="0"/>
      <w:divBdr>
        <w:top w:val="none" w:sz="0" w:space="0" w:color="auto"/>
        <w:left w:val="none" w:sz="0" w:space="0" w:color="auto"/>
        <w:bottom w:val="none" w:sz="0" w:space="0" w:color="auto"/>
        <w:right w:val="none" w:sz="0" w:space="0" w:color="auto"/>
      </w:divBdr>
    </w:div>
    <w:div w:id="603617217">
      <w:bodyDiv w:val="1"/>
      <w:marLeft w:val="0"/>
      <w:marRight w:val="0"/>
      <w:marTop w:val="0"/>
      <w:marBottom w:val="0"/>
      <w:divBdr>
        <w:top w:val="none" w:sz="0" w:space="0" w:color="auto"/>
        <w:left w:val="none" w:sz="0" w:space="0" w:color="auto"/>
        <w:bottom w:val="none" w:sz="0" w:space="0" w:color="auto"/>
        <w:right w:val="none" w:sz="0" w:space="0" w:color="auto"/>
      </w:divBdr>
    </w:div>
    <w:div w:id="616645981">
      <w:bodyDiv w:val="1"/>
      <w:marLeft w:val="0"/>
      <w:marRight w:val="0"/>
      <w:marTop w:val="0"/>
      <w:marBottom w:val="0"/>
      <w:divBdr>
        <w:top w:val="none" w:sz="0" w:space="0" w:color="auto"/>
        <w:left w:val="none" w:sz="0" w:space="0" w:color="auto"/>
        <w:bottom w:val="none" w:sz="0" w:space="0" w:color="auto"/>
        <w:right w:val="none" w:sz="0" w:space="0" w:color="auto"/>
      </w:divBdr>
    </w:div>
    <w:div w:id="663319963">
      <w:bodyDiv w:val="1"/>
      <w:marLeft w:val="0"/>
      <w:marRight w:val="0"/>
      <w:marTop w:val="0"/>
      <w:marBottom w:val="0"/>
      <w:divBdr>
        <w:top w:val="none" w:sz="0" w:space="0" w:color="auto"/>
        <w:left w:val="none" w:sz="0" w:space="0" w:color="auto"/>
        <w:bottom w:val="none" w:sz="0" w:space="0" w:color="auto"/>
        <w:right w:val="none" w:sz="0" w:space="0" w:color="auto"/>
      </w:divBdr>
    </w:div>
    <w:div w:id="667752702">
      <w:bodyDiv w:val="1"/>
      <w:marLeft w:val="0"/>
      <w:marRight w:val="0"/>
      <w:marTop w:val="0"/>
      <w:marBottom w:val="0"/>
      <w:divBdr>
        <w:top w:val="none" w:sz="0" w:space="0" w:color="auto"/>
        <w:left w:val="none" w:sz="0" w:space="0" w:color="auto"/>
        <w:bottom w:val="none" w:sz="0" w:space="0" w:color="auto"/>
        <w:right w:val="none" w:sz="0" w:space="0" w:color="auto"/>
      </w:divBdr>
      <w:divsChild>
        <w:div w:id="1935742928">
          <w:marLeft w:val="0"/>
          <w:marRight w:val="0"/>
          <w:marTop w:val="0"/>
          <w:marBottom w:val="0"/>
          <w:divBdr>
            <w:top w:val="none" w:sz="0" w:space="0" w:color="auto"/>
            <w:left w:val="none" w:sz="0" w:space="0" w:color="auto"/>
            <w:bottom w:val="none" w:sz="0" w:space="0" w:color="auto"/>
            <w:right w:val="none" w:sz="0" w:space="0" w:color="auto"/>
          </w:divBdr>
          <w:divsChild>
            <w:div w:id="2757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513">
      <w:bodyDiv w:val="1"/>
      <w:marLeft w:val="0"/>
      <w:marRight w:val="0"/>
      <w:marTop w:val="0"/>
      <w:marBottom w:val="0"/>
      <w:divBdr>
        <w:top w:val="none" w:sz="0" w:space="0" w:color="auto"/>
        <w:left w:val="none" w:sz="0" w:space="0" w:color="auto"/>
        <w:bottom w:val="none" w:sz="0" w:space="0" w:color="auto"/>
        <w:right w:val="none" w:sz="0" w:space="0" w:color="auto"/>
      </w:divBdr>
    </w:div>
    <w:div w:id="678002075">
      <w:bodyDiv w:val="1"/>
      <w:marLeft w:val="0"/>
      <w:marRight w:val="0"/>
      <w:marTop w:val="0"/>
      <w:marBottom w:val="0"/>
      <w:divBdr>
        <w:top w:val="none" w:sz="0" w:space="0" w:color="auto"/>
        <w:left w:val="none" w:sz="0" w:space="0" w:color="auto"/>
        <w:bottom w:val="none" w:sz="0" w:space="0" w:color="auto"/>
        <w:right w:val="none" w:sz="0" w:space="0" w:color="auto"/>
      </w:divBdr>
    </w:div>
    <w:div w:id="696391420">
      <w:bodyDiv w:val="1"/>
      <w:marLeft w:val="0"/>
      <w:marRight w:val="0"/>
      <w:marTop w:val="0"/>
      <w:marBottom w:val="0"/>
      <w:divBdr>
        <w:top w:val="none" w:sz="0" w:space="0" w:color="auto"/>
        <w:left w:val="none" w:sz="0" w:space="0" w:color="auto"/>
        <w:bottom w:val="none" w:sz="0" w:space="0" w:color="auto"/>
        <w:right w:val="none" w:sz="0" w:space="0" w:color="auto"/>
      </w:divBdr>
    </w:div>
    <w:div w:id="697245460">
      <w:bodyDiv w:val="1"/>
      <w:marLeft w:val="0"/>
      <w:marRight w:val="0"/>
      <w:marTop w:val="0"/>
      <w:marBottom w:val="0"/>
      <w:divBdr>
        <w:top w:val="none" w:sz="0" w:space="0" w:color="auto"/>
        <w:left w:val="none" w:sz="0" w:space="0" w:color="auto"/>
        <w:bottom w:val="none" w:sz="0" w:space="0" w:color="auto"/>
        <w:right w:val="none" w:sz="0" w:space="0" w:color="auto"/>
      </w:divBdr>
    </w:div>
    <w:div w:id="711613992">
      <w:bodyDiv w:val="1"/>
      <w:marLeft w:val="0"/>
      <w:marRight w:val="0"/>
      <w:marTop w:val="0"/>
      <w:marBottom w:val="0"/>
      <w:divBdr>
        <w:top w:val="none" w:sz="0" w:space="0" w:color="auto"/>
        <w:left w:val="none" w:sz="0" w:space="0" w:color="auto"/>
        <w:bottom w:val="none" w:sz="0" w:space="0" w:color="auto"/>
        <w:right w:val="none" w:sz="0" w:space="0" w:color="auto"/>
      </w:divBdr>
    </w:div>
    <w:div w:id="723871731">
      <w:bodyDiv w:val="1"/>
      <w:marLeft w:val="0"/>
      <w:marRight w:val="0"/>
      <w:marTop w:val="0"/>
      <w:marBottom w:val="0"/>
      <w:divBdr>
        <w:top w:val="none" w:sz="0" w:space="0" w:color="auto"/>
        <w:left w:val="none" w:sz="0" w:space="0" w:color="auto"/>
        <w:bottom w:val="none" w:sz="0" w:space="0" w:color="auto"/>
        <w:right w:val="none" w:sz="0" w:space="0" w:color="auto"/>
      </w:divBdr>
    </w:div>
    <w:div w:id="761032704">
      <w:bodyDiv w:val="1"/>
      <w:marLeft w:val="0"/>
      <w:marRight w:val="0"/>
      <w:marTop w:val="0"/>
      <w:marBottom w:val="0"/>
      <w:divBdr>
        <w:top w:val="none" w:sz="0" w:space="0" w:color="auto"/>
        <w:left w:val="none" w:sz="0" w:space="0" w:color="auto"/>
        <w:bottom w:val="none" w:sz="0" w:space="0" w:color="auto"/>
        <w:right w:val="none" w:sz="0" w:space="0" w:color="auto"/>
      </w:divBdr>
    </w:div>
    <w:div w:id="782917385">
      <w:bodyDiv w:val="1"/>
      <w:marLeft w:val="0"/>
      <w:marRight w:val="0"/>
      <w:marTop w:val="0"/>
      <w:marBottom w:val="0"/>
      <w:divBdr>
        <w:top w:val="none" w:sz="0" w:space="0" w:color="auto"/>
        <w:left w:val="none" w:sz="0" w:space="0" w:color="auto"/>
        <w:bottom w:val="none" w:sz="0" w:space="0" w:color="auto"/>
        <w:right w:val="none" w:sz="0" w:space="0" w:color="auto"/>
      </w:divBdr>
      <w:divsChild>
        <w:div w:id="1540364130">
          <w:marLeft w:val="0"/>
          <w:marRight w:val="0"/>
          <w:marTop w:val="0"/>
          <w:marBottom w:val="0"/>
          <w:divBdr>
            <w:top w:val="single" w:sz="2" w:space="0" w:color="auto"/>
            <w:left w:val="single" w:sz="2" w:space="0" w:color="auto"/>
            <w:bottom w:val="single" w:sz="2" w:space="0" w:color="auto"/>
            <w:right w:val="single" w:sz="2" w:space="0" w:color="auto"/>
          </w:divBdr>
          <w:divsChild>
            <w:div w:id="1245527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9131113">
      <w:bodyDiv w:val="1"/>
      <w:marLeft w:val="0"/>
      <w:marRight w:val="0"/>
      <w:marTop w:val="0"/>
      <w:marBottom w:val="0"/>
      <w:divBdr>
        <w:top w:val="none" w:sz="0" w:space="0" w:color="auto"/>
        <w:left w:val="none" w:sz="0" w:space="0" w:color="auto"/>
        <w:bottom w:val="none" w:sz="0" w:space="0" w:color="auto"/>
        <w:right w:val="none" w:sz="0" w:space="0" w:color="auto"/>
      </w:divBdr>
    </w:div>
    <w:div w:id="818113693">
      <w:bodyDiv w:val="1"/>
      <w:marLeft w:val="0"/>
      <w:marRight w:val="0"/>
      <w:marTop w:val="0"/>
      <w:marBottom w:val="0"/>
      <w:divBdr>
        <w:top w:val="none" w:sz="0" w:space="0" w:color="auto"/>
        <w:left w:val="none" w:sz="0" w:space="0" w:color="auto"/>
        <w:bottom w:val="none" w:sz="0" w:space="0" w:color="auto"/>
        <w:right w:val="none" w:sz="0" w:space="0" w:color="auto"/>
      </w:divBdr>
    </w:div>
    <w:div w:id="888343527">
      <w:bodyDiv w:val="1"/>
      <w:marLeft w:val="0"/>
      <w:marRight w:val="0"/>
      <w:marTop w:val="0"/>
      <w:marBottom w:val="0"/>
      <w:divBdr>
        <w:top w:val="none" w:sz="0" w:space="0" w:color="auto"/>
        <w:left w:val="none" w:sz="0" w:space="0" w:color="auto"/>
        <w:bottom w:val="none" w:sz="0" w:space="0" w:color="auto"/>
        <w:right w:val="none" w:sz="0" w:space="0" w:color="auto"/>
      </w:divBdr>
    </w:div>
    <w:div w:id="920797869">
      <w:bodyDiv w:val="1"/>
      <w:marLeft w:val="0"/>
      <w:marRight w:val="0"/>
      <w:marTop w:val="0"/>
      <w:marBottom w:val="0"/>
      <w:divBdr>
        <w:top w:val="none" w:sz="0" w:space="0" w:color="auto"/>
        <w:left w:val="none" w:sz="0" w:space="0" w:color="auto"/>
        <w:bottom w:val="none" w:sz="0" w:space="0" w:color="auto"/>
        <w:right w:val="none" w:sz="0" w:space="0" w:color="auto"/>
      </w:divBdr>
    </w:div>
    <w:div w:id="972058245">
      <w:bodyDiv w:val="1"/>
      <w:marLeft w:val="0"/>
      <w:marRight w:val="0"/>
      <w:marTop w:val="0"/>
      <w:marBottom w:val="0"/>
      <w:divBdr>
        <w:top w:val="none" w:sz="0" w:space="0" w:color="auto"/>
        <w:left w:val="none" w:sz="0" w:space="0" w:color="auto"/>
        <w:bottom w:val="none" w:sz="0" w:space="0" w:color="auto"/>
        <w:right w:val="none" w:sz="0" w:space="0" w:color="auto"/>
      </w:divBdr>
      <w:divsChild>
        <w:div w:id="1178345302">
          <w:marLeft w:val="0"/>
          <w:marRight w:val="0"/>
          <w:marTop w:val="0"/>
          <w:marBottom w:val="0"/>
          <w:divBdr>
            <w:top w:val="none" w:sz="0" w:space="0" w:color="auto"/>
            <w:left w:val="none" w:sz="0" w:space="0" w:color="auto"/>
            <w:bottom w:val="none" w:sz="0" w:space="0" w:color="auto"/>
            <w:right w:val="none" w:sz="0" w:space="0" w:color="auto"/>
          </w:divBdr>
          <w:divsChild>
            <w:div w:id="1466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006">
      <w:bodyDiv w:val="1"/>
      <w:marLeft w:val="0"/>
      <w:marRight w:val="0"/>
      <w:marTop w:val="0"/>
      <w:marBottom w:val="0"/>
      <w:divBdr>
        <w:top w:val="none" w:sz="0" w:space="0" w:color="auto"/>
        <w:left w:val="none" w:sz="0" w:space="0" w:color="auto"/>
        <w:bottom w:val="none" w:sz="0" w:space="0" w:color="auto"/>
        <w:right w:val="none" w:sz="0" w:space="0" w:color="auto"/>
      </w:divBdr>
    </w:div>
    <w:div w:id="975111428">
      <w:bodyDiv w:val="1"/>
      <w:marLeft w:val="0"/>
      <w:marRight w:val="0"/>
      <w:marTop w:val="0"/>
      <w:marBottom w:val="0"/>
      <w:divBdr>
        <w:top w:val="none" w:sz="0" w:space="0" w:color="auto"/>
        <w:left w:val="none" w:sz="0" w:space="0" w:color="auto"/>
        <w:bottom w:val="none" w:sz="0" w:space="0" w:color="auto"/>
        <w:right w:val="none" w:sz="0" w:space="0" w:color="auto"/>
      </w:divBdr>
    </w:div>
    <w:div w:id="987369277">
      <w:bodyDiv w:val="1"/>
      <w:marLeft w:val="0"/>
      <w:marRight w:val="0"/>
      <w:marTop w:val="0"/>
      <w:marBottom w:val="0"/>
      <w:divBdr>
        <w:top w:val="none" w:sz="0" w:space="0" w:color="auto"/>
        <w:left w:val="none" w:sz="0" w:space="0" w:color="auto"/>
        <w:bottom w:val="none" w:sz="0" w:space="0" w:color="auto"/>
        <w:right w:val="none" w:sz="0" w:space="0" w:color="auto"/>
      </w:divBdr>
    </w:div>
    <w:div w:id="1002244198">
      <w:bodyDiv w:val="1"/>
      <w:marLeft w:val="0"/>
      <w:marRight w:val="0"/>
      <w:marTop w:val="0"/>
      <w:marBottom w:val="0"/>
      <w:divBdr>
        <w:top w:val="none" w:sz="0" w:space="0" w:color="auto"/>
        <w:left w:val="none" w:sz="0" w:space="0" w:color="auto"/>
        <w:bottom w:val="none" w:sz="0" w:space="0" w:color="auto"/>
        <w:right w:val="none" w:sz="0" w:space="0" w:color="auto"/>
      </w:divBdr>
      <w:divsChild>
        <w:div w:id="1922593289">
          <w:marLeft w:val="0"/>
          <w:marRight w:val="0"/>
          <w:marTop w:val="0"/>
          <w:marBottom w:val="0"/>
          <w:divBdr>
            <w:top w:val="single" w:sz="2" w:space="0" w:color="auto"/>
            <w:left w:val="single" w:sz="2" w:space="0" w:color="auto"/>
            <w:bottom w:val="single" w:sz="2" w:space="0" w:color="auto"/>
            <w:right w:val="single" w:sz="2" w:space="0" w:color="auto"/>
          </w:divBdr>
          <w:divsChild>
            <w:div w:id="17038177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3208573">
      <w:bodyDiv w:val="1"/>
      <w:marLeft w:val="0"/>
      <w:marRight w:val="0"/>
      <w:marTop w:val="0"/>
      <w:marBottom w:val="0"/>
      <w:divBdr>
        <w:top w:val="none" w:sz="0" w:space="0" w:color="auto"/>
        <w:left w:val="none" w:sz="0" w:space="0" w:color="auto"/>
        <w:bottom w:val="none" w:sz="0" w:space="0" w:color="auto"/>
        <w:right w:val="none" w:sz="0" w:space="0" w:color="auto"/>
      </w:divBdr>
    </w:div>
    <w:div w:id="1047992170">
      <w:bodyDiv w:val="1"/>
      <w:marLeft w:val="0"/>
      <w:marRight w:val="0"/>
      <w:marTop w:val="0"/>
      <w:marBottom w:val="0"/>
      <w:divBdr>
        <w:top w:val="none" w:sz="0" w:space="0" w:color="auto"/>
        <w:left w:val="none" w:sz="0" w:space="0" w:color="auto"/>
        <w:bottom w:val="none" w:sz="0" w:space="0" w:color="auto"/>
        <w:right w:val="none" w:sz="0" w:space="0" w:color="auto"/>
      </w:divBdr>
    </w:div>
    <w:div w:id="1055927322">
      <w:bodyDiv w:val="1"/>
      <w:marLeft w:val="0"/>
      <w:marRight w:val="0"/>
      <w:marTop w:val="0"/>
      <w:marBottom w:val="0"/>
      <w:divBdr>
        <w:top w:val="none" w:sz="0" w:space="0" w:color="auto"/>
        <w:left w:val="none" w:sz="0" w:space="0" w:color="auto"/>
        <w:bottom w:val="none" w:sz="0" w:space="0" w:color="auto"/>
        <w:right w:val="none" w:sz="0" w:space="0" w:color="auto"/>
      </w:divBdr>
    </w:div>
    <w:div w:id="1056003064">
      <w:bodyDiv w:val="1"/>
      <w:marLeft w:val="0"/>
      <w:marRight w:val="0"/>
      <w:marTop w:val="0"/>
      <w:marBottom w:val="0"/>
      <w:divBdr>
        <w:top w:val="none" w:sz="0" w:space="0" w:color="auto"/>
        <w:left w:val="none" w:sz="0" w:space="0" w:color="auto"/>
        <w:bottom w:val="none" w:sz="0" w:space="0" w:color="auto"/>
        <w:right w:val="none" w:sz="0" w:space="0" w:color="auto"/>
      </w:divBdr>
    </w:div>
    <w:div w:id="1056660387">
      <w:bodyDiv w:val="1"/>
      <w:marLeft w:val="0"/>
      <w:marRight w:val="0"/>
      <w:marTop w:val="0"/>
      <w:marBottom w:val="0"/>
      <w:divBdr>
        <w:top w:val="none" w:sz="0" w:space="0" w:color="auto"/>
        <w:left w:val="none" w:sz="0" w:space="0" w:color="auto"/>
        <w:bottom w:val="none" w:sz="0" w:space="0" w:color="auto"/>
        <w:right w:val="none" w:sz="0" w:space="0" w:color="auto"/>
      </w:divBdr>
    </w:div>
    <w:div w:id="1063603201">
      <w:bodyDiv w:val="1"/>
      <w:marLeft w:val="0"/>
      <w:marRight w:val="0"/>
      <w:marTop w:val="0"/>
      <w:marBottom w:val="0"/>
      <w:divBdr>
        <w:top w:val="none" w:sz="0" w:space="0" w:color="auto"/>
        <w:left w:val="none" w:sz="0" w:space="0" w:color="auto"/>
        <w:bottom w:val="none" w:sz="0" w:space="0" w:color="auto"/>
        <w:right w:val="none" w:sz="0" w:space="0" w:color="auto"/>
      </w:divBdr>
    </w:div>
    <w:div w:id="1092629524">
      <w:bodyDiv w:val="1"/>
      <w:marLeft w:val="0"/>
      <w:marRight w:val="0"/>
      <w:marTop w:val="0"/>
      <w:marBottom w:val="0"/>
      <w:divBdr>
        <w:top w:val="none" w:sz="0" w:space="0" w:color="auto"/>
        <w:left w:val="none" w:sz="0" w:space="0" w:color="auto"/>
        <w:bottom w:val="none" w:sz="0" w:space="0" w:color="auto"/>
        <w:right w:val="none" w:sz="0" w:space="0" w:color="auto"/>
      </w:divBdr>
    </w:div>
    <w:div w:id="1100756043">
      <w:bodyDiv w:val="1"/>
      <w:marLeft w:val="0"/>
      <w:marRight w:val="0"/>
      <w:marTop w:val="0"/>
      <w:marBottom w:val="0"/>
      <w:divBdr>
        <w:top w:val="none" w:sz="0" w:space="0" w:color="auto"/>
        <w:left w:val="none" w:sz="0" w:space="0" w:color="auto"/>
        <w:bottom w:val="none" w:sz="0" w:space="0" w:color="auto"/>
        <w:right w:val="none" w:sz="0" w:space="0" w:color="auto"/>
      </w:divBdr>
    </w:div>
    <w:div w:id="1102337493">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209995174">
      <w:bodyDiv w:val="1"/>
      <w:marLeft w:val="0"/>
      <w:marRight w:val="0"/>
      <w:marTop w:val="0"/>
      <w:marBottom w:val="0"/>
      <w:divBdr>
        <w:top w:val="none" w:sz="0" w:space="0" w:color="auto"/>
        <w:left w:val="none" w:sz="0" w:space="0" w:color="auto"/>
        <w:bottom w:val="none" w:sz="0" w:space="0" w:color="auto"/>
        <w:right w:val="none" w:sz="0" w:space="0" w:color="auto"/>
      </w:divBdr>
    </w:div>
    <w:div w:id="1224102704">
      <w:bodyDiv w:val="1"/>
      <w:marLeft w:val="0"/>
      <w:marRight w:val="0"/>
      <w:marTop w:val="0"/>
      <w:marBottom w:val="0"/>
      <w:divBdr>
        <w:top w:val="none" w:sz="0" w:space="0" w:color="auto"/>
        <w:left w:val="none" w:sz="0" w:space="0" w:color="auto"/>
        <w:bottom w:val="none" w:sz="0" w:space="0" w:color="auto"/>
        <w:right w:val="none" w:sz="0" w:space="0" w:color="auto"/>
      </w:divBdr>
      <w:divsChild>
        <w:div w:id="531766939">
          <w:marLeft w:val="0"/>
          <w:marRight w:val="0"/>
          <w:marTop w:val="0"/>
          <w:marBottom w:val="0"/>
          <w:divBdr>
            <w:top w:val="none" w:sz="0" w:space="0" w:color="auto"/>
            <w:left w:val="none" w:sz="0" w:space="0" w:color="auto"/>
            <w:bottom w:val="none" w:sz="0" w:space="0" w:color="auto"/>
            <w:right w:val="none" w:sz="0" w:space="0" w:color="auto"/>
          </w:divBdr>
        </w:div>
        <w:div w:id="833253729">
          <w:marLeft w:val="0"/>
          <w:marRight w:val="0"/>
          <w:marTop w:val="0"/>
          <w:marBottom w:val="0"/>
          <w:divBdr>
            <w:top w:val="none" w:sz="0" w:space="0" w:color="auto"/>
            <w:left w:val="none" w:sz="0" w:space="0" w:color="auto"/>
            <w:bottom w:val="none" w:sz="0" w:space="0" w:color="auto"/>
            <w:right w:val="none" w:sz="0" w:space="0" w:color="auto"/>
          </w:divBdr>
        </w:div>
        <w:div w:id="880165418">
          <w:marLeft w:val="0"/>
          <w:marRight w:val="0"/>
          <w:marTop w:val="0"/>
          <w:marBottom w:val="0"/>
          <w:divBdr>
            <w:top w:val="none" w:sz="0" w:space="0" w:color="auto"/>
            <w:left w:val="none" w:sz="0" w:space="0" w:color="auto"/>
            <w:bottom w:val="none" w:sz="0" w:space="0" w:color="auto"/>
            <w:right w:val="none" w:sz="0" w:space="0" w:color="auto"/>
          </w:divBdr>
        </w:div>
        <w:div w:id="1740664838">
          <w:marLeft w:val="0"/>
          <w:marRight w:val="0"/>
          <w:marTop w:val="0"/>
          <w:marBottom w:val="0"/>
          <w:divBdr>
            <w:top w:val="none" w:sz="0" w:space="0" w:color="auto"/>
            <w:left w:val="none" w:sz="0" w:space="0" w:color="auto"/>
            <w:bottom w:val="none" w:sz="0" w:space="0" w:color="auto"/>
            <w:right w:val="none" w:sz="0" w:space="0" w:color="auto"/>
          </w:divBdr>
        </w:div>
        <w:div w:id="882013566">
          <w:marLeft w:val="0"/>
          <w:marRight w:val="0"/>
          <w:marTop w:val="0"/>
          <w:marBottom w:val="0"/>
          <w:divBdr>
            <w:top w:val="none" w:sz="0" w:space="0" w:color="auto"/>
            <w:left w:val="none" w:sz="0" w:space="0" w:color="auto"/>
            <w:bottom w:val="none" w:sz="0" w:space="0" w:color="auto"/>
            <w:right w:val="none" w:sz="0" w:space="0" w:color="auto"/>
          </w:divBdr>
        </w:div>
        <w:div w:id="477648396">
          <w:marLeft w:val="0"/>
          <w:marRight w:val="0"/>
          <w:marTop w:val="0"/>
          <w:marBottom w:val="0"/>
          <w:divBdr>
            <w:top w:val="none" w:sz="0" w:space="0" w:color="auto"/>
            <w:left w:val="none" w:sz="0" w:space="0" w:color="auto"/>
            <w:bottom w:val="none" w:sz="0" w:space="0" w:color="auto"/>
            <w:right w:val="none" w:sz="0" w:space="0" w:color="auto"/>
          </w:divBdr>
        </w:div>
        <w:div w:id="584001717">
          <w:marLeft w:val="0"/>
          <w:marRight w:val="0"/>
          <w:marTop w:val="0"/>
          <w:marBottom w:val="0"/>
          <w:divBdr>
            <w:top w:val="none" w:sz="0" w:space="0" w:color="auto"/>
            <w:left w:val="none" w:sz="0" w:space="0" w:color="auto"/>
            <w:bottom w:val="none" w:sz="0" w:space="0" w:color="auto"/>
            <w:right w:val="none" w:sz="0" w:space="0" w:color="auto"/>
          </w:divBdr>
        </w:div>
      </w:divsChild>
    </w:div>
    <w:div w:id="1245800687">
      <w:bodyDiv w:val="1"/>
      <w:marLeft w:val="0"/>
      <w:marRight w:val="0"/>
      <w:marTop w:val="0"/>
      <w:marBottom w:val="0"/>
      <w:divBdr>
        <w:top w:val="none" w:sz="0" w:space="0" w:color="auto"/>
        <w:left w:val="none" w:sz="0" w:space="0" w:color="auto"/>
        <w:bottom w:val="none" w:sz="0" w:space="0" w:color="auto"/>
        <w:right w:val="none" w:sz="0" w:space="0" w:color="auto"/>
      </w:divBdr>
    </w:div>
    <w:div w:id="1270353312">
      <w:bodyDiv w:val="1"/>
      <w:marLeft w:val="0"/>
      <w:marRight w:val="0"/>
      <w:marTop w:val="0"/>
      <w:marBottom w:val="0"/>
      <w:divBdr>
        <w:top w:val="none" w:sz="0" w:space="0" w:color="auto"/>
        <w:left w:val="none" w:sz="0" w:space="0" w:color="auto"/>
        <w:bottom w:val="none" w:sz="0" w:space="0" w:color="auto"/>
        <w:right w:val="none" w:sz="0" w:space="0" w:color="auto"/>
      </w:divBdr>
    </w:div>
    <w:div w:id="1271084742">
      <w:bodyDiv w:val="1"/>
      <w:marLeft w:val="0"/>
      <w:marRight w:val="0"/>
      <w:marTop w:val="0"/>
      <w:marBottom w:val="0"/>
      <w:divBdr>
        <w:top w:val="none" w:sz="0" w:space="0" w:color="auto"/>
        <w:left w:val="none" w:sz="0" w:space="0" w:color="auto"/>
        <w:bottom w:val="none" w:sz="0" w:space="0" w:color="auto"/>
        <w:right w:val="none" w:sz="0" w:space="0" w:color="auto"/>
      </w:divBdr>
    </w:div>
    <w:div w:id="1301301964">
      <w:bodyDiv w:val="1"/>
      <w:marLeft w:val="0"/>
      <w:marRight w:val="0"/>
      <w:marTop w:val="0"/>
      <w:marBottom w:val="0"/>
      <w:divBdr>
        <w:top w:val="none" w:sz="0" w:space="0" w:color="auto"/>
        <w:left w:val="none" w:sz="0" w:space="0" w:color="auto"/>
        <w:bottom w:val="none" w:sz="0" w:space="0" w:color="auto"/>
        <w:right w:val="none" w:sz="0" w:space="0" w:color="auto"/>
      </w:divBdr>
    </w:div>
    <w:div w:id="1328093111">
      <w:bodyDiv w:val="1"/>
      <w:marLeft w:val="0"/>
      <w:marRight w:val="0"/>
      <w:marTop w:val="0"/>
      <w:marBottom w:val="0"/>
      <w:divBdr>
        <w:top w:val="none" w:sz="0" w:space="0" w:color="auto"/>
        <w:left w:val="none" w:sz="0" w:space="0" w:color="auto"/>
        <w:bottom w:val="none" w:sz="0" w:space="0" w:color="auto"/>
        <w:right w:val="none" w:sz="0" w:space="0" w:color="auto"/>
      </w:divBdr>
    </w:div>
    <w:div w:id="1371765652">
      <w:bodyDiv w:val="1"/>
      <w:marLeft w:val="0"/>
      <w:marRight w:val="0"/>
      <w:marTop w:val="0"/>
      <w:marBottom w:val="0"/>
      <w:divBdr>
        <w:top w:val="none" w:sz="0" w:space="0" w:color="auto"/>
        <w:left w:val="none" w:sz="0" w:space="0" w:color="auto"/>
        <w:bottom w:val="none" w:sz="0" w:space="0" w:color="auto"/>
        <w:right w:val="none" w:sz="0" w:space="0" w:color="auto"/>
      </w:divBdr>
    </w:div>
    <w:div w:id="1385249123">
      <w:bodyDiv w:val="1"/>
      <w:marLeft w:val="0"/>
      <w:marRight w:val="0"/>
      <w:marTop w:val="0"/>
      <w:marBottom w:val="0"/>
      <w:divBdr>
        <w:top w:val="none" w:sz="0" w:space="0" w:color="auto"/>
        <w:left w:val="none" w:sz="0" w:space="0" w:color="auto"/>
        <w:bottom w:val="none" w:sz="0" w:space="0" w:color="auto"/>
        <w:right w:val="none" w:sz="0" w:space="0" w:color="auto"/>
      </w:divBdr>
    </w:div>
    <w:div w:id="1392391110">
      <w:bodyDiv w:val="1"/>
      <w:marLeft w:val="0"/>
      <w:marRight w:val="0"/>
      <w:marTop w:val="0"/>
      <w:marBottom w:val="0"/>
      <w:divBdr>
        <w:top w:val="none" w:sz="0" w:space="0" w:color="auto"/>
        <w:left w:val="none" w:sz="0" w:space="0" w:color="auto"/>
        <w:bottom w:val="none" w:sz="0" w:space="0" w:color="auto"/>
        <w:right w:val="none" w:sz="0" w:space="0" w:color="auto"/>
      </w:divBdr>
    </w:div>
    <w:div w:id="1396275481">
      <w:bodyDiv w:val="1"/>
      <w:marLeft w:val="0"/>
      <w:marRight w:val="0"/>
      <w:marTop w:val="0"/>
      <w:marBottom w:val="0"/>
      <w:divBdr>
        <w:top w:val="none" w:sz="0" w:space="0" w:color="auto"/>
        <w:left w:val="none" w:sz="0" w:space="0" w:color="auto"/>
        <w:bottom w:val="none" w:sz="0" w:space="0" w:color="auto"/>
        <w:right w:val="none" w:sz="0" w:space="0" w:color="auto"/>
      </w:divBdr>
    </w:div>
    <w:div w:id="1397557264">
      <w:bodyDiv w:val="1"/>
      <w:marLeft w:val="0"/>
      <w:marRight w:val="0"/>
      <w:marTop w:val="0"/>
      <w:marBottom w:val="0"/>
      <w:divBdr>
        <w:top w:val="none" w:sz="0" w:space="0" w:color="auto"/>
        <w:left w:val="none" w:sz="0" w:space="0" w:color="auto"/>
        <w:bottom w:val="none" w:sz="0" w:space="0" w:color="auto"/>
        <w:right w:val="none" w:sz="0" w:space="0" w:color="auto"/>
      </w:divBdr>
    </w:div>
    <w:div w:id="1416171467">
      <w:bodyDiv w:val="1"/>
      <w:marLeft w:val="0"/>
      <w:marRight w:val="0"/>
      <w:marTop w:val="0"/>
      <w:marBottom w:val="0"/>
      <w:divBdr>
        <w:top w:val="none" w:sz="0" w:space="0" w:color="auto"/>
        <w:left w:val="none" w:sz="0" w:space="0" w:color="auto"/>
        <w:bottom w:val="none" w:sz="0" w:space="0" w:color="auto"/>
        <w:right w:val="none" w:sz="0" w:space="0" w:color="auto"/>
      </w:divBdr>
    </w:div>
    <w:div w:id="1454901260">
      <w:bodyDiv w:val="1"/>
      <w:marLeft w:val="0"/>
      <w:marRight w:val="0"/>
      <w:marTop w:val="0"/>
      <w:marBottom w:val="0"/>
      <w:divBdr>
        <w:top w:val="none" w:sz="0" w:space="0" w:color="auto"/>
        <w:left w:val="none" w:sz="0" w:space="0" w:color="auto"/>
        <w:bottom w:val="none" w:sz="0" w:space="0" w:color="auto"/>
        <w:right w:val="none" w:sz="0" w:space="0" w:color="auto"/>
      </w:divBdr>
    </w:div>
    <w:div w:id="1497258603">
      <w:bodyDiv w:val="1"/>
      <w:marLeft w:val="0"/>
      <w:marRight w:val="0"/>
      <w:marTop w:val="0"/>
      <w:marBottom w:val="0"/>
      <w:divBdr>
        <w:top w:val="none" w:sz="0" w:space="0" w:color="auto"/>
        <w:left w:val="none" w:sz="0" w:space="0" w:color="auto"/>
        <w:bottom w:val="none" w:sz="0" w:space="0" w:color="auto"/>
        <w:right w:val="none" w:sz="0" w:space="0" w:color="auto"/>
      </w:divBdr>
    </w:div>
    <w:div w:id="1515879502">
      <w:bodyDiv w:val="1"/>
      <w:marLeft w:val="0"/>
      <w:marRight w:val="0"/>
      <w:marTop w:val="0"/>
      <w:marBottom w:val="0"/>
      <w:divBdr>
        <w:top w:val="none" w:sz="0" w:space="0" w:color="auto"/>
        <w:left w:val="none" w:sz="0" w:space="0" w:color="auto"/>
        <w:bottom w:val="none" w:sz="0" w:space="0" w:color="auto"/>
        <w:right w:val="none" w:sz="0" w:space="0" w:color="auto"/>
      </w:divBdr>
    </w:div>
    <w:div w:id="1519539490">
      <w:bodyDiv w:val="1"/>
      <w:marLeft w:val="0"/>
      <w:marRight w:val="0"/>
      <w:marTop w:val="0"/>
      <w:marBottom w:val="0"/>
      <w:divBdr>
        <w:top w:val="none" w:sz="0" w:space="0" w:color="auto"/>
        <w:left w:val="none" w:sz="0" w:space="0" w:color="auto"/>
        <w:bottom w:val="none" w:sz="0" w:space="0" w:color="auto"/>
        <w:right w:val="none" w:sz="0" w:space="0" w:color="auto"/>
      </w:divBdr>
    </w:div>
    <w:div w:id="1706906378">
      <w:bodyDiv w:val="1"/>
      <w:marLeft w:val="0"/>
      <w:marRight w:val="0"/>
      <w:marTop w:val="0"/>
      <w:marBottom w:val="0"/>
      <w:divBdr>
        <w:top w:val="none" w:sz="0" w:space="0" w:color="auto"/>
        <w:left w:val="none" w:sz="0" w:space="0" w:color="auto"/>
        <w:bottom w:val="none" w:sz="0" w:space="0" w:color="auto"/>
        <w:right w:val="none" w:sz="0" w:space="0" w:color="auto"/>
      </w:divBdr>
    </w:div>
    <w:div w:id="1711296638">
      <w:bodyDiv w:val="1"/>
      <w:marLeft w:val="0"/>
      <w:marRight w:val="0"/>
      <w:marTop w:val="0"/>
      <w:marBottom w:val="0"/>
      <w:divBdr>
        <w:top w:val="none" w:sz="0" w:space="0" w:color="auto"/>
        <w:left w:val="none" w:sz="0" w:space="0" w:color="auto"/>
        <w:bottom w:val="none" w:sz="0" w:space="0" w:color="auto"/>
        <w:right w:val="none" w:sz="0" w:space="0" w:color="auto"/>
      </w:divBdr>
    </w:div>
    <w:div w:id="1711757412">
      <w:bodyDiv w:val="1"/>
      <w:marLeft w:val="0"/>
      <w:marRight w:val="0"/>
      <w:marTop w:val="0"/>
      <w:marBottom w:val="0"/>
      <w:divBdr>
        <w:top w:val="none" w:sz="0" w:space="0" w:color="auto"/>
        <w:left w:val="none" w:sz="0" w:space="0" w:color="auto"/>
        <w:bottom w:val="none" w:sz="0" w:space="0" w:color="auto"/>
        <w:right w:val="none" w:sz="0" w:space="0" w:color="auto"/>
      </w:divBdr>
      <w:divsChild>
        <w:div w:id="1327200206">
          <w:marLeft w:val="0"/>
          <w:marRight w:val="0"/>
          <w:marTop w:val="0"/>
          <w:marBottom w:val="0"/>
          <w:divBdr>
            <w:top w:val="none" w:sz="0" w:space="0" w:color="auto"/>
            <w:left w:val="none" w:sz="0" w:space="0" w:color="auto"/>
            <w:bottom w:val="none" w:sz="0" w:space="0" w:color="auto"/>
            <w:right w:val="none" w:sz="0" w:space="0" w:color="auto"/>
          </w:divBdr>
        </w:div>
        <w:div w:id="1442072319">
          <w:marLeft w:val="0"/>
          <w:marRight w:val="0"/>
          <w:marTop w:val="0"/>
          <w:marBottom w:val="0"/>
          <w:divBdr>
            <w:top w:val="none" w:sz="0" w:space="0" w:color="auto"/>
            <w:left w:val="none" w:sz="0" w:space="0" w:color="auto"/>
            <w:bottom w:val="none" w:sz="0" w:space="0" w:color="auto"/>
            <w:right w:val="none" w:sz="0" w:space="0" w:color="auto"/>
          </w:divBdr>
        </w:div>
        <w:div w:id="1351373300">
          <w:marLeft w:val="0"/>
          <w:marRight w:val="0"/>
          <w:marTop w:val="0"/>
          <w:marBottom w:val="0"/>
          <w:divBdr>
            <w:top w:val="none" w:sz="0" w:space="0" w:color="auto"/>
            <w:left w:val="none" w:sz="0" w:space="0" w:color="auto"/>
            <w:bottom w:val="none" w:sz="0" w:space="0" w:color="auto"/>
            <w:right w:val="none" w:sz="0" w:space="0" w:color="auto"/>
          </w:divBdr>
        </w:div>
        <w:div w:id="646279181">
          <w:marLeft w:val="0"/>
          <w:marRight w:val="0"/>
          <w:marTop w:val="0"/>
          <w:marBottom w:val="0"/>
          <w:divBdr>
            <w:top w:val="none" w:sz="0" w:space="0" w:color="auto"/>
            <w:left w:val="none" w:sz="0" w:space="0" w:color="auto"/>
            <w:bottom w:val="none" w:sz="0" w:space="0" w:color="auto"/>
            <w:right w:val="none" w:sz="0" w:space="0" w:color="auto"/>
          </w:divBdr>
        </w:div>
        <w:div w:id="1264075053">
          <w:marLeft w:val="0"/>
          <w:marRight w:val="0"/>
          <w:marTop w:val="0"/>
          <w:marBottom w:val="0"/>
          <w:divBdr>
            <w:top w:val="none" w:sz="0" w:space="0" w:color="auto"/>
            <w:left w:val="none" w:sz="0" w:space="0" w:color="auto"/>
            <w:bottom w:val="none" w:sz="0" w:space="0" w:color="auto"/>
            <w:right w:val="none" w:sz="0" w:space="0" w:color="auto"/>
          </w:divBdr>
        </w:div>
        <w:div w:id="1760565783">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459451460">
          <w:marLeft w:val="0"/>
          <w:marRight w:val="0"/>
          <w:marTop w:val="0"/>
          <w:marBottom w:val="0"/>
          <w:divBdr>
            <w:top w:val="none" w:sz="0" w:space="0" w:color="auto"/>
            <w:left w:val="none" w:sz="0" w:space="0" w:color="auto"/>
            <w:bottom w:val="none" w:sz="0" w:space="0" w:color="auto"/>
            <w:right w:val="none" w:sz="0" w:space="0" w:color="auto"/>
          </w:divBdr>
        </w:div>
        <w:div w:id="962268549">
          <w:marLeft w:val="0"/>
          <w:marRight w:val="0"/>
          <w:marTop w:val="0"/>
          <w:marBottom w:val="0"/>
          <w:divBdr>
            <w:top w:val="none" w:sz="0" w:space="0" w:color="auto"/>
            <w:left w:val="none" w:sz="0" w:space="0" w:color="auto"/>
            <w:bottom w:val="none" w:sz="0" w:space="0" w:color="auto"/>
            <w:right w:val="none" w:sz="0" w:space="0" w:color="auto"/>
          </w:divBdr>
        </w:div>
        <w:div w:id="743376569">
          <w:marLeft w:val="0"/>
          <w:marRight w:val="0"/>
          <w:marTop w:val="0"/>
          <w:marBottom w:val="0"/>
          <w:divBdr>
            <w:top w:val="none" w:sz="0" w:space="0" w:color="auto"/>
            <w:left w:val="none" w:sz="0" w:space="0" w:color="auto"/>
            <w:bottom w:val="none" w:sz="0" w:space="0" w:color="auto"/>
            <w:right w:val="none" w:sz="0" w:space="0" w:color="auto"/>
          </w:divBdr>
        </w:div>
        <w:div w:id="1741177458">
          <w:marLeft w:val="0"/>
          <w:marRight w:val="0"/>
          <w:marTop w:val="0"/>
          <w:marBottom w:val="0"/>
          <w:divBdr>
            <w:top w:val="none" w:sz="0" w:space="0" w:color="auto"/>
            <w:left w:val="none" w:sz="0" w:space="0" w:color="auto"/>
            <w:bottom w:val="none" w:sz="0" w:space="0" w:color="auto"/>
            <w:right w:val="none" w:sz="0" w:space="0" w:color="auto"/>
          </w:divBdr>
        </w:div>
        <w:div w:id="864634224">
          <w:marLeft w:val="0"/>
          <w:marRight w:val="0"/>
          <w:marTop w:val="0"/>
          <w:marBottom w:val="0"/>
          <w:divBdr>
            <w:top w:val="none" w:sz="0" w:space="0" w:color="auto"/>
            <w:left w:val="none" w:sz="0" w:space="0" w:color="auto"/>
            <w:bottom w:val="none" w:sz="0" w:space="0" w:color="auto"/>
            <w:right w:val="none" w:sz="0" w:space="0" w:color="auto"/>
          </w:divBdr>
        </w:div>
        <w:div w:id="2109227993">
          <w:marLeft w:val="0"/>
          <w:marRight w:val="0"/>
          <w:marTop w:val="0"/>
          <w:marBottom w:val="0"/>
          <w:divBdr>
            <w:top w:val="none" w:sz="0" w:space="0" w:color="auto"/>
            <w:left w:val="none" w:sz="0" w:space="0" w:color="auto"/>
            <w:bottom w:val="none" w:sz="0" w:space="0" w:color="auto"/>
            <w:right w:val="none" w:sz="0" w:space="0" w:color="auto"/>
          </w:divBdr>
        </w:div>
        <w:div w:id="1931503690">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608927009">
          <w:marLeft w:val="0"/>
          <w:marRight w:val="0"/>
          <w:marTop w:val="0"/>
          <w:marBottom w:val="0"/>
          <w:divBdr>
            <w:top w:val="none" w:sz="0" w:space="0" w:color="auto"/>
            <w:left w:val="none" w:sz="0" w:space="0" w:color="auto"/>
            <w:bottom w:val="none" w:sz="0" w:space="0" w:color="auto"/>
            <w:right w:val="none" w:sz="0" w:space="0" w:color="auto"/>
          </w:divBdr>
        </w:div>
        <w:div w:id="1198468220">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 w:id="1578319971">
          <w:marLeft w:val="0"/>
          <w:marRight w:val="0"/>
          <w:marTop w:val="0"/>
          <w:marBottom w:val="0"/>
          <w:divBdr>
            <w:top w:val="none" w:sz="0" w:space="0" w:color="auto"/>
            <w:left w:val="none" w:sz="0" w:space="0" w:color="auto"/>
            <w:bottom w:val="none" w:sz="0" w:space="0" w:color="auto"/>
            <w:right w:val="none" w:sz="0" w:space="0" w:color="auto"/>
          </w:divBdr>
        </w:div>
        <w:div w:id="1031762409">
          <w:marLeft w:val="0"/>
          <w:marRight w:val="0"/>
          <w:marTop w:val="0"/>
          <w:marBottom w:val="0"/>
          <w:divBdr>
            <w:top w:val="none" w:sz="0" w:space="0" w:color="auto"/>
            <w:left w:val="none" w:sz="0" w:space="0" w:color="auto"/>
            <w:bottom w:val="none" w:sz="0" w:space="0" w:color="auto"/>
            <w:right w:val="none" w:sz="0" w:space="0" w:color="auto"/>
          </w:divBdr>
        </w:div>
        <w:div w:id="304431562">
          <w:marLeft w:val="0"/>
          <w:marRight w:val="0"/>
          <w:marTop w:val="0"/>
          <w:marBottom w:val="0"/>
          <w:divBdr>
            <w:top w:val="none" w:sz="0" w:space="0" w:color="auto"/>
            <w:left w:val="none" w:sz="0" w:space="0" w:color="auto"/>
            <w:bottom w:val="none" w:sz="0" w:space="0" w:color="auto"/>
            <w:right w:val="none" w:sz="0" w:space="0" w:color="auto"/>
          </w:divBdr>
        </w:div>
        <w:div w:id="1830900156">
          <w:marLeft w:val="0"/>
          <w:marRight w:val="0"/>
          <w:marTop w:val="0"/>
          <w:marBottom w:val="0"/>
          <w:divBdr>
            <w:top w:val="none" w:sz="0" w:space="0" w:color="auto"/>
            <w:left w:val="none" w:sz="0" w:space="0" w:color="auto"/>
            <w:bottom w:val="none" w:sz="0" w:space="0" w:color="auto"/>
            <w:right w:val="none" w:sz="0" w:space="0" w:color="auto"/>
          </w:divBdr>
        </w:div>
        <w:div w:id="927422086">
          <w:marLeft w:val="0"/>
          <w:marRight w:val="0"/>
          <w:marTop w:val="0"/>
          <w:marBottom w:val="0"/>
          <w:divBdr>
            <w:top w:val="none" w:sz="0" w:space="0" w:color="auto"/>
            <w:left w:val="none" w:sz="0" w:space="0" w:color="auto"/>
            <w:bottom w:val="none" w:sz="0" w:space="0" w:color="auto"/>
            <w:right w:val="none" w:sz="0" w:space="0" w:color="auto"/>
          </w:divBdr>
        </w:div>
        <w:div w:id="64187633">
          <w:marLeft w:val="0"/>
          <w:marRight w:val="0"/>
          <w:marTop w:val="0"/>
          <w:marBottom w:val="0"/>
          <w:divBdr>
            <w:top w:val="none" w:sz="0" w:space="0" w:color="auto"/>
            <w:left w:val="none" w:sz="0" w:space="0" w:color="auto"/>
            <w:bottom w:val="none" w:sz="0" w:space="0" w:color="auto"/>
            <w:right w:val="none" w:sz="0" w:space="0" w:color="auto"/>
          </w:divBdr>
        </w:div>
        <w:div w:id="203176671">
          <w:marLeft w:val="0"/>
          <w:marRight w:val="0"/>
          <w:marTop w:val="0"/>
          <w:marBottom w:val="0"/>
          <w:divBdr>
            <w:top w:val="none" w:sz="0" w:space="0" w:color="auto"/>
            <w:left w:val="none" w:sz="0" w:space="0" w:color="auto"/>
            <w:bottom w:val="none" w:sz="0" w:space="0" w:color="auto"/>
            <w:right w:val="none" w:sz="0" w:space="0" w:color="auto"/>
          </w:divBdr>
        </w:div>
        <w:div w:id="422603691">
          <w:marLeft w:val="0"/>
          <w:marRight w:val="0"/>
          <w:marTop w:val="0"/>
          <w:marBottom w:val="0"/>
          <w:divBdr>
            <w:top w:val="none" w:sz="0" w:space="0" w:color="auto"/>
            <w:left w:val="none" w:sz="0" w:space="0" w:color="auto"/>
            <w:bottom w:val="none" w:sz="0" w:space="0" w:color="auto"/>
            <w:right w:val="none" w:sz="0" w:space="0" w:color="auto"/>
          </w:divBdr>
        </w:div>
        <w:div w:id="724328842">
          <w:marLeft w:val="0"/>
          <w:marRight w:val="0"/>
          <w:marTop w:val="0"/>
          <w:marBottom w:val="0"/>
          <w:divBdr>
            <w:top w:val="none" w:sz="0" w:space="0" w:color="auto"/>
            <w:left w:val="none" w:sz="0" w:space="0" w:color="auto"/>
            <w:bottom w:val="none" w:sz="0" w:space="0" w:color="auto"/>
            <w:right w:val="none" w:sz="0" w:space="0" w:color="auto"/>
          </w:divBdr>
        </w:div>
        <w:div w:id="431508688">
          <w:marLeft w:val="0"/>
          <w:marRight w:val="0"/>
          <w:marTop w:val="0"/>
          <w:marBottom w:val="0"/>
          <w:divBdr>
            <w:top w:val="none" w:sz="0" w:space="0" w:color="auto"/>
            <w:left w:val="none" w:sz="0" w:space="0" w:color="auto"/>
            <w:bottom w:val="none" w:sz="0" w:space="0" w:color="auto"/>
            <w:right w:val="none" w:sz="0" w:space="0" w:color="auto"/>
          </w:divBdr>
        </w:div>
      </w:divsChild>
    </w:div>
    <w:div w:id="1740713449">
      <w:bodyDiv w:val="1"/>
      <w:marLeft w:val="0"/>
      <w:marRight w:val="0"/>
      <w:marTop w:val="0"/>
      <w:marBottom w:val="0"/>
      <w:divBdr>
        <w:top w:val="none" w:sz="0" w:space="0" w:color="auto"/>
        <w:left w:val="none" w:sz="0" w:space="0" w:color="auto"/>
        <w:bottom w:val="none" w:sz="0" w:space="0" w:color="auto"/>
        <w:right w:val="none" w:sz="0" w:space="0" w:color="auto"/>
      </w:divBdr>
    </w:div>
    <w:div w:id="1757286998">
      <w:bodyDiv w:val="1"/>
      <w:marLeft w:val="0"/>
      <w:marRight w:val="0"/>
      <w:marTop w:val="0"/>
      <w:marBottom w:val="0"/>
      <w:divBdr>
        <w:top w:val="none" w:sz="0" w:space="0" w:color="auto"/>
        <w:left w:val="none" w:sz="0" w:space="0" w:color="auto"/>
        <w:bottom w:val="none" w:sz="0" w:space="0" w:color="auto"/>
        <w:right w:val="none" w:sz="0" w:space="0" w:color="auto"/>
      </w:divBdr>
    </w:div>
    <w:div w:id="1771463824">
      <w:bodyDiv w:val="1"/>
      <w:marLeft w:val="0"/>
      <w:marRight w:val="0"/>
      <w:marTop w:val="0"/>
      <w:marBottom w:val="0"/>
      <w:divBdr>
        <w:top w:val="none" w:sz="0" w:space="0" w:color="auto"/>
        <w:left w:val="none" w:sz="0" w:space="0" w:color="auto"/>
        <w:bottom w:val="none" w:sz="0" w:space="0" w:color="auto"/>
        <w:right w:val="none" w:sz="0" w:space="0" w:color="auto"/>
      </w:divBdr>
    </w:div>
    <w:div w:id="1791122165">
      <w:bodyDiv w:val="1"/>
      <w:marLeft w:val="0"/>
      <w:marRight w:val="0"/>
      <w:marTop w:val="0"/>
      <w:marBottom w:val="0"/>
      <w:divBdr>
        <w:top w:val="none" w:sz="0" w:space="0" w:color="auto"/>
        <w:left w:val="none" w:sz="0" w:space="0" w:color="auto"/>
        <w:bottom w:val="none" w:sz="0" w:space="0" w:color="auto"/>
        <w:right w:val="none" w:sz="0" w:space="0" w:color="auto"/>
      </w:divBdr>
    </w:div>
    <w:div w:id="1796874471">
      <w:bodyDiv w:val="1"/>
      <w:marLeft w:val="0"/>
      <w:marRight w:val="0"/>
      <w:marTop w:val="0"/>
      <w:marBottom w:val="0"/>
      <w:divBdr>
        <w:top w:val="none" w:sz="0" w:space="0" w:color="auto"/>
        <w:left w:val="none" w:sz="0" w:space="0" w:color="auto"/>
        <w:bottom w:val="none" w:sz="0" w:space="0" w:color="auto"/>
        <w:right w:val="none" w:sz="0" w:space="0" w:color="auto"/>
      </w:divBdr>
    </w:div>
    <w:div w:id="1817725860">
      <w:bodyDiv w:val="1"/>
      <w:marLeft w:val="0"/>
      <w:marRight w:val="0"/>
      <w:marTop w:val="0"/>
      <w:marBottom w:val="0"/>
      <w:divBdr>
        <w:top w:val="none" w:sz="0" w:space="0" w:color="auto"/>
        <w:left w:val="none" w:sz="0" w:space="0" w:color="auto"/>
        <w:bottom w:val="none" w:sz="0" w:space="0" w:color="auto"/>
        <w:right w:val="none" w:sz="0" w:space="0" w:color="auto"/>
      </w:divBdr>
    </w:div>
    <w:div w:id="1864128855">
      <w:bodyDiv w:val="1"/>
      <w:marLeft w:val="0"/>
      <w:marRight w:val="0"/>
      <w:marTop w:val="0"/>
      <w:marBottom w:val="0"/>
      <w:divBdr>
        <w:top w:val="none" w:sz="0" w:space="0" w:color="auto"/>
        <w:left w:val="none" w:sz="0" w:space="0" w:color="auto"/>
        <w:bottom w:val="none" w:sz="0" w:space="0" w:color="auto"/>
        <w:right w:val="none" w:sz="0" w:space="0" w:color="auto"/>
      </w:divBdr>
    </w:div>
    <w:div w:id="1864518867">
      <w:bodyDiv w:val="1"/>
      <w:marLeft w:val="0"/>
      <w:marRight w:val="0"/>
      <w:marTop w:val="0"/>
      <w:marBottom w:val="0"/>
      <w:divBdr>
        <w:top w:val="none" w:sz="0" w:space="0" w:color="auto"/>
        <w:left w:val="none" w:sz="0" w:space="0" w:color="auto"/>
        <w:bottom w:val="none" w:sz="0" w:space="0" w:color="auto"/>
        <w:right w:val="none" w:sz="0" w:space="0" w:color="auto"/>
      </w:divBdr>
    </w:div>
    <w:div w:id="1866286654">
      <w:bodyDiv w:val="1"/>
      <w:marLeft w:val="0"/>
      <w:marRight w:val="0"/>
      <w:marTop w:val="0"/>
      <w:marBottom w:val="0"/>
      <w:divBdr>
        <w:top w:val="none" w:sz="0" w:space="0" w:color="auto"/>
        <w:left w:val="none" w:sz="0" w:space="0" w:color="auto"/>
        <w:bottom w:val="none" w:sz="0" w:space="0" w:color="auto"/>
        <w:right w:val="none" w:sz="0" w:space="0" w:color="auto"/>
      </w:divBdr>
    </w:div>
    <w:div w:id="1920014790">
      <w:bodyDiv w:val="1"/>
      <w:marLeft w:val="0"/>
      <w:marRight w:val="0"/>
      <w:marTop w:val="0"/>
      <w:marBottom w:val="0"/>
      <w:divBdr>
        <w:top w:val="none" w:sz="0" w:space="0" w:color="auto"/>
        <w:left w:val="none" w:sz="0" w:space="0" w:color="auto"/>
        <w:bottom w:val="none" w:sz="0" w:space="0" w:color="auto"/>
        <w:right w:val="none" w:sz="0" w:space="0" w:color="auto"/>
      </w:divBdr>
    </w:div>
    <w:div w:id="1945845427">
      <w:bodyDiv w:val="1"/>
      <w:marLeft w:val="0"/>
      <w:marRight w:val="0"/>
      <w:marTop w:val="0"/>
      <w:marBottom w:val="0"/>
      <w:divBdr>
        <w:top w:val="none" w:sz="0" w:space="0" w:color="auto"/>
        <w:left w:val="none" w:sz="0" w:space="0" w:color="auto"/>
        <w:bottom w:val="none" w:sz="0" w:space="0" w:color="auto"/>
        <w:right w:val="none" w:sz="0" w:space="0" w:color="auto"/>
      </w:divBdr>
      <w:divsChild>
        <w:div w:id="492452527">
          <w:marLeft w:val="0"/>
          <w:marRight w:val="0"/>
          <w:marTop w:val="0"/>
          <w:marBottom w:val="0"/>
          <w:divBdr>
            <w:top w:val="none" w:sz="0" w:space="0" w:color="auto"/>
            <w:left w:val="none" w:sz="0" w:space="0" w:color="auto"/>
            <w:bottom w:val="none" w:sz="0" w:space="0" w:color="auto"/>
            <w:right w:val="none" w:sz="0" w:space="0" w:color="auto"/>
          </w:divBdr>
        </w:div>
        <w:div w:id="843403032">
          <w:marLeft w:val="0"/>
          <w:marRight w:val="0"/>
          <w:marTop w:val="0"/>
          <w:marBottom w:val="0"/>
          <w:divBdr>
            <w:top w:val="none" w:sz="0" w:space="0" w:color="auto"/>
            <w:left w:val="none" w:sz="0" w:space="0" w:color="auto"/>
            <w:bottom w:val="none" w:sz="0" w:space="0" w:color="auto"/>
            <w:right w:val="none" w:sz="0" w:space="0" w:color="auto"/>
          </w:divBdr>
          <w:divsChild>
            <w:div w:id="1108819787">
              <w:marLeft w:val="0"/>
              <w:marRight w:val="4350"/>
              <w:marTop w:val="0"/>
              <w:marBottom w:val="0"/>
              <w:divBdr>
                <w:top w:val="none" w:sz="0" w:space="0" w:color="auto"/>
                <w:left w:val="none" w:sz="0" w:space="0" w:color="auto"/>
                <w:bottom w:val="none" w:sz="0" w:space="0" w:color="auto"/>
                <w:right w:val="none" w:sz="0" w:space="0" w:color="auto"/>
              </w:divBdr>
              <w:divsChild>
                <w:div w:id="1953433906">
                  <w:marLeft w:val="0"/>
                  <w:marRight w:val="0"/>
                  <w:marTop w:val="0"/>
                  <w:marBottom w:val="0"/>
                  <w:divBdr>
                    <w:top w:val="none" w:sz="0" w:space="0" w:color="auto"/>
                    <w:left w:val="none" w:sz="0" w:space="0" w:color="auto"/>
                    <w:bottom w:val="none" w:sz="0" w:space="0" w:color="auto"/>
                    <w:right w:val="none" w:sz="0" w:space="0" w:color="auto"/>
                  </w:divBdr>
                  <w:divsChild>
                    <w:div w:id="694961366">
                      <w:marLeft w:val="0"/>
                      <w:marRight w:val="0"/>
                      <w:marTop w:val="0"/>
                      <w:marBottom w:val="0"/>
                      <w:divBdr>
                        <w:top w:val="none" w:sz="0" w:space="0" w:color="auto"/>
                        <w:left w:val="none" w:sz="0" w:space="0" w:color="auto"/>
                        <w:bottom w:val="none" w:sz="0" w:space="0" w:color="auto"/>
                        <w:right w:val="none" w:sz="0" w:space="0" w:color="auto"/>
                      </w:divBdr>
                      <w:divsChild>
                        <w:div w:id="2061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4144">
      <w:bodyDiv w:val="1"/>
      <w:marLeft w:val="0"/>
      <w:marRight w:val="0"/>
      <w:marTop w:val="0"/>
      <w:marBottom w:val="0"/>
      <w:divBdr>
        <w:top w:val="none" w:sz="0" w:space="0" w:color="auto"/>
        <w:left w:val="none" w:sz="0" w:space="0" w:color="auto"/>
        <w:bottom w:val="none" w:sz="0" w:space="0" w:color="auto"/>
        <w:right w:val="none" w:sz="0" w:space="0" w:color="auto"/>
      </w:divBdr>
    </w:div>
    <w:div w:id="1983264124">
      <w:bodyDiv w:val="1"/>
      <w:marLeft w:val="0"/>
      <w:marRight w:val="0"/>
      <w:marTop w:val="0"/>
      <w:marBottom w:val="0"/>
      <w:divBdr>
        <w:top w:val="none" w:sz="0" w:space="0" w:color="auto"/>
        <w:left w:val="none" w:sz="0" w:space="0" w:color="auto"/>
        <w:bottom w:val="none" w:sz="0" w:space="0" w:color="auto"/>
        <w:right w:val="none" w:sz="0" w:space="0" w:color="auto"/>
      </w:divBdr>
    </w:div>
    <w:div w:id="1995181373">
      <w:bodyDiv w:val="1"/>
      <w:marLeft w:val="0"/>
      <w:marRight w:val="0"/>
      <w:marTop w:val="0"/>
      <w:marBottom w:val="0"/>
      <w:divBdr>
        <w:top w:val="none" w:sz="0" w:space="0" w:color="auto"/>
        <w:left w:val="none" w:sz="0" w:space="0" w:color="auto"/>
        <w:bottom w:val="none" w:sz="0" w:space="0" w:color="auto"/>
        <w:right w:val="none" w:sz="0" w:space="0" w:color="auto"/>
      </w:divBdr>
    </w:div>
    <w:div w:id="1997876541">
      <w:bodyDiv w:val="1"/>
      <w:marLeft w:val="0"/>
      <w:marRight w:val="0"/>
      <w:marTop w:val="0"/>
      <w:marBottom w:val="0"/>
      <w:divBdr>
        <w:top w:val="none" w:sz="0" w:space="0" w:color="auto"/>
        <w:left w:val="none" w:sz="0" w:space="0" w:color="auto"/>
        <w:bottom w:val="none" w:sz="0" w:space="0" w:color="auto"/>
        <w:right w:val="none" w:sz="0" w:space="0" w:color="auto"/>
      </w:divBdr>
    </w:div>
    <w:div w:id="2003311839">
      <w:bodyDiv w:val="1"/>
      <w:marLeft w:val="0"/>
      <w:marRight w:val="0"/>
      <w:marTop w:val="0"/>
      <w:marBottom w:val="0"/>
      <w:divBdr>
        <w:top w:val="none" w:sz="0" w:space="0" w:color="auto"/>
        <w:left w:val="none" w:sz="0" w:space="0" w:color="auto"/>
        <w:bottom w:val="none" w:sz="0" w:space="0" w:color="auto"/>
        <w:right w:val="none" w:sz="0" w:space="0" w:color="auto"/>
      </w:divBdr>
    </w:div>
    <w:div w:id="2006123809">
      <w:bodyDiv w:val="1"/>
      <w:marLeft w:val="0"/>
      <w:marRight w:val="0"/>
      <w:marTop w:val="0"/>
      <w:marBottom w:val="0"/>
      <w:divBdr>
        <w:top w:val="none" w:sz="0" w:space="0" w:color="auto"/>
        <w:left w:val="none" w:sz="0" w:space="0" w:color="auto"/>
        <w:bottom w:val="none" w:sz="0" w:space="0" w:color="auto"/>
        <w:right w:val="none" w:sz="0" w:space="0" w:color="auto"/>
      </w:divBdr>
    </w:div>
    <w:div w:id="2021004041">
      <w:bodyDiv w:val="1"/>
      <w:marLeft w:val="0"/>
      <w:marRight w:val="0"/>
      <w:marTop w:val="0"/>
      <w:marBottom w:val="0"/>
      <w:divBdr>
        <w:top w:val="none" w:sz="0" w:space="0" w:color="auto"/>
        <w:left w:val="none" w:sz="0" w:space="0" w:color="auto"/>
        <w:bottom w:val="none" w:sz="0" w:space="0" w:color="auto"/>
        <w:right w:val="none" w:sz="0" w:space="0" w:color="auto"/>
      </w:divBdr>
    </w:div>
    <w:div w:id="2063824548">
      <w:bodyDiv w:val="1"/>
      <w:marLeft w:val="0"/>
      <w:marRight w:val="0"/>
      <w:marTop w:val="0"/>
      <w:marBottom w:val="0"/>
      <w:divBdr>
        <w:top w:val="none" w:sz="0" w:space="0" w:color="auto"/>
        <w:left w:val="none" w:sz="0" w:space="0" w:color="auto"/>
        <w:bottom w:val="none" w:sz="0" w:space="0" w:color="auto"/>
        <w:right w:val="none" w:sz="0" w:space="0" w:color="auto"/>
      </w:divBdr>
    </w:div>
    <w:div w:id="2070952781">
      <w:bodyDiv w:val="1"/>
      <w:marLeft w:val="0"/>
      <w:marRight w:val="0"/>
      <w:marTop w:val="0"/>
      <w:marBottom w:val="0"/>
      <w:divBdr>
        <w:top w:val="none" w:sz="0" w:space="0" w:color="auto"/>
        <w:left w:val="none" w:sz="0" w:space="0" w:color="auto"/>
        <w:bottom w:val="none" w:sz="0" w:space="0" w:color="auto"/>
        <w:right w:val="none" w:sz="0" w:space="0" w:color="auto"/>
      </w:divBdr>
    </w:div>
    <w:div w:id="20870649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48">
          <w:marLeft w:val="0"/>
          <w:marRight w:val="0"/>
          <w:marTop w:val="0"/>
          <w:marBottom w:val="0"/>
          <w:divBdr>
            <w:top w:val="none" w:sz="0" w:space="0" w:color="auto"/>
            <w:left w:val="none" w:sz="0" w:space="0" w:color="auto"/>
            <w:bottom w:val="none" w:sz="0" w:space="0" w:color="auto"/>
            <w:right w:val="none" w:sz="0" w:space="0" w:color="auto"/>
          </w:divBdr>
          <w:divsChild>
            <w:div w:id="24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132">
      <w:bodyDiv w:val="1"/>
      <w:marLeft w:val="0"/>
      <w:marRight w:val="0"/>
      <w:marTop w:val="0"/>
      <w:marBottom w:val="0"/>
      <w:divBdr>
        <w:top w:val="none" w:sz="0" w:space="0" w:color="auto"/>
        <w:left w:val="none" w:sz="0" w:space="0" w:color="auto"/>
        <w:bottom w:val="none" w:sz="0" w:space="0" w:color="auto"/>
        <w:right w:val="none" w:sz="0" w:space="0" w:color="auto"/>
      </w:divBdr>
    </w:div>
    <w:div w:id="21301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oxfordshire.gov.uk/community-hubs-surv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service.oxfordshire.gov.uk/councillorpriorityfu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ny.hope-smith@oxfordshire.gov.uk" TargetMode="External"/><Relationship Id="rId11" Type="http://schemas.openxmlformats.org/officeDocument/2006/relationships/hyperlink" Target="https://oneoxfordshire.org.uk/" TargetMode="External"/><Relationship Id="rId5" Type="http://schemas.openxmlformats.org/officeDocument/2006/relationships/webSettings" Target="webSettings.xml"/><Relationship Id="rId10" Type="http://schemas.openxmlformats.org/officeDocument/2006/relationships/hyperlink" Target="https://www.20splenty.org/oxon_wbs" TargetMode="External"/><Relationship Id="rId4" Type="http://schemas.openxmlformats.org/officeDocument/2006/relationships/settings" Target="settings.xml"/><Relationship Id="rId9" Type="http://schemas.openxmlformats.org/officeDocument/2006/relationships/hyperlink" Target="https://www.oxfordshirefloodtoolkit.com/flood-warde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3F3A-14EC-483F-847B-198D7F9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Johnny Hope-Smith</dc:creator>
  <cp:keywords/>
  <dc:description/>
  <cp:lastModifiedBy>Charlotte Ray</cp:lastModifiedBy>
  <cp:revision>2</cp:revision>
  <cp:lastPrinted>2025-09-11T17:20:00Z</cp:lastPrinted>
  <dcterms:created xsi:type="dcterms:W3CDTF">2026-03-19T10:20:00Z</dcterms:created>
  <dcterms:modified xsi:type="dcterms:W3CDTF">2026-03-19T10:20:00Z</dcterms:modified>
</cp:coreProperties>
</file>