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25" w:type="dxa"/>
        <w:tblInd w:w="-270" w:type="dxa"/>
        <w:tblLook w:val="04A0" w:firstRow="1" w:lastRow="0" w:firstColumn="1" w:lastColumn="0" w:noHBand="0" w:noVBand="1"/>
      </w:tblPr>
      <w:tblGrid>
        <w:gridCol w:w="2096"/>
        <w:gridCol w:w="7429"/>
      </w:tblGrid>
      <w:tr w:rsidR="00B0043D" w:rsidRPr="006C2CBD" w14:paraId="77AE1E87" w14:textId="77777777" w:rsidTr="00CE38B7">
        <w:trPr>
          <w:trHeight w:val="270"/>
        </w:trPr>
        <w:tc>
          <w:tcPr>
            <w:tcW w:w="2096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48378109" w14:textId="77777777" w:rsidR="00B0043D" w:rsidRPr="006C2CBD" w:rsidRDefault="00B0043D" w:rsidP="00CE38B7">
            <w:pPr>
              <w:rPr>
                <w:rFonts w:ascii="Segoe UI" w:hAnsi="Segoe UI" w:cs="Segoe UI"/>
                <w:sz w:val="22"/>
              </w:rPr>
            </w:pPr>
            <w:r w:rsidRPr="006C2CBD">
              <w:rPr>
                <w:rFonts w:ascii="Segoe UI" w:hAnsi="Segoe UI" w:cs="Segoe UI"/>
                <w:b/>
                <w:sz w:val="22"/>
              </w:rPr>
              <w:t>Title</w:t>
            </w:r>
          </w:p>
        </w:tc>
        <w:tc>
          <w:tcPr>
            <w:tcW w:w="742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45E1090" w14:textId="77777777" w:rsidR="00B0043D" w:rsidRPr="006C2CBD" w:rsidRDefault="00B0043D" w:rsidP="00CE38B7">
            <w:pPr>
              <w:rPr>
                <w:rFonts w:ascii="Segoe UI" w:hAnsi="Segoe UI" w:cs="Segoe UI"/>
                <w:sz w:val="22"/>
              </w:rPr>
            </w:pPr>
            <w:r w:rsidRPr="006C2CBD">
              <w:rPr>
                <w:rFonts w:ascii="Segoe UI" w:hAnsi="Segoe UI" w:cs="Segoe UI"/>
                <w:sz w:val="22"/>
              </w:rPr>
              <w:t>County Councillor’s Report</w:t>
            </w:r>
          </w:p>
        </w:tc>
      </w:tr>
      <w:tr w:rsidR="00B0043D" w:rsidRPr="006C2CBD" w14:paraId="6B7BB4DE" w14:textId="77777777" w:rsidTr="00CE38B7">
        <w:tc>
          <w:tcPr>
            <w:tcW w:w="209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D6266A" w14:textId="77777777" w:rsidR="00B0043D" w:rsidRPr="006C2CBD" w:rsidRDefault="00B0043D" w:rsidP="00CE38B7">
            <w:pPr>
              <w:rPr>
                <w:rFonts w:ascii="Segoe UI" w:hAnsi="Segoe UI" w:cs="Segoe UI"/>
                <w:sz w:val="22"/>
              </w:rPr>
            </w:pPr>
            <w:r w:rsidRPr="006C2CBD">
              <w:rPr>
                <w:rFonts w:ascii="Segoe UI" w:hAnsi="Segoe UI" w:cs="Segoe UI"/>
                <w:b/>
                <w:sz w:val="22"/>
              </w:rPr>
              <w:t>Author</w:t>
            </w:r>
          </w:p>
        </w:tc>
        <w:tc>
          <w:tcPr>
            <w:tcW w:w="7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B8C96A2" w14:textId="3222E860" w:rsidR="00B0043D" w:rsidRPr="006C2CBD" w:rsidRDefault="00B0043D" w:rsidP="00CE38B7">
            <w:pPr>
              <w:rPr>
                <w:rFonts w:ascii="Segoe UI" w:hAnsi="Segoe UI" w:cs="Segoe UI"/>
                <w:sz w:val="22"/>
              </w:rPr>
            </w:pPr>
            <w:r w:rsidRPr="006C2CBD">
              <w:rPr>
                <w:rFonts w:ascii="Segoe UI" w:hAnsi="Segoe UI" w:cs="Segoe UI"/>
                <w:sz w:val="22"/>
              </w:rPr>
              <w:t>Cllr</w:t>
            </w:r>
            <w:r w:rsidR="00594357" w:rsidRPr="006C2CBD">
              <w:rPr>
                <w:rFonts w:ascii="Segoe UI" w:hAnsi="Segoe UI" w:cs="Segoe UI"/>
                <w:sz w:val="22"/>
              </w:rPr>
              <w:t xml:space="preserve"> </w:t>
            </w:r>
            <w:r w:rsidR="00A14140">
              <w:rPr>
                <w:rFonts w:ascii="Segoe UI" w:hAnsi="Segoe UI" w:cs="Segoe UI"/>
                <w:sz w:val="22"/>
              </w:rPr>
              <w:t>Johnny Hope-Smith</w:t>
            </w:r>
          </w:p>
        </w:tc>
      </w:tr>
      <w:tr w:rsidR="00B0043D" w:rsidRPr="006C2CBD" w14:paraId="6BB718D1" w14:textId="77777777" w:rsidTr="00CE38B7">
        <w:tc>
          <w:tcPr>
            <w:tcW w:w="209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D697B2" w14:textId="429EC43C" w:rsidR="00B0043D" w:rsidRPr="006C2CBD" w:rsidRDefault="00986D80" w:rsidP="00CE38B7">
            <w:pPr>
              <w:rPr>
                <w:rFonts w:ascii="Segoe UI" w:hAnsi="Segoe UI" w:cs="Segoe UI"/>
                <w:sz w:val="22"/>
              </w:rPr>
            </w:pPr>
            <w:r w:rsidRPr="006C2CBD">
              <w:rPr>
                <w:rFonts w:ascii="Segoe UI" w:hAnsi="Segoe UI" w:cs="Segoe UI"/>
                <w:b/>
                <w:sz w:val="22"/>
              </w:rPr>
              <w:t>Parishes</w:t>
            </w:r>
          </w:p>
        </w:tc>
        <w:tc>
          <w:tcPr>
            <w:tcW w:w="7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A8642A2" w14:textId="5CDF2100" w:rsidR="00B0043D" w:rsidRPr="006C2CBD" w:rsidRDefault="00B46DC0" w:rsidP="00A14140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 xml:space="preserve">Aston </w:t>
            </w:r>
            <w:proofErr w:type="spellStart"/>
            <w:r>
              <w:rPr>
                <w:rFonts w:ascii="Segoe UI" w:hAnsi="Segoe UI" w:cs="Segoe UI"/>
                <w:sz w:val="22"/>
              </w:rPr>
              <w:t>Tirrold</w:t>
            </w:r>
            <w:proofErr w:type="spellEnd"/>
            <w:r>
              <w:rPr>
                <w:rFonts w:ascii="Segoe UI" w:hAnsi="Segoe UI" w:cs="Segoe UI"/>
                <w:sz w:val="22"/>
              </w:rPr>
              <w:t>/</w:t>
            </w:r>
            <w:proofErr w:type="spellStart"/>
            <w:r>
              <w:rPr>
                <w:rFonts w:ascii="Segoe UI" w:hAnsi="Segoe UI" w:cs="Segoe UI"/>
                <w:sz w:val="22"/>
              </w:rPr>
              <w:t>Upthorpe</w:t>
            </w:r>
            <w:proofErr w:type="spellEnd"/>
            <w:r>
              <w:rPr>
                <w:rFonts w:ascii="Segoe UI" w:hAnsi="Segoe UI" w:cs="Segoe UI"/>
                <w:sz w:val="22"/>
              </w:rPr>
              <w:t xml:space="preserve">, </w:t>
            </w:r>
            <w:r w:rsidR="00A14140" w:rsidRPr="00A14140">
              <w:rPr>
                <w:rFonts w:ascii="Segoe UI" w:hAnsi="Segoe UI" w:cs="Segoe UI"/>
                <w:sz w:val="22"/>
              </w:rPr>
              <w:t>Cholsey</w:t>
            </w:r>
            <w:r w:rsidR="00904BBB">
              <w:rPr>
                <w:rFonts w:ascii="Segoe UI" w:hAnsi="Segoe UI" w:cs="Segoe UI"/>
                <w:sz w:val="22"/>
              </w:rPr>
              <w:t>,</w:t>
            </w:r>
            <w:r w:rsidR="00A14140">
              <w:rPr>
                <w:rFonts w:ascii="Segoe UI" w:hAnsi="Segoe UI" w:cs="Segoe UI"/>
                <w:sz w:val="22"/>
              </w:rPr>
              <w:t xml:space="preserve"> </w:t>
            </w:r>
            <w:r w:rsidR="00A14140" w:rsidRPr="00A14140">
              <w:rPr>
                <w:rFonts w:ascii="Segoe UI" w:hAnsi="Segoe UI" w:cs="Segoe UI"/>
                <w:sz w:val="22"/>
              </w:rPr>
              <w:t xml:space="preserve">East </w:t>
            </w:r>
            <w:proofErr w:type="spellStart"/>
            <w:r w:rsidR="00A14140" w:rsidRPr="00A14140">
              <w:rPr>
                <w:rFonts w:ascii="Segoe UI" w:hAnsi="Segoe UI" w:cs="Segoe UI"/>
                <w:sz w:val="22"/>
              </w:rPr>
              <w:t>Hagbourne</w:t>
            </w:r>
            <w:proofErr w:type="spellEnd"/>
            <w:r w:rsidR="00A14140">
              <w:rPr>
                <w:rFonts w:ascii="Segoe UI" w:hAnsi="Segoe UI" w:cs="Segoe UI"/>
                <w:sz w:val="22"/>
              </w:rPr>
              <w:t xml:space="preserve">, </w:t>
            </w:r>
            <w:r w:rsidR="00A14140" w:rsidRPr="00A14140">
              <w:rPr>
                <w:rFonts w:ascii="Segoe UI" w:hAnsi="Segoe UI" w:cs="Segoe UI"/>
                <w:sz w:val="22"/>
              </w:rPr>
              <w:t xml:space="preserve">Little </w:t>
            </w:r>
            <w:proofErr w:type="spellStart"/>
            <w:r w:rsidR="00A14140" w:rsidRPr="00A14140">
              <w:rPr>
                <w:rFonts w:ascii="Segoe UI" w:hAnsi="Segoe UI" w:cs="Segoe UI"/>
                <w:sz w:val="22"/>
              </w:rPr>
              <w:t>Wittenham</w:t>
            </w:r>
            <w:proofErr w:type="spellEnd"/>
            <w:r w:rsidR="00A14140">
              <w:rPr>
                <w:rFonts w:ascii="Segoe UI" w:hAnsi="Segoe UI" w:cs="Segoe UI"/>
                <w:sz w:val="22"/>
              </w:rPr>
              <w:t xml:space="preserve">, </w:t>
            </w:r>
            <w:r w:rsidR="00A14140" w:rsidRPr="00A14140">
              <w:rPr>
                <w:rFonts w:ascii="Segoe UI" w:hAnsi="Segoe UI" w:cs="Segoe UI"/>
                <w:sz w:val="22"/>
              </w:rPr>
              <w:t xml:space="preserve">Long </w:t>
            </w:r>
            <w:proofErr w:type="spellStart"/>
            <w:r w:rsidR="00A14140" w:rsidRPr="00A14140">
              <w:rPr>
                <w:rFonts w:ascii="Segoe UI" w:hAnsi="Segoe UI" w:cs="Segoe UI"/>
                <w:sz w:val="22"/>
              </w:rPr>
              <w:t>Wittenham</w:t>
            </w:r>
            <w:proofErr w:type="spellEnd"/>
            <w:r w:rsidR="00A14140">
              <w:rPr>
                <w:rFonts w:ascii="Segoe UI" w:hAnsi="Segoe UI" w:cs="Segoe UI"/>
                <w:sz w:val="22"/>
              </w:rPr>
              <w:t xml:space="preserve">, </w:t>
            </w:r>
            <w:proofErr w:type="spellStart"/>
            <w:r w:rsidR="00A14140" w:rsidRPr="00A14140">
              <w:rPr>
                <w:rFonts w:ascii="Segoe UI" w:hAnsi="Segoe UI" w:cs="Segoe UI"/>
                <w:sz w:val="22"/>
              </w:rPr>
              <w:t>Moulsford</w:t>
            </w:r>
            <w:proofErr w:type="spellEnd"/>
            <w:r w:rsidR="00A14140">
              <w:rPr>
                <w:rFonts w:ascii="Segoe UI" w:hAnsi="Segoe UI" w:cs="Segoe UI"/>
                <w:sz w:val="22"/>
              </w:rPr>
              <w:t xml:space="preserve">, </w:t>
            </w:r>
            <w:r w:rsidR="00A14140" w:rsidRPr="00A14140">
              <w:rPr>
                <w:rFonts w:ascii="Segoe UI" w:hAnsi="Segoe UI" w:cs="Segoe UI"/>
                <w:sz w:val="22"/>
              </w:rPr>
              <w:t>North Moreton</w:t>
            </w:r>
            <w:r w:rsidR="00A14140">
              <w:rPr>
                <w:rFonts w:ascii="Segoe UI" w:hAnsi="Segoe UI" w:cs="Segoe UI"/>
                <w:sz w:val="22"/>
              </w:rPr>
              <w:t xml:space="preserve">, </w:t>
            </w:r>
            <w:r w:rsidR="00A14140" w:rsidRPr="00A14140">
              <w:rPr>
                <w:rFonts w:ascii="Segoe UI" w:hAnsi="Segoe UI" w:cs="Segoe UI"/>
                <w:sz w:val="22"/>
              </w:rPr>
              <w:t>South Moreton</w:t>
            </w:r>
            <w:r w:rsidR="00A14140">
              <w:rPr>
                <w:rFonts w:ascii="Segoe UI" w:hAnsi="Segoe UI" w:cs="Segoe UI"/>
                <w:sz w:val="22"/>
              </w:rPr>
              <w:t xml:space="preserve">, </w:t>
            </w:r>
            <w:r w:rsidR="00A14140" w:rsidRPr="00A14140">
              <w:rPr>
                <w:rFonts w:ascii="Segoe UI" w:hAnsi="Segoe UI" w:cs="Segoe UI"/>
                <w:sz w:val="22"/>
              </w:rPr>
              <w:t>West Hagbourne</w:t>
            </w:r>
          </w:p>
        </w:tc>
      </w:tr>
      <w:tr w:rsidR="00B0043D" w:rsidRPr="006C2CBD" w14:paraId="770D13DB" w14:textId="77777777" w:rsidTr="00986D80">
        <w:trPr>
          <w:trHeight w:val="420"/>
        </w:trPr>
        <w:tc>
          <w:tcPr>
            <w:tcW w:w="209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3FED34" w14:textId="77777777" w:rsidR="00B0043D" w:rsidRPr="006C2CBD" w:rsidRDefault="00B0043D" w:rsidP="00CE38B7">
            <w:pPr>
              <w:rPr>
                <w:rFonts w:ascii="Segoe UI" w:hAnsi="Segoe UI" w:cs="Segoe UI"/>
                <w:sz w:val="22"/>
              </w:rPr>
            </w:pPr>
            <w:r w:rsidRPr="006C2CBD">
              <w:rPr>
                <w:rFonts w:ascii="Segoe UI" w:hAnsi="Segoe UI" w:cs="Segoe UI"/>
                <w:b/>
                <w:sz w:val="22"/>
              </w:rPr>
              <w:t xml:space="preserve">Date </w:t>
            </w:r>
          </w:p>
        </w:tc>
        <w:tc>
          <w:tcPr>
            <w:tcW w:w="7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17BD7A8" w14:textId="1EB87B90" w:rsidR="00B0043D" w:rsidRPr="006C2CBD" w:rsidRDefault="00147763" w:rsidP="00CE38B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February</w:t>
            </w:r>
            <w:r w:rsidR="00B55990">
              <w:rPr>
                <w:rFonts w:ascii="Segoe UI" w:hAnsi="Segoe UI" w:cs="Segoe UI"/>
                <w:sz w:val="22"/>
              </w:rPr>
              <w:t xml:space="preserve"> 2026</w:t>
            </w:r>
          </w:p>
        </w:tc>
      </w:tr>
      <w:tr w:rsidR="00986D80" w:rsidRPr="006C2CBD" w14:paraId="4294CF37" w14:textId="77777777" w:rsidTr="00CE38B7">
        <w:trPr>
          <w:trHeight w:val="420"/>
        </w:trPr>
        <w:tc>
          <w:tcPr>
            <w:tcW w:w="2096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0AEAAC66" w14:textId="0D9F2288" w:rsidR="00986D80" w:rsidRPr="006C2CBD" w:rsidRDefault="00986D80" w:rsidP="00CE38B7">
            <w:pPr>
              <w:rPr>
                <w:rFonts w:ascii="Segoe UI" w:hAnsi="Segoe UI" w:cs="Segoe UI"/>
                <w:b/>
                <w:sz w:val="22"/>
              </w:rPr>
            </w:pPr>
            <w:r w:rsidRPr="006C2CBD">
              <w:rPr>
                <w:rFonts w:ascii="Segoe UI" w:hAnsi="Segoe UI" w:cs="Segoe UI"/>
                <w:b/>
                <w:sz w:val="22"/>
              </w:rPr>
              <w:t xml:space="preserve">Contact Details </w:t>
            </w:r>
          </w:p>
        </w:tc>
        <w:tc>
          <w:tcPr>
            <w:tcW w:w="7428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67E47621" w14:textId="480C14DA" w:rsidR="00986D80" w:rsidRPr="008A1CFA" w:rsidRDefault="00A14140" w:rsidP="00CE38B7">
            <w:pPr>
              <w:rPr>
                <w:rFonts w:ascii="Segoe UI" w:hAnsi="Segoe UI" w:cs="Segoe UI"/>
                <w:sz w:val="22"/>
              </w:rPr>
            </w:pPr>
            <w:hyperlink r:id="rId6" w:history="1">
              <w:r w:rsidRPr="008A1CFA">
                <w:rPr>
                  <w:rStyle w:val="Hyperlink"/>
                  <w:rFonts w:ascii="Segoe UI" w:hAnsi="Segoe UI" w:cs="Segoe UI"/>
                  <w:sz w:val="22"/>
                </w:rPr>
                <w:t>johnny.hope-smith@oxfordshire.gov.uk</w:t>
              </w:r>
            </w:hyperlink>
          </w:p>
        </w:tc>
      </w:tr>
    </w:tbl>
    <w:p w14:paraId="527323E3" w14:textId="77777777" w:rsidR="00A14140" w:rsidRPr="00A14140" w:rsidRDefault="00A14140" w:rsidP="00A14140">
      <w:pPr>
        <w:pStyle w:val="paragraph"/>
        <w:jc w:val="both"/>
        <w:textAlignment w:val="baseline"/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</w:pPr>
      <w:r w:rsidRPr="00A14140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>Dear Parish Councillors and Residents,</w:t>
      </w:r>
    </w:p>
    <w:p w14:paraId="042A188B" w14:textId="4170EB97" w:rsidR="00A14140" w:rsidRPr="00A14140" w:rsidRDefault="00A14140" w:rsidP="00A14140">
      <w:pPr>
        <w:pStyle w:val="paragraph"/>
        <w:jc w:val="both"/>
        <w:textAlignment w:val="baseline"/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</w:pPr>
      <w:r w:rsidRPr="00A14140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>Here are some updates</w:t>
      </w:r>
      <w:r w:rsidR="008A1CFA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 xml:space="preserve"> and news</w:t>
      </w:r>
      <w:r w:rsidRPr="00A14140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 xml:space="preserve"> I have gathered for you</w:t>
      </w:r>
      <w:r w:rsidR="008A1CFA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>.</w:t>
      </w:r>
      <w:r w:rsidR="00B16C93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 xml:space="preserve"> Please provide any feedback</w:t>
      </w:r>
      <w:r w:rsidR="00A01D2E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>;</w:t>
      </w:r>
      <w:r w:rsidR="00B16C93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 xml:space="preserve"> </w:t>
      </w:r>
      <w:r w:rsidR="00A01D2E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 xml:space="preserve">or </w:t>
      </w:r>
      <w:r w:rsidR="00B16C93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 xml:space="preserve">if </w:t>
      </w:r>
      <w:proofErr w:type="spellStart"/>
      <w:r w:rsidR="00B16C93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>its</w:t>
      </w:r>
      <w:proofErr w:type="spellEnd"/>
      <w:r w:rsidR="00B16C93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 xml:space="preserve"> too much or not enough and of course any more information on a specific topic I can help with</w:t>
      </w:r>
      <w:r w:rsidR="00E50D13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 xml:space="preserve">. I have put in </w:t>
      </w:r>
      <w:r w:rsidR="00E50D13" w:rsidRPr="00E50D13">
        <w:rPr>
          <w:rFonts w:ascii="Segoe UI" w:hAnsi="Segoe UI" w:cs="Segoe UI"/>
          <w:b/>
          <w:bCs/>
          <w:color w:val="000000"/>
          <w:sz w:val="22"/>
          <w:szCs w:val="22"/>
          <w:bdr w:val="none" w:sz="0" w:space="0" w:color="auto" w:frame="1"/>
        </w:rPr>
        <w:t>BOLD</w:t>
      </w:r>
      <w:r w:rsidR="00E50D13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 xml:space="preserve"> the items which I think may be specifically appropriate for the Parish</w:t>
      </w:r>
      <w:r w:rsidR="00B93C95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 xml:space="preserve"> Councils</w:t>
      </w:r>
      <w:r w:rsidR="00E50D13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 xml:space="preserve"> to consider</w:t>
      </w:r>
      <w:r w:rsidR="00CA5C19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 xml:space="preserve"> advertising or acting upon</w:t>
      </w:r>
    </w:p>
    <w:p w14:paraId="08659499" w14:textId="6EA2BAD1" w:rsidR="00E50D13" w:rsidRDefault="00E50D13" w:rsidP="00A14140">
      <w:pPr>
        <w:pStyle w:val="paragraph"/>
        <w:jc w:val="both"/>
        <w:textAlignment w:val="baseline"/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</w:pPr>
      <w:r>
        <w:rPr>
          <w:rFonts w:ascii="Segoe UI" w:hAnsi="Segoe UI" w:cs="Segoe UI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6862284" wp14:editId="73E5DED8">
            <wp:simplePos x="0" y="0"/>
            <wp:positionH relativeFrom="column">
              <wp:posOffset>898929</wp:posOffset>
            </wp:positionH>
            <wp:positionV relativeFrom="paragraph">
              <wp:posOffset>12296</wp:posOffset>
            </wp:positionV>
            <wp:extent cx="763270" cy="875665"/>
            <wp:effectExtent l="0" t="0" r="0" b="635"/>
            <wp:wrapNone/>
            <wp:docPr id="1403550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FF37C" w14:textId="64056B0F" w:rsidR="00A14140" w:rsidRPr="00A14140" w:rsidRDefault="00A14140" w:rsidP="00A14140">
      <w:pPr>
        <w:pStyle w:val="paragraph"/>
        <w:jc w:val="both"/>
        <w:textAlignment w:val="baseline"/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</w:pPr>
      <w:r w:rsidRPr="00A14140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>Best wishes,</w:t>
      </w:r>
    </w:p>
    <w:p w14:paraId="6206E41B" w14:textId="4AFE2A2B" w:rsidR="00A14140" w:rsidRDefault="00A14140" w:rsidP="00A14140">
      <w:pPr>
        <w:pStyle w:val="paragraph"/>
        <w:jc w:val="both"/>
        <w:textAlignment w:val="baseline"/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</w:pPr>
      <w:r w:rsidRPr="00A14140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>Johnny</w:t>
      </w:r>
    </w:p>
    <w:p w14:paraId="17843069" w14:textId="0A3DA77D" w:rsidR="00EE6522" w:rsidRDefault="00AF25FE" w:rsidP="00DB2369">
      <w:pPr>
        <w:pStyle w:val="Heading1"/>
      </w:pPr>
      <w:r>
        <w:t>POTHOLES</w:t>
      </w:r>
      <w:r w:rsidR="00B93C95">
        <w:t xml:space="preserve"> </w:t>
      </w:r>
    </w:p>
    <w:p w14:paraId="0E9DEFCF" w14:textId="240AD2A7" w:rsidR="008209C7" w:rsidRDefault="008209C7" w:rsidP="00EE6522">
      <w:r w:rsidRPr="008209C7">
        <w:t>Following recent emails received from residents, conversations on the streets and general posts read on here I thought it might be a good idea to outline the current situation with highways and, yes, the dreaded pothole(s). As a motorist, cyclist, pedestrian and parent, I’m dealing with the same roads as everyone else and I completely share the frustration</w:t>
      </w:r>
      <w:r w:rsidR="00A01D2E">
        <w:t>.</w:t>
      </w:r>
    </w:p>
    <w:p w14:paraId="4DB8481C" w14:textId="78C3EEA0" w:rsidR="00EE6522" w:rsidRDefault="00EE6522" w:rsidP="00EE6522">
      <w:r>
        <w:t>Key Details</w:t>
      </w:r>
    </w:p>
    <w:p w14:paraId="31B3482B" w14:textId="19E43DE0" w:rsidR="00EE6522" w:rsidRDefault="00D34E18" w:rsidP="00EE6522">
      <w:pPr>
        <w:pStyle w:val="ListParagraph"/>
        <w:numPr>
          <w:ilvl w:val="0"/>
          <w:numId w:val="33"/>
        </w:numPr>
      </w:pPr>
      <w:r w:rsidRPr="00D34E18">
        <w:t>Long</w:t>
      </w:r>
      <w:r w:rsidRPr="00D34E18">
        <w:rPr>
          <w:rFonts w:ascii="Cambria Math" w:hAnsi="Cambria Math" w:cs="Cambria Math"/>
        </w:rPr>
        <w:t>‑</w:t>
      </w:r>
      <w:r w:rsidRPr="00D34E18">
        <w:t>term issue: national underfunding of roads. For more than a decade, councils nationwide have faced reduced road</w:t>
      </w:r>
      <w:r w:rsidRPr="00D34E18">
        <w:rPr>
          <w:rFonts w:ascii="Cambria Math" w:hAnsi="Cambria Math" w:cs="Cambria Math"/>
        </w:rPr>
        <w:t>‑</w:t>
      </w:r>
      <w:r w:rsidRPr="00D34E18">
        <w:t>maintenance grants, meaning less preventative resurfacing and more reactive pothole repairs.</w:t>
      </w:r>
    </w:p>
    <w:p w14:paraId="31BB7115" w14:textId="3E7F296B" w:rsidR="00D34E18" w:rsidRDefault="00D34E18" w:rsidP="00EE6522">
      <w:pPr>
        <w:pStyle w:val="ListParagraph"/>
        <w:numPr>
          <w:ilvl w:val="0"/>
          <w:numId w:val="33"/>
        </w:numPr>
      </w:pPr>
      <w:r w:rsidRPr="00D34E18">
        <w:t>Recent weather has caused severe road deterioration.</w:t>
      </w:r>
      <w:r>
        <w:t xml:space="preserve"> </w:t>
      </w:r>
      <w:r w:rsidRPr="00D34E18">
        <w:t>Heavy rain followed by repeated freezing temperatures is the worst possible combination for asphalt, causing rapid pothole formation across the whole country, not just Oxfordshire.</w:t>
      </w:r>
    </w:p>
    <w:p w14:paraId="450148D0" w14:textId="313F6EFD" w:rsidR="00D34E18" w:rsidRDefault="00D34E18" w:rsidP="00EE6522">
      <w:pPr>
        <w:pStyle w:val="ListParagraph"/>
        <w:numPr>
          <w:ilvl w:val="0"/>
          <w:numId w:val="33"/>
        </w:numPr>
      </w:pPr>
      <w:r w:rsidRPr="00D34E18">
        <w:t>Oxfordshire has more than doubled repair crews. The county council and its contractor now have twice as many teams out on the 3,000</w:t>
      </w:r>
      <w:r w:rsidRPr="00D34E18">
        <w:rPr>
          <w:rFonts w:ascii="Cambria Math" w:hAnsi="Cambria Math" w:cs="Cambria Math"/>
        </w:rPr>
        <w:t>‑</w:t>
      </w:r>
      <w:r w:rsidRPr="00D34E18">
        <w:t>mile network to tackle the surge in defects.</w:t>
      </w:r>
    </w:p>
    <w:p w14:paraId="124B7D92" w14:textId="25C02C2D" w:rsidR="00D34E18" w:rsidRDefault="00D34E18" w:rsidP="00EE6522">
      <w:pPr>
        <w:pStyle w:val="ListParagraph"/>
        <w:numPr>
          <w:ilvl w:val="0"/>
          <w:numId w:val="33"/>
        </w:numPr>
      </w:pPr>
      <w:r w:rsidRPr="00D34E18">
        <w:t>Some repairs now require full structural work, not patches. Due to the scale of winter damage, many potholes can’t simply be filled; larger failing sections need cutting out and resurfacing.</w:t>
      </w:r>
    </w:p>
    <w:p w14:paraId="21D93055" w14:textId="67C15826" w:rsidR="00D34E18" w:rsidRDefault="00D34E18" w:rsidP="00D34E18">
      <w:r>
        <w:t>Links</w:t>
      </w:r>
    </w:p>
    <w:p w14:paraId="13186B44" w14:textId="14CEF140" w:rsidR="00D34E18" w:rsidRDefault="00D34E18" w:rsidP="00D34E18">
      <w:pPr>
        <w:pStyle w:val="ListParagraph"/>
        <w:numPr>
          <w:ilvl w:val="0"/>
          <w:numId w:val="44"/>
        </w:numPr>
      </w:pPr>
      <w:r>
        <w:t xml:space="preserve">A good overview of the national, systemic problems behind this -  BBC Panorama episode “The Pothole Problem” broadcasted on 8th December 2025 and on </w:t>
      </w:r>
      <w:proofErr w:type="spellStart"/>
      <w:r>
        <w:t>iplayer</w:t>
      </w:r>
      <w:proofErr w:type="spellEnd"/>
      <w:r>
        <w:t xml:space="preserve"> is worth a watch </w:t>
      </w:r>
      <w:hyperlink r:id="rId8" w:history="1">
        <w:r w:rsidRPr="00FD7F34">
          <w:rPr>
            <w:rStyle w:val="Hyperlink"/>
          </w:rPr>
          <w:t>https://www.bbc.co.uk/programmes/m002nc89</w:t>
        </w:r>
      </w:hyperlink>
    </w:p>
    <w:p w14:paraId="29942259" w14:textId="08465090" w:rsidR="00D34E18" w:rsidRDefault="00D34E18" w:rsidP="00D34E18">
      <w:pPr>
        <w:pStyle w:val="ListParagraph"/>
        <w:numPr>
          <w:ilvl w:val="0"/>
          <w:numId w:val="44"/>
        </w:numPr>
      </w:pPr>
      <w:r>
        <w:lastRenderedPageBreak/>
        <w:t xml:space="preserve">Additional context from The Local Government Association </w:t>
      </w:r>
      <w:hyperlink r:id="rId9" w:history="1">
        <w:r w:rsidRPr="00FD7F34">
          <w:rPr>
            <w:rStyle w:val="Hyperlink"/>
          </w:rPr>
          <w:t>https://www.local.gov.uk/about/news/pothole-repair-funding-uk-has-reduced-more-majority-other-oecd-nations-lga-analysis</w:t>
        </w:r>
      </w:hyperlink>
    </w:p>
    <w:p w14:paraId="17257312" w14:textId="4AE2D587" w:rsidR="00D34E18" w:rsidRDefault="00D34E18" w:rsidP="00D34E18">
      <w:pPr>
        <w:pStyle w:val="ListParagraph"/>
        <w:numPr>
          <w:ilvl w:val="0"/>
          <w:numId w:val="44"/>
        </w:numPr>
      </w:pPr>
      <w:r>
        <w:t xml:space="preserve">Additional crews link - </w:t>
      </w:r>
      <w:hyperlink r:id="rId10" w:history="1">
        <w:r w:rsidRPr="00617CA8">
          <w:rPr>
            <w:rStyle w:val="Hyperlink"/>
          </w:rPr>
          <w:t>https://news.oxfordshire.gov.uk/more-crews-repairing-potholes</w:t>
        </w:r>
      </w:hyperlink>
    </w:p>
    <w:p w14:paraId="68287815" w14:textId="11C97616" w:rsidR="00D34E18" w:rsidRDefault="00D34E18" w:rsidP="00D34E18">
      <w:pPr>
        <w:pStyle w:val="ListParagraph"/>
        <w:numPr>
          <w:ilvl w:val="0"/>
          <w:numId w:val="44"/>
        </w:numPr>
      </w:pPr>
      <w:r>
        <w:t xml:space="preserve">Fix My Street Link - </w:t>
      </w:r>
      <w:hyperlink r:id="rId11" w:history="1">
        <w:r w:rsidRPr="00617CA8">
          <w:rPr>
            <w:rStyle w:val="Hyperlink"/>
          </w:rPr>
          <w:t>https://fixmystreet.oxfordshire.gov.uk</w:t>
        </w:r>
      </w:hyperlink>
    </w:p>
    <w:p w14:paraId="2367DFB4" w14:textId="77777777" w:rsidR="00B93C95" w:rsidRPr="00191A7F" w:rsidRDefault="00B93C95" w:rsidP="00B93C95">
      <w:pPr>
        <w:ind w:firstLine="360"/>
        <w:rPr>
          <w:b/>
          <w:bCs/>
        </w:rPr>
      </w:pPr>
      <w:r w:rsidRPr="00191A7F">
        <w:rPr>
          <w:b/>
          <w:bCs/>
        </w:rPr>
        <w:t>What Parishes Can Do</w:t>
      </w:r>
    </w:p>
    <w:p w14:paraId="72677FB7" w14:textId="74486E24" w:rsidR="00B93C95" w:rsidRPr="00B93C95" w:rsidRDefault="00B93C95" w:rsidP="00B93C95">
      <w:pPr>
        <w:pStyle w:val="ListParagraph"/>
        <w:numPr>
          <w:ilvl w:val="0"/>
          <w:numId w:val="32"/>
        </w:numPr>
        <w:rPr>
          <w:b/>
          <w:bCs/>
        </w:rPr>
      </w:pPr>
      <w:r w:rsidRPr="00B93C95">
        <w:rPr>
          <w:b/>
          <w:bCs/>
        </w:rPr>
        <w:t>Encourage F</w:t>
      </w:r>
      <w:r w:rsidR="00A01D2E">
        <w:rPr>
          <w:b/>
          <w:bCs/>
        </w:rPr>
        <w:t xml:space="preserve">ix </w:t>
      </w:r>
      <w:r w:rsidRPr="00B93C95">
        <w:rPr>
          <w:b/>
          <w:bCs/>
        </w:rPr>
        <w:t>M</w:t>
      </w:r>
      <w:r w:rsidR="00A01D2E">
        <w:rPr>
          <w:b/>
          <w:bCs/>
        </w:rPr>
        <w:t xml:space="preserve">y </w:t>
      </w:r>
      <w:r w:rsidRPr="00B93C95">
        <w:rPr>
          <w:b/>
          <w:bCs/>
        </w:rPr>
        <w:t>S</w:t>
      </w:r>
      <w:r w:rsidR="00A01D2E">
        <w:rPr>
          <w:b/>
          <w:bCs/>
        </w:rPr>
        <w:t>treet</w:t>
      </w:r>
      <w:r w:rsidRPr="00B93C95">
        <w:rPr>
          <w:b/>
          <w:bCs/>
        </w:rPr>
        <w:t xml:space="preserve"> submissions with photos, highlight the worst ones to me you are not getting suitable response times and action to with the FMS number</w:t>
      </w:r>
      <w:r>
        <w:rPr>
          <w:b/>
          <w:bCs/>
        </w:rPr>
        <w:t>. Highlight ones considered more hazardous</w:t>
      </w:r>
      <w:r w:rsidR="00A01D2E">
        <w:rPr>
          <w:b/>
          <w:bCs/>
        </w:rPr>
        <w:t>.</w:t>
      </w:r>
    </w:p>
    <w:p w14:paraId="62FDCE96" w14:textId="079B868C" w:rsidR="00B93C95" w:rsidRDefault="00B93C95" w:rsidP="00B93C95">
      <w:pPr>
        <w:pStyle w:val="ListParagraph"/>
        <w:rPr>
          <w:b/>
          <w:bCs/>
        </w:rPr>
      </w:pPr>
    </w:p>
    <w:p w14:paraId="53C2E7AD" w14:textId="77777777" w:rsidR="008209C7" w:rsidRDefault="008209C7" w:rsidP="008209C7">
      <w:pPr>
        <w:pStyle w:val="Heading1"/>
      </w:pPr>
      <w:r>
        <w:t>LOCAL GOVERNMENT CONSULTATION</w:t>
      </w:r>
    </w:p>
    <w:p w14:paraId="33CCD452" w14:textId="77777777" w:rsidR="008209C7" w:rsidRDefault="008209C7" w:rsidP="008209C7">
      <w:r>
        <w:t>A statutory government consultation on the future structure of local government in Oxfordshire has launched and runs from 5 February to 26 March.</w:t>
      </w:r>
    </w:p>
    <w:p w14:paraId="773EABEA" w14:textId="41D97329" w:rsidR="008209C7" w:rsidRDefault="008209C7" w:rsidP="008209C7">
      <w:r>
        <w:t>Key Details</w:t>
      </w:r>
    </w:p>
    <w:p w14:paraId="3A562891" w14:textId="692964A1" w:rsidR="008209C7" w:rsidRDefault="008209C7" w:rsidP="008209C7">
      <w:pPr>
        <w:pStyle w:val="ListParagraph"/>
        <w:numPr>
          <w:ilvl w:val="0"/>
          <w:numId w:val="33"/>
        </w:numPr>
      </w:pPr>
      <w:r>
        <w:t>There are three options being consulted on:</w:t>
      </w:r>
    </w:p>
    <w:p w14:paraId="351F4E56" w14:textId="57D13CFD" w:rsidR="008209C7" w:rsidRDefault="008209C7" w:rsidP="008209C7">
      <w:pPr>
        <w:pStyle w:val="ListParagraph"/>
        <w:numPr>
          <w:ilvl w:val="1"/>
          <w:numId w:val="33"/>
        </w:numPr>
      </w:pPr>
      <w:r w:rsidRPr="008209C7">
        <w:t>One Oxfordshire – a single countywide unitary council (Oxfordshire Council)</w:t>
      </w:r>
    </w:p>
    <w:p w14:paraId="2E783A03" w14:textId="671F3F82" w:rsidR="008209C7" w:rsidRDefault="008209C7" w:rsidP="008209C7">
      <w:pPr>
        <w:pStyle w:val="ListParagraph"/>
        <w:numPr>
          <w:ilvl w:val="1"/>
          <w:numId w:val="33"/>
        </w:numPr>
      </w:pPr>
      <w:r w:rsidRPr="008209C7">
        <w:t>Two unitary councils – Oxford &amp; Shires Council and Ridgeway Council</w:t>
      </w:r>
    </w:p>
    <w:p w14:paraId="51573DB8" w14:textId="38C6DBE9" w:rsidR="008209C7" w:rsidRDefault="008209C7" w:rsidP="008209C7">
      <w:pPr>
        <w:pStyle w:val="ListParagraph"/>
        <w:numPr>
          <w:ilvl w:val="1"/>
          <w:numId w:val="33"/>
        </w:numPr>
      </w:pPr>
      <w:r w:rsidRPr="008209C7">
        <w:t>Three unitary councils – Greater Oxford Council, Northern Oxfordshire Council and Ridgeway Council</w:t>
      </w:r>
    </w:p>
    <w:p w14:paraId="0B9FC03B" w14:textId="0B1009CD" w:rsidR="00F9255A" w:rsidRDefault="00F9255A" w:rsidP="00F9255A">
      <w:r>
        <w:t>Links</w:t>
      </w:r>
    </w:p>
    <w:p w14:paraId="2BB8AD8F" w14:textId="562DEA1B" w:rsidR="00F9255A" w:rsidRDefault="00F9255A" w:rsidP="00F9255A">
      <w:pPr>
        <w:pStyle w:val="ListParagraph"/>
        <w:numPr>
          <w:ilvl w:val="0"/>
          <w:numId w:val="33"/>
        </w:numPr>
        <w:ind w:left="1134"/>
      </w:pPr>
      <w:r>
        <w:t xml:space="preserve">Consultation Link with links to the three proposals </w:t>
      </w:r>
      <w:hyperlink r:id="rId12" w:history="1">
        <w:r w:rsidRPr="00617CA8">
          <w:rPr>
            <w:rStyle w:val="Hyperlink"/>
          </w:rPr>
          <w:t>https://oneoxfordshire.org.uk/</w:t>
        </w:r>
      </w:hyperlink>
    </w:p>
    <w:p w14:paraId="4FB1F5D6" w14:textId="77777777" w:rsidR="00F9255A" w:rsidRDefault="00F9255A" w:rsidP="00F9255A">
      <w:pPr>
        <w:pStyle w:val="ListParagraph"/>
      </w:pPr>
    </w:p>
    <w:p w14:paraId="165F268F" w14:textId="77777777" w:rsidR="008209C7" w:rsidRPr="00191A7F" w:rsidRDefault="008209C7" w:rsidP="008209C7">
      <w:pPr>
        <w:rPr>
          <w:b/>
          <w:bCs/>
        </w:rPr>
      </w:pPr>
      <w:bookmarkStart w:id="0" w:name="_Hlk221684507"/>
      <w:r w:rsidRPr="00191A7F">
        <w:rPr>
          <w:b/>
          <w:bCs/>
        </w:rPr>
        <w:t>What Parishes Can Do</w:t>
      </w:r>
    </w:p>
    <w:p w14:paraId="608119AD" w14:textId="19B65CB5" w:rsidR="008209C7" w:rsidRDefault="00F9255A" w:rsidP="008209C7">
      <w:pPr>
        <w:pStyle w:val="ListParagraph"/>
        <w:numPr>
          <w:ilvl w:val="0"/>
          <w:numId w:val="32"/>
        </w:numPr>
        <w:rPr>
          <w:b/>
          <w:bCs/>
        </w:rPr>
      </w:pPr>
      <w:r w:rsidRPr="00F9255A">
        <w:rPr>
          <w:b/>
          <w:bCs/>
        </w:rPr>
        <w:t>Share the consultation link with residents and encourage participation</w:t>
      </w:r>
      <w:r w:rsidR="00A01D2E">
        <w:rPr>
          <w:b/>
          <w:bCs/>
        </w:rPr>
        <w:t>.</w:t>
      </w:r>
    </w:p>
    <w:p w14:paraId="70EBB64F" w14:textId="7DD56404" w:rsidR="00F9255A" w:rsidRPr="008209C7" w:rsidRDefault="00F9255A" w:rsidP="008209C7">
      <w:pPr>
        <w:pStyle w:val="ListParagraph"/>
        <w:numPr>
          <w:ilvl w:val="0"/>
          <w:numId w:val="32"/>
        </w:numPr>
        <w:rPr>
          <w:b/>
          <w:bCs/>
        </w:rPr>
      </w:pPr>
      <w:r w:rsidRPr="00F9255A">
        <w:rPr>
          <w:b/>
          <w:bCs/>
        </w:rPr>
        <w:t>Consider submitting a formal parish council response, as parish-level feedback will form part of government’s assessment.</w:t>
      </w:r>
    </w:p>
    <w:bookmarkEnd w:id="0"/>
    <w:p w14:paraId="15D0FB24" w14:textId="77777777" w:rsidR="00B93C95" w:rsidRDefault="00B93C95" w:rsidP="00B93C95">
      <w:pPr>
        <w:pStyle w:val="Heading1"/>
      </w:pPr>
      <w:r>
        <w:t xml:space="preserve">INFO - </w:t>
      </w:r>
      <w:r w:rsidRPr="003A37CA">
        <w:t>C</w:t>
      </w:r>
      <w:r>
        <w:t>OUNTY</w:t>
      </w:r>
      <w:r w:rsidRPr="003A37CA">
        <w:t xml:space="preserve"> C</w:t>
      </w:r>
      <w:r>
        <w:t>OUNCIL</w:t>
      </w:r>
      <w:r w:rsidRPr="003A37CA">
        <w:t xml:space="preserve"> </w:t>
      </w:r>
      <w:r>
        <w:t>SETS</w:t>
      </w:r>
      <w:r w:rsidRPr="003A37CA">
        <w:t xml:space="preserve"> 2026/27 B</w:t>
      </w:r>
      <w:r>
        <w:t>UDGET</w:t>
      </w:r>
    </w:p>
    <w:p w14:paraId="0D3F4BFA" w14:textId="77777777" w:rsidR="00B93C95" w:rsidRDefault="00B93C95" w:rsidP="00B93C95">
      <w:r w:rsidRPr="002A133C">
        <w:t xml:space="preserve">The FY 26/27 Budget was passed by Council on the 11th Feb </w:t>
      </w:r>
      <w:r>
        <w:t xml:space="preserve"> </w:t>
      </w:r>
    </w:p>
    <w:p w14:paraId="50527CA0" w14:textId="77777777" w:rsidR="00B93C95" w:rsidRDefault="00B93C95" w:rsidP="00B93C95">
      <w:r>
        <w:t>Key Details</w:t>
      </w:r>
    </w:p>
    <w:p w14:paraId="0783F8EB" w14:textId="77777777" w:rsidR="00B93C95" w:rsidRDefault="00B93C95" w:rsidP="00B93C95">
      <w:pPr>
        <w:pStyle w:val="ListParagraph"/>
        <w:numPr>
          <w:ilvl w:val="0"/>
          <w:numId w:val="33"/>
        </w:numPr>
      </w:pPr>
      <w:r w:rsidRPr="002A133C">
        <w:t>Central government will reduce Oxfordshire’s grant funding by £27.2m by 2028/29, while assuming councils will fill the gap through the maximum 4.99% Council Tax rise every year</w:t>
      </w:r>
    </w:p>
    <w:p w14:paraId="6CF10D56" w14:textId="77777777" w:rsidR="00B93C95" w:rsidRDefault="00B93C95" w:rsidP="00B93C95">
      <w:pPr>
        <w:pStyle w:val="ListParagraph"/>
        <w:numPr>
          <w:ilvl w:val="0"/>
          <w:numId w:val="33"/>
        </w:numPr>
      </w:pPr>
      <w:r w:rsidRPr="002A133C">
        <w:t>Much of the extra Council Tax raised locally is immediately subtracted by the government through the new funding rules, meaning residents pay more but Oxfordshire receives less.</w:t>
      </w:r>
    </w:p>
    <w:p w14:paraId="76997E65" w14:textId="77777777" w:rsidR="00B93C95" w:rsidRDefault="00B93C95" w:rsidP="00B93C95">
      <w:pPr>
        <w:pStyle w:val="ListParagraph"/>
        <w:numPr>
          <w:ilvl w:val="0"/>
          <w:numId w:val="33"/>
        </w:numPr>
      </w:pPr>
      <w:r w:rsidRPr="002A133C">
        <w:t>Budget balanced for 2026/27 despite £5.4m shortfall</w:t>
      </w:r>
      <w:r>
        <w:t>, note that t</w:t>
      </w:r>
      <w:r w:rsidRPr="002A133C">
        <w:t>he council already knows it must find at least £15.5m in 2027/28, with more in later years due to continued grant cuts and demand pressures.</w:t>
      </w:r>
    </w:p>
    <w:p w14:paraId="7992E718" w14:textId="77777777" w:rsidR="00B93C95" w:rsidRDefault="00B93C95" w:rsidP="00B93C95">
      <w:r>
        <w:t>Links</w:t>
      </w:r>
    </w:p>
    <w:p w14:paraId="13B86E0C" w14:textId="77777777" w:rsidR="00B93C95" w:rsidRDefault="00B93C95" w:rsidP="00B93C95">
      <w:pPr>
        <w:pStyle w:val="ListParagraph"/>
        <w:numPr>
          <w:ilvl w:val="0"/>
          <w:numId w:val="43"/>
        </w:numPr>
      </w:pPr>
      <w:r>
        <w:lastRenderedPageBreak/>
        <w:t xml:space="preserve">Budget Changes on OCC website - </w:t>
      </w:r>
      <w:hyperlink r:id="rId13" w:history="1">
        <w:r w:rsidRPr="00FD7F34">
          <w:rPr>
            <w:rStyle w:val="Hyperlink"/>
          </w:rPr>
          <w:t>https://www.oxfordshire.gov.uk/council/about-your-council/council-tax-and-finance/new-budget-changes</w:t>
        </w:r>
      </w:hyperlink>
    </w:p>
    <w:p w14:paraId="25626C3F" w14:textId="77777777" w:rsidR="00B93C95" w:rsidRDefault="00B93C95" w:rsidP="00B93C95">
      <w:pPr>
        <w:pStyle w:val="ListParagraph"/>
        <w:numPr>
          <w:ilvl w:val="0"/>
          <w:numId w:val="43"/>
        </w:numPr>
      </w:pPr>
      <w:r>
        <w:t xml:space="preserve">General link on countrywide context - </w:t>
      </w:r>
      <w:hyperlink r:id="rId14" w:history="1">
        <w:r w:rsidRPr="00FD7F34">
          <w:rPr>
            <w:rStyle w:val="Hyperlink"/>
          </w:rPr>
          <w:t>https://www.bbc.co.uk/news/articles/c4gllzenpvpo</w:t>
        </w:r>
      </w:hyperlink>
    </w:p>
    <w:p w14:paraId="44970A70" w14:textId="73491E19" w:rsidR="006E6AE1" w:rsidRDefault="00F9255A" w:rsidP="00DB2369">
      <w:pPr>
        <w:pStyle w:val="Heading1"/>
      </w:pPr>
      <w:r>
        <w:t>INFO – PIZZA AND POLITICS</w:t>
      </w:r>
      <w:r w:rsidR="00B93C95">
        <w:t xml:space="preserve"> AT WALLINGFORD TOWN HALL</w:t>
      </w:r>
    </w:p>
    <w:p w14:paraId="0DA4E7F5" w14:textId="0B789132" w:rsidR="00B93C95" w:rsidRDefault="00B93C95" w:rsidP="00635BFC">
      <w:r>
        <w:t>On 6</w:t>
      </w:r>
      <w:r w:rsidRPr="00B93C95">
        <w:rPr>
          <w:vertAlign w:val="superscript"/>
        </w:rPr>
        <w:t>th</w:t>
      </w:r>
      <w:r>
        <w:t xml:space="preserve"> February I attended the </w:t>
      </w:r>
      <w:r w:rsidRPr="00B93C95">
        <w:t xml:space="preserve">Pizza and politics </w:t>
      </w:r>
      <w:r>
        <w:t xml:space="preserve">youth engagement (secondary school) </w:t>
      </w:r>
      <w:r w:rsidRPr="00B93C95">
        <w:t>event</w:t>
      </w:r>
      <w:r>
        <w:t>, part Q&amp;A, part workshop, lots of pizza.</w:t>
      </w:r>
    </w:p>
    <w:p w14:paraId="76AE38F3" w14:textId="4D8F4DB5" w:rsidR="00635BFC" w:rsidRDefault="00635BFC" w:rsidP="00635BFC">
      <w:r>
        <w:t>Key Details</w:t>
      </w:r>
    </w:p>
    <w:p w14:paraId="14CBC88D" w14:textId="08D77A71" w:rsidR="00635BFC" w:rsidRDefault="00B93C95" w:rsidP="00635BFC">
      <w:pPr>
        <w:pStyle w:val="ListParagraph"/>
        <w:numPr>
          <w:ilvl w:val="0"/>
          <w:numId w:val="33"/>
        </w:numPr>
      </w:pPr>
      <w:r w:rsidRPr="00B93C95">
        <w:t xml:space="preserve">The session was exceptionally positive </w:t>
      </w:r>
      <w:r>
        <w:t>-</w:t>
      </w:r>
      <w:r w:rsidRPr="00B93C95">
        <w:t xml:space="preserve"> young participants came prepared with thoughtful, challenging and well</w:t>
      </w:r>
      <w:r w:rsidRPr="00B93C95">
        <w:rPr>
          <w:rFonts w:ascii="Cambria Math" w:hAnsi="Cambria Math" w:cs="Cambria Math"/>
        </w:rPr>
        <w:t>‑</w:t>
      </w:r>
      <w:r w:rsidRPr="00B93C95">
        <w:t>considered questions.</w:t>
      </w:r>
    </w:p>
    <w:p w14:paraId="6A174F59" w14:textId="1663E9AE" w:rsidR="00B93C95" w:rsidRDefault="00B93C95" w:rsidP="00635BFC">
      <w:pPr>
        <w:pStyle w:val="ListParagraph"/>
        <w:numPr>
          <w:ilvl w:val="0"/>
          <w:numId w:val="33"/>
        </w:numPr>
      </w:pPr>
      <w:r w:rsidRPr="00B93C95">
        <w:t>Their contributions showed a deep understanding of issues affecting local communities, as well as a clear desire to influence decisions made at county level.</w:t>
      </w:r>
    </w:p>
    <w:p w14:paraId="236F9726" w14:textId="040F4886" w:rsidR="00B93C95" w:rsidRDefault="00B93C95" w:rsidP="00635BFC">
      <w:pPr>
        <w:pStyle w:val="ListParagraph"/>
        <w:numPr>
          <w:ilvl w:val="0"/>
          <w:numId w:val="33"/>
        </w:numPr>
      </w:pPr>
      <w:r w:rsidRPr="00B93C95">
        <w:t>The event demonstrated the importance of ensuring young people’s voices remain at the heart of Oxfordshire’s policy</w:t>
      </w:r>
      <w:r w:rsidRPr="00B93C95">
        <w:rPr>
          <w:rFonts w:ascii="Cambria Math" w:hAnsi="Cambria Math" w:cs="Cambria Math"/>
        </w:rPr>
        <w:t>‑</w:t>
      </w:r>
      <w:r w:rsidRPr="00B93C95">
        <w:t>making, particularly on themes such as education, transport, environment, and local services</w:t>
      </w:r>
      <w:r w:rsidR="00A01D2E">
        <w:t>.</w:t>
      </w:r>
    </w:p>
    <w:p w14:paraId="68D98FE1" w14:textId="77777777" w:rsidR="00635BFC" w:rsidRPr="00191A7F" w:rsidRDefault="00635BFC" w:rsidP="00635BFC">
      <w:pPr>
        <w:rPr>
          <w:b/>
          <w:bCs/>
        </w:rPr>
      </w:pPr>
      <w:r w:rsidRPr="00191A7F">
        <w:rPr>
          <w:b/>
          <w:bCs/>
        </w:rPr>
        <w:t>What Parishes Can Do</w:t>
      </w:r>
    </w:p>
    <w:p w14:paraId="7D718F97" w14:textId="14007799" w:rsidR="00635BFC" w:rsidRPr="00191A7F" w:rsidRDefault="00B93C95" w:rsidP="00635BFC">
      <w:pPr>
        <w:pStyle w:val="ListParagraph"/>
        <w:numPr>
          <w:ilvl w:val="0"/>
          <w:numId w:val="32"/>
        </w:numPr>
        <w:rPr>
          <w:b/>
          <w:bCs/>
        </w:rPr>
      </w:pPr>
      <w:r w:rsidRPr="00B93C95">
        <w:rPr>
          <w:b/>
          <w:bCs/>
        </w:rPr>
        <w:t xml:space="preserve">Consider inviting young residents to parish meetings or forums where appropriate, even if for a single agenda item </w:t>
      </w:r>
      <w:r>
        <w:rPr>
          <w:b/>
          <w:bCs/>
        </w:rPr>
        <w:t>-</w:t>
      </w:r>
      <w:r w:rsidRPr="00B93C95">
        <w:rPr>
          <w:b/>
          <w:bCs/>
        </w:rPr>
        <w:t xml:space="preserve"> the quality of their questions</w:t>
      </w:r>
      <w:r>
        <w:rPr>
          <w:b/>
          <w:bCs/>
        </w:rPr>
        <w:t xml:space="preserve"> and engagement</w:t>
      </w:r>
      <w:r w:rsidRPr="00B93C95">
        <w:rPr>
          <w:b/>
          <w:bCs/>
        </w:rPr>
        <w:t xml:space="preserve"> shows they can add real value.</w:t>
      </w:r>
    </w:p>
    <w:p w14:paraId="4F7D5142" w14:textId="49F704A6" w:rsidR="00386595" w:rsidRDefault="008209C7" w:rsidP="00386595">
      <w:pPr>
        <w:pStyle w:val="Heading1"/>
      </w:pPr>
      <w:r>
        <w:t xml:space="preserve">REMINDER </w:t>
      </w:r>
      <w:r w:rsidR="00386595">
        <w:t xml:space="preserve">INFO - </w:t>
      </w:r>
      <w:r w:rsidR="00386595" w:rsidRPr="00386595">
        <w:t>Nearly 70,000 Gullies Cleaned Since April</w:t>
      </w:r>
    </w:p>
    <w:p w14:paraId="7516ABAF" w14:textId="77777777" w:rsidR="00386595" w:rsidRDefault="00386595" w:rsidP="00386595">
      <w:r>
        <w:t>Oxfordshire County Council is on track to clean every highway drainage gully in the county by March 2026, as part of a £2.6 million programme to improve drainage and reduce flooding risk.</w:t>
      </w:r>
    </w:p>
    <w:p w14:paraId="01C55D34" w14:textId="77777777" w:rsidR="00386595" w:rsidRDefault="00386595" w:rsidP="00386595">
      <w:r>
        <w:t>Key Details</w:t>
      </w:r>
    </w:p>
    <w:p w14:paraId="760B5369" w14:textId="77777777" w:rsidR="00386595" w:rsidRDefault="00386595" w:rsidP="00386595">
      <w:pPr>
        <w:pStyle w:val="ListParagraph"/>
        <w:numPr>
          <w:ilvl w:val="0"/>
          <w:numId w:val="32"/>
        </w:numPr>
      </w:pPr>
      <w:r>
        <w:t>Target: Clean 145,000 gullies and manholes in 12 months.</w:t>
      </w:r>
    </w:p>
    <w:p w14:paraId="2B8BD63A" w14:textId="77777777" w:rsidR="00386595" w:rsidRDefault="00386595" w:rsidP="00386595">
      <w:pPr>
        <w:pStyle w:val="ListParagraph"/>
        <w:numPr>
          <w:ilvl w:val="0"/>
          <w:numId w:val="32"/>
        </w:numPr>
      </w:pPr>
      <w:r>
        <w:t>Progress: 67,000 gullies cleaned by end of October; 17,000 in October alone.</w:t>
      </w:r>
    </w:p>
    <w:p w14:paraId="2EA639C6" w14:textId="77777777" w:rsidR="00386595" w:rsidRDefault="00386595" w:rsidP="00386595">
      <w:pPr>
        <w:pStyle w:val="ListParagraph"/>
        <w:numPr>
          <w:ilvl w:val="0"/>
          <w:numId w:val="32"/>
        </w:numPr>
      </w:pPr>
      <w:r>
        <w:t>Investment: £1.5m additional funding approved in the 2025–26 budget.</w:t>
      </w:r>
    </w:p>
    <w:p w14:paraId="3A033E71" w14:textId="77777777" w:rsidR="00386595" w:rsidRDefault="00386595" w:rsidP="00386595">
      <w:pPr>
        <w:pStyle w:val="ListParagraph"/>
        <w:numPr>
          <w:ilvl w:val="0"/>
          <w:numId w:val="32"/>
        </w:numPr>
      </w:pPr>
      <w:r>
        <w:t>Delivery: Crews doubled from 6 to 12, working day and evening shifts for efficiency.</w:t>
      </w:r>
    </w:p>
    <w:p w14:paraId="297F42E7" w14:textId="77777777" w:rsidR="00386595" w:rsidRDefault="00386595" w:rsidP="00386595">
      <w:r>
        <w:t>Benefits:</w:t>
      </w:r>
    </w:p>
    <w:p w14:paraId="4C21A362" w14:textId="77777777" w:rsidR="00386595" w:rsidRDefault="00386595" w:rsidP="00386595">
      <w:pPr>
        <w:pStyle w:val="ListParagraph"/>
        <w:numPr>
          <w:ilvl w:val="0"/>
          <w:numId w:val="35"/>
        </w:numPr>
      </w:pPr>
      <w:r>
        <w:t>Reduces surface water and flood risk.</w:t>
      </w:r>
    </w:p>
    <w:p w14:paraId="4185C59C" w14:textId="77777777" w:rsidR="00386595" w:rsidRDefault="00386595" w:rsidP="00386595">
      <w:pPr>
        <w:pStyle w:val="ListParagraph"/>
        <w:numPr>
          <w:ilvl w:val="0"/>
          <w:numId w:val="35"/>
        </w:numPr>
      </w:pPr>
      <w:r>
        <w:t>Protects roads by preventing potholes caused by standing water and freezing.</w:t>
      </w:r>
    </w:p>
    <w:p w14:paraId="68D6E3CC" w14:textId="77777777" w:rsidR="00386595" w:rsidRDefault="00386595" w:rsidP="00386595">
      <w:pPr>
        <w:pStyle w:val="ListParagraph"/>
        <w:numPr>
          <w:ilvl w:val="0"/>
          <w:numId w:val="35"/>
        </w:numPr>
      </w:pPr>
      <w:r>
        <w:t>Technology: Tankers use asset management software to log cleans and schedule revisits.</w:t>
      </w:r>
    </w:p>
    <w:p w14:paraId="40E0222A" w14:textId="77777777" w:rsidR="00386595" w:rsidRPr="00191A7F" w:rsidRDefault="00386595" w:rsidP="00386595">
      <w:pPr>
        <w:rPr>
          <w:b/>
          <w:bCs/>
        </w:rPr>
      </w:pPr>
      <w:r w:rsidRPr="00191A7F">
        <w:rPr>
          <w:b/>
          <w:bCs/>
        </w:rPr>
        <w:t>What Parishes Can Do</w:t>
      </w:r>
    </w:p>
    <w:p w14:paraId="24DB139E" w14:textId="51EB69BE" w:rsidR="00386595" w:rsidRPr="00191A7F" w:rsidRDefault="00386595" w:rsidP="00386595">
      <w:pPr>
        <w:pStyle w:val="ListParagraph"/>
        <w:numPr>
          <w:ilvl w:val="0"/>
          <w:numId w:val="36"/>
        </w:numPr>
        <w:rPr>
          <w:b/>
          <w:bCs/>
        </w:rPr>
      </w:pPr>
      <w:r w:rsidRPr="00191A7F">
        <w:rPr>
          <w:b/>
          <w:bCs/>
        </w:rPr>
        <w:t xml:space="preserve">Report blocked drains via Fix My Street: </w:t>
      </w:r>
      <w:hyperlink r:id="rId15" w:history="1">
        <w:r w:rsidRPr="00191A7F">
          <w:rPr>
            <w:rStyle w:val="Hyperlink"/>
            <w:b/>
            <w:bCs/>
          </w:rPr>
          <w:t>https://fixmystreet.oxfordshire.gov.uk</w:t>
        </w:r>
      </w:hyperlink>
    </w:p>
    <w:p w14:paraId="206F49EF" w14:textId="154CB9F8" w:rsidR="00386595" w:rsidRDefault="00386595" w:rsidP="00386595">
      <w:hyperlink r:id="rId16" w:history="1">
        <w:r w:rsidRPr="0086059D">
          <w:rPr>
            <w:rStyle w:val="Hyperlink"/>
          </w:rPr>
          <w:t>https://news.oxfordshire.gov.uk/nearly-70000-drainage-gullies-cleaned-since-april/</w:t>
        </w:r>
      </w:hyperlink>
    </w:p>
    <w:p w14:paraId="04A397B8" w14:textId="77777777" w:rsidR="00F30DE1" w:rsidRDefault="00F30DE1" w:rsidP="00386595"/>
    <w:p w14:paraId="2E5420B9" w14:textId="07E5D1F8" w:rsidR="00006869" w:rsidRPr="00295F2F" w:rsidRDefault="00006869" w:rsidP="00006869">
      <w:pPr>
        <w:pStyle w:val="Heading1"/>
      </w:pPr>
      <w:r>
        <w:lastRenderedPageBreak/>
        <w:t>REMINDER</w:t>
      </w:r>
      <w:r w:rsidR="00311D30">
        <w:t>:</w:t>
      </w:r>
      <w:r>
        <w:t xml:space="preserve"> </w:t>
      </w:r>
      <w:r w:rsidRPr="00181A1C">
        <w:t>Councillor Priority Fund – Supporting Local Projects</w:t>
      </w:r>
      <w:r w:rsidR="008209C7">
        <w:t xml:space="preserve"> – HALF NOW ALLOCATED</w:t>
      </w:r>
    </w:p>
    <w:p w14:paraId="6C782375" w14:textId="77777777" w:rsidR="00006869" w:rsidRPr="00181A1C" w:rsidRDefault="00006869" w:rsidP="00006869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The Councillor Priority Fund has reopened, offering each Oxfordshire County Councillor £10,000 to support community projects within their division. This funding is designed to help deliver local priorities and strengthen community initiatives.</w:t>
      </w:r>
    </w:p>
    <w:p w14:paraId="57F53FEE" w14:textId="77777777" w:rsidR="00006869" w:rsidRPr="00181A1C" w:rsidRDefault="00006869" w:rsidP="00006869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Parish councils, community groups, and local organisations are encouraged to apply for funding to support projects that benefit residents. Examples might include:</w:t>
      </w:r>
    </w:p>
    <w:p w14:paraId="76A2742F" w14:textId="77777777" w:rsidR="00006869" w:rsidRPr="00181A1C" w:rsidRDefault="00006869" w:rsidP="00C15B15">
      <w:pPr>
        <w:pStyle w:val="ListParagraph"/>
        <w:numPr>
          <w:ilvl w:val="0"/>
          <w:numId w:val="2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Improvements to community facilities</w:t>
      </w:r>
    </w:p>
    <w:p w14:paraId="51503066" w14:textId="77777777" w:rsidR="00006869" w:rsidRPr="00181A1C" w:rsidRDefault="00006869" w:rsidP="00C15B15">
      <w:pPr>
        <w:pStyle w:val="ListParagraph"/>
        <w:numPr>
          <w:ilvl w:val="0"/>
          <w:numId w:val="2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Local environmental initiatives</w:t>
      </w:r>
    </w:p>
    <w:p w14:paraId="0C5DA6AE" w14:textId="77777777" w:rsidR="00006869" w:rsidRDefault="00006869" w:rsidP="00C15B15">
      <w:pPr>
        <w:pStyle w:val="ListParagraph"/>
        <w:numPr>
          <w:ilvl w:val="0"/>
          <w:numId w:val="2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Activities that promote wellbeing or inclusion</w:t>
      </w:r>
    </w:p>
    <w:p w14:paraId="7FD00AB8" w14:textId="77777777" w:rsidR="00006869" w:rsidRPr="00181A1C" w:rsidRDefault="00006869" w:rsidP="00C15B15">
      <w:pPr>
        <w:pStyle w:val="ListParagraph"/>
        <w:numPr>
          <w:ilvl w:val="0"/>
          <w:numId w:val="2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Smaller-scale projects are especially encouraged, as the fund is modest and intended to support a wide range of communities across Oxfordshire</w:t>
      </w:r>
    </w:p>
    <w:p w14:paraId="6B3826CF" w14:textId="77777777" w:rsidR="00006869" w:rsidRPr="00181A1C" w:rsidRDefault="00006869" w:rsidP="00006869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Key details:</w:t>
      </w:r>
    </w:p>
    <w:p w14:paraId="6435B7AD" w14:textId="77777777" w:rsidR="00006869" w:rsidRPr="00181A1C" w:rsidRDefault="00006869" w:rsidP="00C15B15">
      <w:pPr>
        <w:pStyle w:val="ListParagraph"/>
        <w:numPr>
          <w:ilvl w:val="0"/>
          <w:numId w:val="3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Applications must be submitted by 30 November</w:t>
      </w:r>
      <w:r w:rsidRPr="00A913BD">
        <w:rPr>
          <w:b/>
          <w:bCs/>
          <w:bdr w:val="none" w:sz="0" w:space="0" w:color="auto" w:frame="1"/>
        </w:rPr>
        <w:t xml:space="preserve"> 2026</w:t>
      </w:r>
    </w:p>
    <w:p w14:paraId="7BD45803" w14:textId="77777777" w:rsidR="00006869" w:rsidRPr="00181A1C" w:rsidRDefault="00006869" w:rsidP="00C15B15">
      <w:pPr>
        <w:pStyle w:val="ListParagraph"/>
        <w:numPr>
          <w:ilvl w:val="0"/>
          <w:numId w:val="3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Grants are typically paid within 28 days of approval</w:t>
      </w:r>
    </w:p>
    <w:p w14:paraId="1C416813" w14:textId="77777777" w:rsidR="00006869" w:rsidRPr="00181A1C" w:rsidRDefault="00006869" w:rsidP="00C15B15">
      <w:pPr>
        <w:pStyle w:val="ListParagraph"/>
        <w:numPr>
          <w:ilvl w:val="0"/>
          <w:numId w:val="3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Applicants must register for an account to apply and track progress</w:t>
      </w:r>
    </w:p>
    <w:p w14:paraId="1442537B" w14:textId="77777777" w:rsidR="00006869" w:rsidRPr="00181A1C" w:rsidRDefault="00006869" w:rsidP="00C15B15">
      <w:pPr>
        <w:pStyle w:val="ListParagraph"/>
        <w:numPr>
          <w:ilvl w:val="0"/>
          <w:numId w:val="3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Monitoring and reporting are required for successful projects</w:t>
      </w:r>
    </w:p>
    <w:p w14:paraId="4F896076" w14:textId="77777777" w:rsidR="00006869" w:rsidRPr="00181A1C" w:rsidRDefault="00006869" w:rsidP="00006869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To ensure your project meets the funding criteria, please read the guidance document before applying.</w:t>
      </w:r>
    </w:p>
    <w:p w14:paraId="64467358" w14:textId="77777777" w:rsidR="00006869" w:rsidRPr="00181A1C" w:rsidRDefault="00006869" w:rsidP="00006869">
      <w:pPr>
        <w:rPr>
          <w:b/>
          <w:bCs/>
          <w:bdr w:val="none" w:sz="0" w:space="0" w:color="auto" w:frame="1"/>
        </w:rPr>
      </w:pPr>
      <w:r w:rsidRPr="00181A1C">
        <w:rPr>
          <w:b/>
          <w:bCs/>
          <w:bdr w:val="none" w:sz="0" w:space="0" w:color="auto" w:frame="1"/>
        </w:rPr>
        <w:t>What parishes can do:</w:t>
      </w:r>
    </w:p>
    <w:p w14:paraId="7DC3E70F" w14:textId="77777777" w:rsidR="00006869" w:rsidRPr="00181A1C" w:rsidRDefault="00006869" w:rsidP="00C15B15">
      <w:pPr>
        <w:pStyle w:val="ListParagraph"/>
        <w:numPr>
          <w:ilvl w:val="0"/>
          <w:numId w:val="4"/>
        </w:numPr>
        <w:rPr>
          <w:b/>
          <w:bCs/>
          <w:bdr w:val="none" w:sz="0" w:space="0" w:color="auto" w:frame="1"/>
        </w:rPr>
      </w:pPr>
      <w:r w:rsidRPr="00181A1C">
        <w:rPr>
          <w:b/>
          <w:bCs/>
          <w:bdr w:val="none" w:sz="0" w:space="0" w:color="auto" w:frame="1"/>
        </w:rPr>
        <w:t>Identify local projects that could benefit from</w:t>
      </w:r>
      <w:r>
        <w:rPr>
          <w:b/>
          <w:bCs/>
          <w:bdr w:val="none" w:sz="0" w:space="0" w:color="auto" w:frame="1"/>
        </w:rPr>
        <w:t xml:space="preserve"> modest</w:t>
      </w:r>
      <w:r w:rsidRPr="00181A1C">
        <w:rPr>
          <w:b/>
          <w:bCs/>
          <w:bdr w:val="none" w:sz="0" w:space="0" w:color="auto" w:frame="1"/>
        </w:rPr>
        <w:t xml:space="preserve"> funding</w:t>
      </w:r>
      <w:r>
        <w:rPr>
          <w:b/>
          <w:bCs/>
          <w:bdr w:val="none" w:sz="0" w:space="0" w:color="auto" w:frame="1"/>
        </w:rPr>
        <w:t xml:space="preserve"> </w:t>
      </w:r>
    </w:p>
    <w:p w14:paraId="5F842076" w14:textId="77777777" w:rsidR="00006869" w:rsidRPr="00181A1C" w:rsidRDefault="00006869" w:rsidP="00C15B15">
      <w:pPr>
        <w:pStyle w:val="ListParagraph"/>
        <w:numPr>
          <w:ilvl w:val="0"/>
          <w:numId w:val="4"/>
        </w:numPr>
        <w:rPr>
          <w:b/>
          <w:bCs/>
          <w:bdr w:val="none" w:sz="0" w:space="0" w:color="auto" w:frame="1"/>
        </w:rPr>
      </w:pPr>
      <w:r w:rsidRPr="00181A1C">
        <w:rPr>
          <w:b/>
          <w:bCs/>
          <w:bdr w:val="none" w:sz="0" w:space="0" w:color="auto" w:frame="1"/>
        </w:rPr>
        <w:t>Collaborate with community groups to develop proposals</w:t>
      </w:r>
    </w:p>
    <w:p w14:paraId="6ADE2C00" w14:textId="77777777" w:rsidR="00006869" w:rsidRPr="00181A1C" w:rsidRDefault="00006869" w:rsidP="00C15B15">
      <w:pPr>
        <w:pStyle w:val="ListParagraph"/>
        <w:numPr>
          <w:ilvl w:val="0"/>
          <w:numId w:val="4"/>
        </w:numPr>
        <w:rPr>
          <w:b/>
          <w:bCs/>
          <w:bdr w:val="none" w:sz="0" w:space="0" w:color="auto" w:frame="1"/>
        </w:rPr>
      </w:pPr>
      <w:r w:rsidRPr="00181A1C">
        <w:rPr>
          <w:b/>
          <w:bCs/>
          <w:bdr w:val="none" w:sz="0" w:space="0" w:color="auto" w:frame="1"/>
        </w:rPr>
        <w:t>Submit applications early to allow time for review and payment</w:t>
      </w:r>
    </w:p>
    <w:p w14:paraId="684AF3BC" w14:textId="77777777" w:rsidR="00006869" w:rsidRPr="00181A1C" w:rsidRDefault="00006869" w:rsidP="00006869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Keep records and be prepared to report on outcomes</w:t>
      </w:r>
    </w:p>
    <w:p w14:paraId="1E755754" w14:textId="77777777" w:rsidR="00006869" w:rsidRDefault="00006869" w:rsidP="00006869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For more information or to apply, visit the Councillor Priority Fund page.</w:t>
      </w:r>
    </w:p>
    <w:p w14:paraId="1F3DFF28" w14:textId="19BC5681" w:rsidR="00BF3D6D" w:rsidRPr="00A01D2E" w:rsidRDefault="00006869" w:rsidP="0090162C">
      <w:pPr>
        <w:rPr>
          <w:rFonts w:cstheme="minorHAnsi"/>
          <w:bdr w:val="none" w:sz="0" w:space="0" w:color="auto" w:frame="1"/>
        </w:rPr>
      </w:pPr>
      <w:hyperlink r:id="rId17" w:history="1">
        <w:r w:rsidRPr="00A01D2E">
          <w:rPr>
            <w:rStyle w:val="Hyperlink"/>
            <w:rFonts w:cstheme="minorHAnsi"/>
            <w:bdr w:val="none" w:sz="0" w:space="0" w:color="auto" w:frame="1"/>
          </w:rPr>
          <w:t>https://service.oxfordshire.gov.uk/councillorpriorityfund</w:t>
        </w:r>
      </w:hyperlink>
    </w:p>
    <w:sectPr w:rsidR="00BF3D6D" w:rsidRPr="00A01D2E" w:rsidSect="005F5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FCC"/>
    <w:multiLevelType w:val="hybridMultilevel"/>
    <w:tmpl w:val="D1344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96D0F"/>
    <w:multiLevelType w:val="hybridMultilevel"/>
    <w:tmpl w:val="09AE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50C4"/>
    <w:multiLevelType w:val="hybridMultilevel"/>
    <w:tmpl w:val="89DA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D357A"/>
    <w:multiLevelType w:val="hybridMultilevel"/>
    <w:tmpl w:val="96189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A6AA2"/>
    <w:multiLevelType w:val="hybridMultilevel"/>
    <w:tmpl w:val="0FA6C286"/>
    <w:lvl w:ilvl="0" w:tplc="42FA06A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336E4"/>
    <w:multiLevelType w:val="hybridMultilevel"/>
    <w:tmpl w:val="094CF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92080"/>
    <w:multiLevelType w:val="hybridMultilevel"/>
    <w:tmpl w:val="0C487862"/>
    <w:lvl w:ilvl="0" w:tplc="F13EA16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03EDD"/>
    <w:multiLevelType w:val="hybridMultilevel"/>
    <w:tmpl w:val="BDC83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B4079"/>
    <w:multiLevelType w:val="hybridMultilevel"/>
    <w:tmpl w:val="20E65B30"/>
    <w:lvl w:ilvl="0" w:tplc="F13EA160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8F1CCA"/>
    <w:multiLevelType w:val="hybridMultilevel"/>
    <w:tmpl w:val="34F86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61342"/>
    <w:multiLevelType w:val="hybridMultilevel"/>
    <w:tmpl w:val="0550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B6BE0"/>
    <w:multiLevelType w:val="hybridMultilevel"/>
    <w:tmpl w:val="8422A3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A1146"/>
    <w:multiLevelType w:val="hybridMultilevel"/>
    <w:tmpl w:val="34A897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6B01AD"/>
    <w:multiLevelType w:val="hybridMultilevel"/>
    <w:tmpl w:val="0088B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13930"/>
    <w:multiLevelType w:val="hybridMultilevel"/>
    <w:tmpl w:val="2DA6A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61009"/>
    <w:multiLevelType w:val="hybridMultilevel"/>
    <w:tmpl w:val="ACF48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30AA3"/>
    <w:multiLevelType w:val="hybridMultilevel"/>
    <w:tmpl w:val="7D6AC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D5D2C"/>
    <w:multiLevelType w:val="hybridMultilevel"/>
    <w:tmpl w:val="6D04A820"/>
    <w:lvl w:ilvl="0" w:tplc="42FA06A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346C8"/>
    <w:multiLevelType w:val="hybridMultilevel"/>
    <w:tmpl w:val="A170F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224A8"/>
    <w:multiLevelType w:val="hybridMultilevel"/>
    <w:tmpl w:val="D9B44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870F9"/>
    <w:multiLevelType w:val="hybridMultilevel"/>
    <w:tmpl w:val="7E7CE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13304"/>
    <w:multiLevelType w:val="hybridMultilevel"/>
    <w:tmpl w:val="BD74C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67E69"/>
    <w:multiLevelType w:val="hybridMultilevel"/>
    <w:tmpl w:val="AEF6A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24B43"/>
    <w:multiLevelType w:val="hybridMultilevel"/>
    <w:tmpl w:val="0F521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2400B"/>
    <w:multiLevelType w:val="hybridMultilevel"/>
    <w:tmpl w:val="33CEC3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711183"/>
    <w:multiLevelType w:val="hybridMultilevel"/>
    <w:tmpl w:val="FAF41480"/>
    <w:lvl w:ilvl="0" w:tplc="F13EA160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C4B306C"/>
    <w:multiLevelType w:val="hybridMultilevel"/>
    <w:tmpl w:val="B0EE1C22"/>
    <w:lvl w:ilvl="0" w:tplc="F13EA160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F024383"/>
    <w:multiLevelType w:val="hybridMultilevel"/>
    <w:tmpl w:val="641E3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303A0"/>
    <w:multiLevelType w:val="hybridMultilevel"/>
    <w:tmpl w:val="8CC6F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4197D"/>
    <w:multiLevelType w:val="multilevel"/>
    <w:tmpl w:val="1FA0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5B0076"/>
    <w:multiLevelType w:val="hybridMultilevel"/>
    <w:tmpl w:val="285231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D70840"/>
    <w:multiLevelType w:val="hybridMultilevel"/>
    <w:tmpl w:val="80DC1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C6395"/>
    <w:multiLevelType w:val="hybridMultilevel"/>
    <w:tmpl w:val="1A78C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60AF8"/>
    <w:multiLevelType w:val="hybridMultilevel"/>
    <w:tmpl w:val="D800F9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230883"/>
    <w:multiLevelType w:val="hybridMultilevel"/>
    <w:tmpl w:val="98961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592EF1"/>
    <w:multiLevelType w:val="hybridMultilevel"/>
    <w:tmpl w:val="A13276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4F69E1"/>
    <w:multiLevelType w:val="hybridMultilevel"/>
    <w:tmpl w:val="4762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80653"/>
    <w:multiLevelType w:val="hybridMultilevel"/>
    <w:tmpl w:val="7AEE8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3141A"/>
    <w:multiLevelType w:val="hybridMultilevel"/>
    <w:tmpl w:val="4F280200"/>
    <w:lvl w:ilvl="0" w:tplc="0EC88CC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16D5C"/>
    <w:multiLevelType w:val="multilevel"/>
    <w:tmpl w:val="80D4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D43BD"/>
    <w:multiLevelType w:val="hybridMultilevel"/>
    <w:tmpl w:val="545A8834"/>
    <w:lvl w:ilvl="0" w:tplc="F13EA16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856072"/>
    <w:multiLevelType w:val="hybridMultilevel"/>
    <w:tmpl w:val="A3881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62ECC"/>
    <w:multiLevelType w:val="hybridMultilevel"/>
    <w:tmpl w:val="19C61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C4C56"/>
    <w:multiLevelType w:val="hybridMultilevel"/>
    <w:tmpl w:val="A5845E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5D2D5D"/>
    <w:multiLevelType w:val="hybridMultilevel"/>
    <w:tmpl w:val="5A38ADF8"/>
    <w:lvl w:ilvl="0" w:tplc="C302D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DE6716"/>
    <w:multiLevelType w:val="hybridMultilevel"/>
    <w:tmpl w:val="FCAAC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290896"/>
    <w:multiLevelType w:val="hybridMultilevel"/>
    <w:tmpl w:val="49D25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859821">
    <w:abstractNumId w:val="38"/>
  </w:num>
  <w:num w:numId="2" w16cid:durableId="629434837">
    <w:abstractNumId w:val="36"/>
  </w:num>
  <w:num w:numId="3" w16cid:durableId="921989745">
    <w:abstractNumId w:val="10"/>
  </w:num>
  <w:num w:numId="4" w16cid:durableId="1933975510">
    <w:abstractNumId w:val="9"/>
  </w:num>
  <w:num w:numId="5" w16cid:durableId="2136361247">
    <w:abstractNumId w:val="37"/>
  </w:num>
  <w:num w:numId="6" w16cid:durableId="1751461487">
    <w:abstractNumId w:val="7"/>
  </w:num>
  <w:num w:numId="7" w16cid:durableId="1422722109">
    <w:abstractNumId w:val="28"/>
  </w:num>
  <w:num w:numId="8" w16cid:durableId="783381154">
    <w:abstractNumId w:val="0"/>
  </w:num>
  <w:num w:numId="9" w16cid:durableId="1941180222">
    <w:abstractNumId w:val="46"/>
  </w:num>
  <w:num w:numId="10" w16cid:durableId="719787003">
    <w:abstractNumId w:val="20"/>
  </w:num>
  <w:num w:numId="11" w16cid:durableId="265160353">
    <w:abstractNumId w:val="45"/>
  </w:num>
  <w:num w:numId="12" w16cid:durableId="1577981203">
    <w:abstractNumId w:val="21"/>
  </w:num>
  <w:num w:numId="13" w16cid:durableId="600140817">
    <w:abstractNumId w:val="5"/>
  </w:num>
  <w:num w:numId="14" w16cid:durableId="1303192649">
    <w:abstractNumId w:val="27"/>
  </w:num>
  <w:num w:numId="15" w16cid:durableId="539974757">
    <w:abstractNumId w:val="33"/>
  </w:num>
  <w:num w:numId="16" w16cid:durableId="1617640610">
    <w:abstractNumId w:val="34"/>
  </w:num>
  <w:num w:numId="17" w16cid:durableId="1971202496">
    <w:abstractNumId w:val="44"/>
  </w:num>
  <w:num w:numId="18" w16cid:durableId="306250815">
    <w:abstractNumId w:val="11"/>
  </w:num>
  <w:num w:numId="19" w16cid:durableId="479658275">
    <w:abstractNumId w:val="24"/>
  </w:num>
  <w:num w:numId="20" w16cid:durableId="464737015">
    <w:abstractNumId w:val="2"/>
  </w:num>
  <w:num w:numId="21" w16cid:durableId="1875800957">
    <w:abstractNumId w:val="32"/>
  </w:num>
  <w:num w:numId="22" w16cid:durableId="2082363274">
    <w:abstractNumId w:val="12"/>
  </w:num>
  <w:num w:numId="23" w16cid:durableId="1562476204">
    <w:abstractNumId w:val="30"/>
  </w:num>
  <w:num w:numId="24" w16cid:durableId="649094473">
    <w:abstractNumId w:val="40"/>
  </w:num>
  <w:num w:numId="25" w16cid:durableId="1654213487">
    <w:abstractNumId w:val="6"/>
  </w:num>
  <w:num w:numId="26" w16cid:durableId="156188806">
    <w:abstractNumId w:val="8"/>
  </w:num>
  <w:num w:numId="27" w16cid:durableId="1364861778">
    <w:abstractNumId w:val="26"/>
  </w:num>
  <w:num w:numId="28" w16cid:durableId="1602880376">
    <w:abstractNumId w:val="25"/>
  </w:num>
  <w:num w:numId="29" w16cid:durableId="1421755628">
    <w:abstractNumId w:val="23"/>
  </w:num>
  <w:num w:numId="30" w16cid:durableId="27920715">
    <w:abstractNumId w:val="15"/>
  </w:num>
  <w:num w:numId="31" w16cid:durableId="478883890">
    <w:abstractNumId w:val="16"/>
  </w:num>
  <w:num w:numId="32" w16cid:durableId="1531646240">
    <w:abstractNumId w:val="18"/>
  </w:num>
  <w:num w:numId="33" w16cid:durableId="1514569352">
    <w:abstractNumId w:val="1"/>
  </w:num>
  <w:num w:numId="34" w16cid:durableId="381515319">
    <w:abstractNumId w:val="42"/>
  </w:num>
  <w:num w:numId="35" w16cid:durableId="81489502">
    <w:abstractNumId w:val="41"/>
  </w:num>
  <w:num w:numId="36" w16cid:durableId="433745648">
    <w:abstractNumId w:val="19"/>
  </w:num>
  <w:num w:numId="37" w16cid:durableId="177547705">
    <w:abstractNumId w:val="39"/>
  </w:num>
  <w:num w:numId="38" w16cid:durableId="1254824717">
    <w:abstractNumId w:val="29"/>
  </w:num>
  <w:num w:numId="39" w16cid:durableId="1142767657">
    <w:abstractNumId w:val="14"/>
  </w:num>
  <w:num w:numId="40" w16cid:durableId="1631282873">
    <w:abstractNumId w:val="3"/>
  </w:num>
  <w:num w:numId="41" w16cid:durableId="845753149">
    <w:abstractNumId w:val="31"/>
  </w:num>
  <w:num w:numId="42" w16cid:durableId="1255288590">
    <w:abstractNumId w:val="43"/>
  </w:num>
  <w:num w:numId="43" w16cid:durableId="779758320">
    <w:abstractNumId w:val="35"/>
  </w:num>
  <w:num w:numId="44" w16cid:durableId="1457261212">
    <w:abstractNumId w:val="13"/>
  </w:num>
  <w:num w:numId="45" w16cid:durableId="1805199180">
    <w:abstractNumId w:val="22"/>
  </w:num>
  <w:num w:numId="46" w16cid:durableId="342706474">
    <w:abstractNumId w:val="17"/>
  </w:num>
  <w:num w:numId="47" w16cid:durableId="1281569188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AD"/>
    <w:rsid w:val="00006869"/>
    <w:rsid w:val="00006C8F"/>
    <w:rsid w:val="00022533"/>
    <w:rsid w:val="0002588F"/>
    <w:rsid w:val="00046490"/>
    <w:rsid w:val="0006163C"/>
    <w:rsid w:val="00064F73"/>
    <w:rsid w:val="00080127"/>
    <w:rsid w:val="0008356B"/>
    <w:rsid w:val="000A0EF9"/>
    <w:rsid w:val="000A13D7"/>
    <w:rsid w:val="000B2EB1"/>
    <w:rsid w:val="000B3522"/>
    <w:rsid w:val="000B4626"/>
    <w:rsid w:val="000C4406"/>
    <w:rsid w:val="000D5CEE"/>
    <w:rsid w:val="000D7BDA"/>
    <w:rsid w:val="00100482"/>
    <w:rsid w:val="00102674"/>
    <w:rsid w:val="00110ACA"/>
    <w:rsid w:val="00133957"/>
    <w:rsid w:val="00135353"/>
    <w:rsid w:val="00136FAA"/>
    <w:rsid w:val="0014040B"/>
    <w:rsid w:val="00144700"/>
    <w:rsid w:val="00147763"/>
    <w:rsid w:val="001673D3"/>
    <w:rsid w:val="001731D2"/>
    <w:rsid w:val="00176003"/>
    <w:rsid w:val="00181A1C"/>
    <w:rsid w:val="00183DB7"/>
    <w:rsid w:val="00191A7F"/>
    <w:rsid w:val="00194CAD"/>
    <w:rsid w:val="0019515D"/>
    <w:rsid w:val="00196306"/>
    <w:rsid w:val="001E0A99"/>
    <w:rsid w:val="001F1B53"/>
    <w:rsid w:val="001F2ABD"/>
    <w:rsid w:val="002043AD"/>
    <w:rsid w:val="00227AD4"/>
    <w:rsid w:val="0024570C"/>
    <w:rsid w:val="002531E8"/>
    <w:rsid w:val="00260430"/>
    <w:rsid w:val="002945DC"/>
    <w:rsid w:val="00295F2F"/>
    <w:rsid w:val="002A133C"/>
    <w:rsid w:val="002C1D7C"/>
    <w:rsid w:val="002C2C94"/>
    <w:rsid w:val="002C6955"/>
    <w:rsid w:val="00311D30"/>
    <w:rsid w:val="00315856"/>
    <w:rsid w:val="0031710C"/>
    <w:rsid w:val="00321625"/>
    <w:rsid w:val="00361D47"/>
    <w:rsid w:val="00363D54"/>
    <w:rsid w:val="00367A95"/>
    <w:rsid w:val="00371BAD"/>
    <w:rsid w:val="00375F63"/>
    <w:rsid w:val="00382247"/>
    <w:rsid w:val="00386595"/>
    <w:rsid w:val="003A37CA"/>
    <w:rsid w:val="003C3155"/>
    <w:rsid w:val="003C6861"/>
    <w:rsid w:val="003E5969"/>
    <w:rsid w:val="003F03EE"/>
    <w:rsid w:val="004004E2"/>
    <w:rsid w:val="00401064"/>
    <w:rsid w:val="00403865"/>
    <w:rsid w:val="004144E9"/>
    <w:rsid w:val="00417265"/>
    <w:rsid w:val="00417D64"/>
    <w:rsid w:val="00423DE9"/>
    <w:rsid w:val="00446840"/>
    <w:rsid w:val="00483987"/>
    <w:rsid w:val="00485595"/>
    <w:rsid w:val="00497387"/>
    <w:rsid w:val="004B0DFB"/>
    <w:rsid w:val="004B291B"/>
    <w:rsid w:val="004C1D7F"/>
    <w:rsid w:val="004D61A3"/>
    <w:rsid w:val="004E5B12"/>
    <w:rsid w:val="004F6A98"/>
    <w:rsid w:val="004F78E6"/>
    <w:rsid w:val="00505902"/>
    <w:rsid w:val="0051226E"/>
    <w:rsid w:val="00512E14"/>
    <w:rsid w:val="00517EFD"/>
    <w:rsid w:val="00526914"/>
    <w:rsid w:val="00532286"/>
    <w:rsid w:val="005508A2"/>
    <w:rsid w:val="00566153"/>
    <w:rsid w:val="00580694"/>
    <w:rsid w:val="00594357"/>
    <w:rsid w:val="00597F98"/>
    <w:rsid w:val="005C0FBC"/>
    <w:rsid w:val="005C2B4E"/>
    <w:rsid w:val="005C5538"/>
    <w:rsid w:val="005D1807"/>
    <w:rsid w:val="005E40DF"/>
    <w:rsid w:val="005F5969"/>
    <w:rsid w:val="00635BFC"/>
    <w:rsid w:val="00640B86"/>
    <w:rsid w:val="006516E4"/>
    <w:rsid w:val="00656DF5"/>
    <w:rsid w:val="00682E13"/>
    <w:rsid w:val="00686387"/>
    <w:rsid w:val="006905F3"/>
    <w:rsid w:val="006C2CBD"/>
    <w:rsid w:val="006C30A1"/>
    <w:rsid w:val="006D649F"/>
    <w:rsid w:val="006E6AE1"/>
    <w:rsid w:val="006E7508"/>
    <w:rsid w:val="0071378A"/>
    <w:rsid w:val="007453EC"/>
    <w:rsid w:val="0076070C"/>
    <w:rsid w:val="00770B19"/>
    <w:rsid w:val="00772D47"/>
    <w:rsid w:val="00793BA9"/>
    <w:rsid w:val="0079672B"/>
    <w:rsid w:val="007A098D"/>
    <w:rsid w:val="007B4C3E"/>
    <w:rsid w:val="007C0C0E"/>
    <w:rsid w:val="007C1043"/>
    <w:rsid w:val="007C1065"/>
    <w:rsid w:val="007C7115"/>
    <w:rsid w:val="007E4F5B"/>
    <w:rsid w:val="00800030"/>
    <w:rsid w:val="00805A80"/>
    <w:rsid w:val="008209C7"/>
    <w:rsid w:val="00821E8E"/>
    <w:rsid w:val="008224C6"/>
    <w:rsid w:val="00842E71"/>
    <w:rsid w:val="008451AE"/>
    <w:rsid w:val="008628F6"/>
    <w:rsid w:val="00875D6D"/>
    <w:rsid w:val="008958F2"/>
    <w:rsid w:val="008A1CFA"/>
    <w:rsid w:val="008A4A0F"/>
    <w:rsid w:val="008B55CF"/>
    <w:rsid w:val="008C6083"/>
    <w:rsid w:val="008F5A05"/>
    <w:rsid w:val="0090162C"/>
    <w:rsid w:val="00904BBB"/>
    <w:rsid w:val="00914B0B"/>
    <w:rsid w:val="00935D28"/>
    <w:rsid w:val="00963631"/>
    <w:rsid w:val="009740B2"/>
    <w:rsid w:val="00985185"/>
    <w:rsid w:val="00986D80"/>
    <w:rsid w:val="009D6DFD"/>
    <w:rsid w:val="009F793A"/>
    <w:rsid w:val="00A019AD"/>
    <w:rsid w:val="00A01D2E"/>
    <w:rsid w:val="00A14140"/>
    <w:rsid w:val="00A50185"/>
    <w:rsid w:val="00A53A11"/>
    <w:rsid w:val="00A5404F"/>
    <w:rsid w:val="00A60E30"/>
    <w:rsid w:val="00A71151"/>
    <w:rsid w:val="00A726CE"/>
    <w:rsid w:val="00A73F2B"/>
    <w:rsid w:val="00A85CE6"/>
    <w:rsid w:val="00A87086"/>
    <w:rsid w:val="00A913BD"/>
    <w:rsid w:val="00AA643F"/>
    <w:rsid w:val="00AB56F2"/>
    <w:rsid w:val="00AC61E7"/>
    <w:rsid w:val="00AF1A45"/>
    <w:rsid w:val="00AF25FE"/>
    <w:rsid w:val="00B0043D"/>
    <w:rsid w:val="00B14809"/>
    <w:rsid w:val="00B16C93"/>
    <w:rsid w:val="00B26F48"/>
    <w:rsid w:val="00B42A34"/>
    <w:rsid w:val="00B42FB8"/>
    <w:rsid w:val="00B46DC0"/>
    <w:rsid w:val="00B55990"/>
    <w:rsid w:val="00B601D4"/>
    <w:rsid w:val="00B6663F"/>
    <w:rsid w:val="00B90275"/>
    <w:rsid w:val="00B93C95"/>
    <w:rsid w:val="00B94BF1"/>
    <w:rsid w:val="00BA5F5D"/>
    <w:rsid w:val="00BC3013"/>
    <w:rsid w:val="00BE4145"/>
    <w:rsid w:val="00BE46C3"/>
    <w:rsid w:val="00BF22C9"/>
    <w:rsid w:val="00BF3C36"/>
    <w:rsid w:val="00BF3D6D"/>
    <w:rsid w:val="00C145B3"/>
    <w:rsid w:val="00C15B15"/>
    <w:rsid w:val="00C305F1"/>
    <w:rsid w:val="00C32388"/>
    <w:rsid w:val="00C33253"/>
    <w:rsid w:val="00C351D6"/>
    <w:rsid w:val="00C3792A"/>
    <w:rsid w:val="00C417EC"/>
    <w:rsid w:val="00C75A7C"/>
    <w:rsid w:val="00C81EDA"/>
    <w:rsid w:val="00CA5C19"/>
    <w:rsid w:val="00CB79E9"/>
    <w:rsid w:val="00CC6C40"/>
    <w:rsid w:val="00CE0C07"/>
    <w:rsid w:val="00CE61E9"/>
    <w:rsid w:val="00CE6DB1"/>
    <w:rsid w:val="00D05BAD"/>
    <w:rsid w:val="00D1592D"/>
    <w:rsid w:val="00D34E18"/>
    <w:rsid w:val="00D36119"/>
    <w:rsid w:val="00D70E31"/>
    <w:rsid w:val="00D817B1"/>
    <w:rsid w:val="00D86D06"/>
    <w:rsid w:val="00DA0DE7"/>
    <w:rsid w:val="00DB17FD"/>
    <w:rsid w:val="00DB2369"/>
    <w:rsid w:val="00DC48DB"/>
    <w:rsid w:val="00DD58B6"/>
    <w:rsid w:val="00DE146D"/>
    <w:rsid w:val="00DE2CED"/>
    <w:rsid w:val="00DE597E"/>
    <w:rsid w:val="00DE5AA6"/>
    <w:rsid w:val="00E152F8"/>
    <w:rsid w:val="00E23543"/>
    <w:rsid w:val="00E26AE2"/>
    <w:rsid w:val="00E315A2"/>
    <w:rsid w:val="00E35120"/>
    <w:rsid w:val="00E405B2"/>
    <w:rsid w:val="00E50D13"/>
    <w:rsid w:val="00E53CD4"/>
    <w:rsid w:val="00E5715D"/>
    <w:rsid w:val="00E607AC"/>
    <w:rsid w:val="00E67206"/>
    <w:rsid w:val="00E7028A"/>
    <w:rsid w:val="00E72603"/>
    <w:rsid w:val="00E81369"/>
    <w:rsid w:val="00EA470F"/>
    <w:rsid w:val="00EC144E"/>
    <w:rsid w:val="00EC3776"/>
    <w:rsid w:val="00ED367A"/>
    <w:rsid w:val="00ED3713"/>
    <w:rsid w:val="00EE124C"/>
    <w:rsid w:val="00EE6522"/>
    <w:rsid w:val="00EF1ADD"/>
    <w:rsid w:val="00EF722A"/>
    <w:rsid w:val="00F01BEF"/>
    <w:rsid w:val="00F30DE1"/>
    <w:rsid w:val="00F47F9D"/>
    <w:rsid w:val="00F569F3"/>
    <w:rsid w:val="00F707EE"/>
    <w:rsid w:val="00F70972"/>
    <w:rsid w:val="00F84B11"/>
    <w:rsid w:val="00F9255A"/>
    <w:rsid w:val="00FC1758"/>
    <w:rsid w:val="00FD3286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0DE2"/>
  <w15:chartTrackingRefBased/>
  <w15:docId w15:val="{42B3C093-0C8F-4AB6-B670-608AF4BC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3D"/>
  </w:style>
  <w:style w:type="paragraph" w:styleId="Heading1">
    <w:name w:val="heading 1"/>
    <w:basedOn w:val="paragraph"/>
    <w:link w:val="Heading1Char"/>
    <w:uiPriority w:val="9"/>
    <w:qFormat/>
    <w:rsid w:val="00295F2F"/>
    <w:pPr>
      <w:numPr>
        <w:numId w:val="1"/>
      </w:numPr>
      <w:jc w:val="both"/>
      <w:textAlignment w:val="baseline"/>
      <w:outlineLvl w:val="0"/>
    </w:pPr>
    <w:rPr>
      <w:rFonts w:ascii="Segoe UI" w:hAnsi="Segoe UI" w:cs="Segoe UI"/>
      <w:b/>
      <w:bCs/>
      <w:color w:val="000000"/>
      <w:sz w:val="22"/>
      <w:szCs w:val="22"/>
      <w:bdr w:val="none" w:sz="0" w:space="0" w:color="auto" w:frame="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9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21625"/>
    <w:pPr>
      <w:spacing w:after="0" w:line="240" w:lineRule="auto"/>
    </w:pPr>
    <w:rPr>
      <w:rFonts w:eastAsiaTheme="min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02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102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cyaze8i9g">
    <w:name w:val="markcyaze8i9g"/>
    <w:basedOn w:val="DefaultParagraphFont"/>
    <w:rsid w:val="00102674"/>
  </w:style>
  <w:style w:type="character" w:styleId="Hyperlink">
    <w:name w:val="Hyperlink"/>
    <w:basedOn w:val="DefaultParagraphFont"/>
    <w:uiPriority w:val="99"/>
    <w:unhideWhenUsed/>
    <w:rsid w:val="00A53A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3CD4"/>
    <w:rPr>
      <w:color w:val="954F72" w:themeColor="followedHyperlink"/>
      <w:u w:val="single"/>
    </w:rPr>
  </w:style>
  <w:style w:type="paragraph" w:customStyle="1" w:styleId="xxx">
    <w:name w:val="xxx"/>
    <w:basedOn w:val="Normal"/>
    <w:rsid w:val="00E53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8ej1g4oxt">
    <w:name w:val="mark8ej1g4oxt"/>
    <w:basedOn w:val="DefaultParagraphFont"/>
    <w:rsid w:val="00BC3013"/>
  </w:style>
  <w:style w:type="character" w:customStyle="1" w:styleId="markugw3o03at">
    <w:name w:val="markugw3o03at"/>
    <w:basedOn w:val="DefaultParagraphFont"/>
    <w:rsid w:val="00BC3013"/>
  </w:style>
  <w:style w:type="character" w:customStyle="1" w:styleId="mark91i7d76wd">
    <w:name w:val="mark91i7d76wd"/>
    <w:basedOn w:val="DefaultParagraphFont"/>
    <w:rsid w:val="00821E8E"/>
  </w:style>
  <w:style w:type="character" w:customStyle="1" w:styleId="markkyy5e6j9v">
    <w:name w:val="markkyy5e6j9v"/>
    <w:basedOn w:val="DefaultParagraphFont"/>
    <w:rsid w:val="00821E8E"/>
  </w:style>
  <w:style w:type="character" w:customStyle="1" w:styleId="Heading1Char">
    <w:name w:val="Heading 1 Char"/>
    <w:basedOn w:val="DefaultParagraphFont"/>
    <w:link w:val="Heading1"/>
    <w:uiPriority w:val="9"/>
    <w:rsid w:val="00295F2F"/>
    <w:rPr>
      <w:rFonts w:ascii="Segoe UI" w:eastAsia="Times New Roman" w:hAnsi="Segoe UI" w:cs="Segoe UI"/>
      <w:b/>
      <w:bCs/>
      <w:color w:val="000000"/>
      <w:bdr w:val="none" w:sz="0" w:space="0" w:color="auto" w:frame="1"/>
      <w:lang w:eastAsia="en-GB"/>
    </w:rPr>
  </w:style>
  <w:style w:type="paragraph" w:customStyle="1" w:styleId="paragraph">
    <w:name w:val="paragraph"/>
    <w:basedOn w:val="Normal"/>
    <w:rsid w:val="0068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86387"/>
  </w:style>
  <w:style w:type="character" w:customStyle="1" w:styleId="eop">
    <w:name w:val="eop"/>
    <w:basedOn w:val="DefaultParagraphFont"/>
    <w:rsid w:val="00686387"/>
  </w:style>
  <w:style w:type="character" w:customStyle="1" w:styleId="Heading2Char">
    <w:name w:val="Heading 2 Char"/>
    <w:basedOn w:val="DefaultParagraphFont"/>
    <w:link w:val="Heading2"/>
    <w:uiPriority w:val="9"/>
    <w:semiHidden/>
    <w:rsid w:val="001339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xmsonormal">
    <w:name w:val="x_xmsonormal"/>
    <w:basedOn w:val="Normal"/>
    <w:rsid w:val="00E72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y4ib1egi1">
    <w:name w:val="marky4ib1egi1"/>
    <w:basedOn w:val="DefaultParagraphFont"/>
    <w:rsid w:val="00E72603"/>
  </w:style>
  <w:style w:type="paragraph" w:styleId="ListParagraph">
    <w:name w:val="List Paragraph"/>
    <w:basedOn w:val="Normal"/>
    <w:uiPriority w:val="34"/>
    <w:qFormat/>
    <w:rsid w:val="00F47F9D"/>
    <w:pPr>
      <w:ind w:left="720"/>
      <w:contextualSpacing/>
    </w:pPr>
  </w:style>
  <w:style w:type="character" w:customStyle="1" w:styleId="tabchar">
    <w:name w:val="tabchar"/>
    <w:basedOn w:val="DefaultParagraphFont"/>
    <w:rsid w:val="003F03EE"/>
  </w:style>
  <w:style w:type="character" w:customStyle="1" w:styleId="textbodyemph">
    <w:name w:val="textbodyemph"/>
    <w:basedOn w:val="DefaultParagraphFont"/>
    <w:rsid w:val="00B42A34"/>
  </w:style>
  <w:style w:type="paragraph" w:customStyle="1" w:styleId="xxxxmsonormal">
    <w:name w:val="x_xxxmsonormal"/>
    <w:basedOn w:val="Normal"/>
    <w:rsid w:val="0079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8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7028A"/>
    <w:pPr>
      <w:keepNext/>
      <w:keepLines/>
      <w:numPr>
        <w:numId w:val="0"/>
      </w:numPr>
      <w:spacing w:before="240" w:beforeAutospacing="0" w:after="0" w:afterAutospacing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bdr w:val="none" w:sz="0" w:space="0" w:color="auto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028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3800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6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2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5688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7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8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30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41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5527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89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32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38177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432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9787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programmes/m002nc89" TargetMode="External"/><Relationship Id="rId13" Type="http://schemas.openxmlformats.org/officeDocument/2006/relationships/hyperlink" Target="https://www.oxfordshire.gov.uk/council/about-your-council/council-tax-and-finance/new-budget-chang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oneoxfordshire.org.uk/" TargetMode="External"/><Relationship Id="rId17" Type="http://schemas.openxmlformats.org/officeDocument/2006/relationships/hyperlink" Target="https://service.oxfordshire.gov.uk/councillorpriorityfun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ws.oxfordshire.gov.uk/nearly-70000-drainage-gullies-cleaned-since-april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ohnny.hope-smith@oxfordshire.gov.uk" TargetMode="External"/><Relationship Id="rId11" Type="http://schemas.openxmlformats.org/officeDocument/2006/relationships/hyperlink" Target="https://fixmystreet.oxfordshire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xmystreet.oxfordshire.gov.uk" TargetMode="External"/><Relationship Id="rId10" Type="http://schemas.openxmlformats.org/officeDocument/2006/relationships/hyperlink" Target="https://news.oxfordshire.gov.uk/more-crews-repairing-pothol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ocal.gov.uk/about/news/pothole-repair-funding-uk-has-reduced-more-majority-other-oecd-nations-lga-analysis" TargetMode="External"/><Relationship Id="rId14" Type="http://schemas.openxmlformats.org/officeDocument/2006/relationships/hyperlink" Target="https://www.bbc.co.uk/news/articles/c4gllzenpv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3F3A-14EC-483F-847B-198D7F95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Cllr Johnny Hope-Smith</dc:creator>
  <cp:keywords/>
  <dc:description/>
  <cp:lastModifiedBy>Charlotte Ray</cp:lastModifiedBy>
  <cp:revision>2</cp:revision>
  <cp:lastPrinted>2025-09-11T17:20:00Z</cp:lastPrinted>
  <dcterms:created xsi:type="dcterms:W3CDTF">2026-02-19T08:48:00Z</dcterms:created>
  <dcterms:modified xsi:type="dcterms:W3CDTF">2026-02-19T08:48:00Z</dcterms:modified>
</cp:coreProperties>
</file>