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3AE0A0CE" w:rsidR="00982B83" w:rsidRPr="0084745E" w:rsidRDefault="00C67AED">
            <w:pPr>
              <w:spacing w:after="0" w:line="240" w:lineRule="auto"/>
              <w:rPr>
                <w:rFonts w:cstheme="minorHAnsi"/>
                <w:sz w:val="28"/>
                <w:szCs w:val="28"/>
              </w:rPr>
            </w:pPr>
            <w:r>
              <w:rPr>
                <w:rFonts w:cstheme="minorHAnsi"/>
                <w:sz w:val="28"/>
                <w:szCs w:val="28"/>
              </w:rPr>
              <w:t>20 May</w:t>
            </w:r>
            <w:r w:rsidR="00BB3E83">
              <w:rPr>
                <w:rFonts w:cstheme="minorHAnsi"/>
                <w:sz w:val="28"/>
                <w:szCs w:val="28"/>
              </w:rPr>
              <w:t xml:space="preserve"> 2026</w:t>
            </w:r>
          </w:p>
        </w:tc>
      </w:tr>
    </w:tbl>
    <w:p w14:paraId="3584E7BB" w14:textId="77777777" w:rsidR="008D47E0" w:rsidRDefault="008D47E0" w:rsidP="008D47E0">
      <w:pPr>
        <w:spacing w:after="0" w:line="240" w:lineRule="auto"/>
        <w:rPr>
          <w:rFonts w:eastAsia="Times New Roman" w:cstheme="minorHAnsi"/>
          <w:b/>
          <w:bCs/>
          <w:color w:val="C00000"/>
          <w:sz w:val="28"/>
          <w:szCs w:val="28"/>
          <w:lang w:eastAsia="en-GB"/>
        </w:rPr>
      </w:pPr>
    </w:p>
    <w:p w14:paraId="01DE5F56" w14:textId="0269F266" w:rsidR="008D47E0" w:rsidRDefault="008D47E0" w:rsidP="008D47E0">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Capital Grant Scheme opens soon</w:t>
      </w:r>
    </w:p>
    <w:p w14:paraId="4AFC25DB" w14:textId="77777777" w:rsidR="008D47E0" w:rsidRPr="002A561C" w:rsidRDefault="008D47E0" w:rsidP="008D47E0">
      <w:pPr>
        <w:spacing w:after="0" w:line="240" w:lineRule="auto"/>
        <w:textAlignment w:val="baseline"/>
        <w:rPr>
          <w:rFonts w:ascii="Calibri" w:eastAsia="Times New Roman" w:hAnsi="Calibri" w:cs="Calibri"/>
          <w:color w:val="000000"/>
          <w:sz w:val="24"/>
          <w:szCs w:val="24"/>
          <w:lang w:eastAsia="en-GB"/>
        </w:rPr>
      </w:pPr>
      <w:r w:rsidRPr="002A561C">
        <w:rPr>
          <w:rFonts w:ascii="Calibri" w:eastAsia="Times New Roman" w:hAnsi="Calibri" w:cs="Calibri"/>
          <w:color w:val="000000"/>
          <w:sz w:val="24"/>
          <w:szCs w:val="24"/>
          <w:bdr w:val="none" w:sz="0" w:space="0" w:color="auto" w:frame="1"/>
          <w:lang w:eastAsia="en-GB"/>
        </w:rPr>
        <w:t>The latest round of our Capital Grant Scheme will go live later this month.</w:t>
      </w:r>
    </w:p>
    <w:p w14:paraId="46452491" w14:textId="77777777" w:rsidR="008D47E0" w:rsidRPr="002A561C" w:rsidRDefault="008D47E0" w:rsidP="008D47E0">
      <w:pPr>
        <w:spacing w:after="0" w:line="240" w:lineRule="auto"/>
        <w:textAlignment w:val="baseline"/>
        <w:rPr>
          <w:rFonts w:ascii="Calibri" w:eastAsia="Times New Roman" w:hAnsi="Calibri" w:cs="Calibri"/>
          <w:color w:val="000000"/>
          <w:sz w:val="24"/>
          <w:szCs w:val="24"/>
          <w:lang w:eastAsia="en-GB"/>
        </w:rPr>
      </w:pPr>
      <w:r w:rsidRPr="002A561C">
        <w:rPr>
          <w:rFonts w:ascii="Calibri" w:eastAsia="Times New Roman" w:hAnsi="Calibri" w:cs="Calibri"/>
          <w:color w:val="000000"/>
          <w:sz w:val="24"/>
          <w:szCs w:val="24"/>
          <w:bdr w:val="none" w:sz="0" w:space="0" w:color="auto" w:frame="1"/>
          <w:lang w:eastAsia="en-GB"/>
        </w:rPr>
        <w:t>The grant gives organisations a financial boost towards capital expenditure such as making improvements to buildings or play areas with applications of up to £75,000.</w:t>
      </w:r>
    </w:p>
    <w:p w14:paraId="6598AFA2" w14:textId="77777777" w:rsidR="008D47E0" w:rsidRPr="002A561C" w:rsidRDefault="008D47E0" w:rsidP="008D47E0">
      <w:pPr>
        <w:spacing w:after="0" w:line="240" w:lineRule="auto"/>
        <w:textAlignment w:val="baseline"/>
        <w:rPr>
          <w:rFonts w:ascii="Calibri" w:eastAsia="Times New Roman" w:hAnsi="Calibri" w:cs="Calibri"/>
          <w:color w:val="000000"/>
          <w:sz w:val="24"/>
          <w:szCs w:val="24"/>
          <w:lang w:eastAsia="en-GB"/>
        </w:rPr>
      </w:pPr>
    </w:p>
    <w:p w14:paraId="2D96B557" w14:textId="77777777" w:rsidR="008D47E0" w:rsidRDefault="008D47E0" w:rsidP="008D47E0">
      <w:pPr>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r w:rsidRPr="002A561C">
        <w:rPr>
          <w:rFonts w:ascii="Calibri" w:eastAsia="Times New Roman" w:hAnsi="Calibri" w:cs="Calibri"/>
          <w:color w:val="000000"/>
          <w:sz w:val="24"/>
          <w:szCs w:val="24"/>
          <w:bdr w:val="none" w:sz="0" w:space="0" w:color="auto" w:frame="1"/>
          <w:shd w:val="clear" w:color="auto" w:fill="FFFFFF"/>
          <w:lang w:eastAsia="en-GB"/>
        </w:rPr>
        <w:t>The grant will launch on </w:t>
      </w:r>
      <w:r w:rsidRPr="002A561C">
        <w:rPr>
          <w:rFonts w:ascii="Calibri" w:eastAsia="Times New Roman" w:hAnsi="Calibri" w:cs="Calibri"/>
          <w:b/>
          <w:bCs/>
          <w:color w:val="000000"/>
          <w:sz w:val="24"/>
          <w:szCs w:val="24"/>
          <w:bdr w:val="none" w:sz="0" w:space="0" w:color="auto" w:frame="1"/>
          <w:shd w:val="clear" w:color="auto" w:fill="FFFFFF"/>
          <w:lang w:eastAsia="en-GB"/>
        </w:rPr>
        <w:t>Tuesday 26 May to Monday 20 July</w:t>
      </w:r>
      <w:r w:rsidRPr="002A561C">
        <w:rPr>
          <w:rFonts w:ascii="Calibri" w:eastAsia="Times New Roman" w:hAnsi="Calibri" w:cs="Calibri"/>
          <w:color w:val="000000"/>
          <w:sz w:val="24"/>
          <w:szCs w:val="24"/>
          <w:bdr w:val="none" w:sz="0" w:space="0" w:color="auto" w:frame="1"/>
          <w:shd w:val="clear" w:color="auto" w:fill="FFFFFF"/>
          <w:lang w:eastAsia="en-GB"/>
        </w:rPr>
        <w:t>. Head to our website </w:t>
      </w:r>
      <w:hyperlink r:id="rId5" w:tooltip="https://us.list-manage.com/bJbK50wkSrT?e=c7f7511c41&amp;c2id=f38f3eff76c935706dc289d878d77d17" w:history="1">
        <w:r w:rsidRPr="002A561C">
          <w:rPr>
            <w:rFonts w:ascii="Calibri" w:eastAsia="Times New Roman" w:hAnsi="Calibri" w:cs="Calibri"/>
            <w:b/>
            <w:bCs/>
            <w:color w:val="467886"/>
            <w:sz w:val="24"/>
            <w:szCs w:val="24"/>
            <w:u w:val="single"/>
            <w:bdr w:val="none" w:sz="0" w:space="0" w:color="auto" w:frame="1"/>
            <w:shd w:val="clear" w:color="auto" w:fill="FFFFFF"/>
            <w:lang w:eastAsia="en-GB"/>
          </w:rPr>
          <w:t>southoxon.gov.uk/grants</w:t>
        </w:r>
      </w:hyperlink>
      <w:r w:rsidRPr="002A561C">
        <w:rPr>
          <w:rFonts w:ascii="Calibri" w:eastAsia="Times New Roman" w:hAnsi="Calibri" w:cs="Calibri"/>
          <w:color w:val="000000"/>
          <w:sz w:val="24"/>
          <w:szCs w:val="24"/>
          <w:bdr w:val="none" w:sz="0" w:space="0" w:color="auto" w:frame="1"/>
          <w:shd w:val="clear" w:color="auto" w:fill="FFFFFF"/>
          <w:lang w:eastAsia="en-GB"/>
        </w:rPr>
        <w:t> for more details. Please do help share the opening date and our upcoming social media messages.</w:t>
      </w:r>
    </w:p>
    <w:p w14:paraId="09B79C22" w14:textId="77777777" w:rsidR="008D47E0" w:rsidRDefault="008D47E0" w:rsidP="008D47E0">
      <w:pPr>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p>
    <w:p w14:paraId="63ED6970" w14:textId="77777777" w:rsidR="008D47E0" w:rsidRDefault="008D47E0" w:rsidP="008D47E0">
      <w:pPr>
        <w:spacing w:after="0" w:line="240" w:lineRule="auto"/>
        <w:rPr>
          <w:rFonts w:cstheme="minorHAnsi"/>
          <w:b/>
          <w:bCs/>
          <w:color w:val="C00000"/>
          <w:sz w:val="28"/>
          <w:szCs w:val="28"/>
        </w:rPr>
      </w:pPr>
      <w:r>
        <w:rPr>
          <w:rFonts w:cstheme="minorHAnsi"/>
          <w:b/>
          <w:bCs/>
          <w:color w:val="C00000"/>
          <w:sz w:val="28"/>
          <w:szCs w:val="28"/>
        </w:rPr>
        <w:t>2026 Waste &amp; Street Cleaning Survey</w:t>
      </w:r>
    </w:p>
    <w:p w14:paraId="25F2EA85"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5F079E">
        <w:rPr>
          <w:rFonts w:eastAsia="Times New Roman" w:cstheme="minorHAnsi"/>
          <w:color w:val="000000"/>
          <w:sz w:val="24"/>
          <w:szCs w:val="24"/>
          <w:lang w:eastAsia="en-GB"/>
        </w:rPr>
        <w:t>Residents across South Oxfordshire and the Vale of White Horse are being encouraged to share their views on how rubbish, recycling and street cleaning services are run in their area, via an annual survey.</w:t>
      </w:r>
    </w:p>
    <w:p w14:paraId="731BBB51" w14:textId="77777777" w:rsidR="008D47E0" w:rsidRPr="005F079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09EE0BD0" w14:textId="77777777" w:rsidR="008D47E0" w:rsidRPr="005F079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5F079E">
        <w:rPr>
          <w:rFonts w:eastAsia="Times New Roman" w:cstheme="minorHAnsi"/>
          <w:color w:val="000000"/>
          <w:sz w:val="24"/>
          <w:szCs w:val="24"/>
          <w:lang w:eastAsia="en-GB"/>
        </w:rPr>
        <w:t>Whether you think things are working well or could be improved, your feedback will play a vital role in shaping the future of waste and street cleaning services across both districts. </w:t>
      </w:r>
    </w:p>
    <w:p w14:paraId="0C47E7EF"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5F079E">
        <w:rPr>
          <w:rFonts w:eastAsia="Times New Roman" w:cstheme="minorHAnsi"/>
          <w:color w:val="000000"/>
          <w:sz w:val="24"/>
          <w:szCs w:val="24"/>
          <w:lang w:eastAsia="en-GB"/>
        </w:rPr>
        <w:t>Last year, more than 2,100 people took part in the 2025 survey, with more than 81 percent of respondents indicating they were satisfied or very satisfied with the waste collection service.  As a result of the feedback, staff received extra training to help ensure bins are returned correctly after emptying, further checks were put in place around litter bin emptying and measures put in place ensure street cleaning standards across the area. There has also been increased communication on which items go in which bin, especially around food waste.</w:t>
      </w:r>
    </w:p>
    <w:p w14:paraId="3D99663C" w14:textId="77777777" w:rsidR="008D47E0" w:rsidRPr="005F079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40F3DE4B" w14:textId="77777777" w:rsidR="008D47E0" w:rsidRPr="005F079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5F079E">
        <w:rPr>
          <w:rFonts w:eastAsia="Times New Roman" w:cstheme="minorHAnsi"/>
          <w:color w:val="000000"/>
          <w:sz w:val="24"/>
          <w:szCs w:val="24"/>
          <w:lang w:eastAsia="en-GB"/>
        </w:rPr>
        <w:t>A new survey has now launched for 2026 giving residents another opportunity to have their say on everything from household waste and recycling collections to street cleaning and local waste reduction initiatives</w:t>
      </w:r>
      <w:r>
        <w:rPr>
          <w:rFonts w:eastAsia="Times New Roman" w:cstheme="minorHAnsi"/>
          <w:color w:val="000000"/>
          <w:sz w:val="24"/>
          <w:szCs w:val="24"/>
          <w:lang w:eastAsia="en-GB"/>
        </w:rPr>
        <w:t xml:space="preserve">: </w:t>
      </w:r>
      <w:r w:rsidRPr="005F079E">
        <w:rPr>
          <w:rFonts w:eastAsia="Times New Roman" w:cstheme="minorHAnsi"/>
          <w:b/>
          <w:bCs/>
          <w:color w:val="000000"/>
          <w:sz w:val="24"/>
          <w:szCs w:val="24"/>
          <w:bdr w:val="none" w:sz="0" w:space="0" w:color="auto" w:frame="1"/>
          <w:lang w:eastAsia="en-GB"/>
        </w:rPr>
        <w:t> </w:t>
      </w:r>
      <w:hyperlink r:id="rId6" w:tooltip="http://www.southandvale.gov.uk/WasteSurvey" w:history="1">
        <w:r w:rsidRPr="005F079E">
          <w:rPr>
            <w:rFonts w:eastAsia="Times New Roman" w:cstheme="minorHAnsi"/>
            <w:b/>
            <w:bCs/>
            <w:color w:val="008094"/>
            <w:sz w:val="24"/>
            <w:szCs w:val="24"/>
            <w:u w:val="single"/>
            <w:bdr w:val="none" w:sz="0" w:space="0" w:color="auto" w:frame="1"/>
            <w:lang w:eastAsia="en-GB"/>
          </w:rPr>
          <w:t>southandvale.gov.uk/</w:t>
        </w:r>
        <w:proofErr w:type="spellStart"/>
        <w:r w:rsidRPr="005F079E">
          <w:rPr>
            <w:rFonts w:eastAsia="Times New Roman" w:cstheme="minorHAnsi"/>
            <w:b/>
            <w:bCs/>
            <w:color w:val="008094"/>
            <w:sz w:val="24"/>
            <w:szCs w:val="24"/>
            <w:u w:val="single"/>
            <w:bdr w:val="none" w:sz="0" w:space="0" w:color="auto" w:frame="1"/>
            <w:lang w:eastAsia="en-GB"/>
          </w:rPr>
          <w:t>WasteSurvey</w:t>
        </w:r>
        <w:proofErr w:type="spellEnd"/>
      </w:hyperlink>
      <w:r>
        <w:rPr>
          <w:rFonts w:eastAsia="Times New Roman" w:cstheme="minorHAnsi"/>
          <w:color w:val="000000"/>
          <w:sz w:val="24"/>
          <w:szCs w:val="24"/>
          <w:lang w:eastAsia="en-GB"/>
        </w:rPr>
        <w:t xml:space="preserve"> </w:t>
      </w:r>
      <w:r w:rsidRPr="005F079E">
        <w:rPr>
          <w:rFonts w:eastAsia="Times New Roman" w:cstheme="minorHAnsi"/>
          <w:color w:val="000000"/>
          <w:sz w:val="24"/>
          <w:szCs w:val="24"/>
          <w:lang w:eastAsia="en-GB"/>
        </w:rPr>
        <w:t>The survey is open until 4 June 2026.</w:t>
      </w:r>
    </w:p>
    <w:p w14:paraId="66A3BC8F"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3285A792" w14:textId="77777777" w:rsidR="008D47E0" w:rsidRPr="005F079E" w:rsidRDefault="008D47E0" w:rsidP="008D47E0">
      <w:pPr>
        <w:shd w:val="clear" w:color="auto" w:fill="FFFFFF"/>
        <w:spacing w:after="0" w:line="240" w:lineRule="auto"/>
        <w:textAlignment w:val="baseline"/>
        <w:rPr>
          <w:rFonts w:eastAsia="Times New Roman" w:cstheme="minorHAnsi"/>
          <w:color w:val="242424"/>
          <w:sz w:val="24"/>
          <w:szCs w:val="24"/>
          <w:lang w:eastAsia="en-GB"/>
        </w:rPr>
      </w:pPr>
      <w:r w:rsidRPr="005F079E">
        <w:rPr>
          <w:rFonts w:eastAsia="Times New Roman" w:cstheme="minorHAnsi"/>
          <w:color w:val="000000"/>
          <w:sz w:val="24"/>
          <w:szCs w:val="24"/>
          <w:bdr w:val="none" w:sz="0" w:space="0" w:color="auto" w:frame="1"/>
          <w:lang w:eastAsia="en-GB"/>
        </w:rPr>
        <w:t>If you have any questions or need the survey in an alternative format (including large print, Braille, audio, Easy Read or other languages), please email </w:t>
      </w:r>
      <w:hyperlink r:id="rId7" w:tooltip="mailto:waste.team@southandvale.gov.uk" w:history="1">
        <w:r w:rsidRPr="005F079E">
          <w:rPr>
            <w:rFonts w:eastAsia="Times New Roman" w:cstheme="minorHAnsi"/>
            <w:b/>
            <w:bCs/>
            <w:color w:val="008094"/>
            <w:sz w:val="24"/>
            <w:szCs w:val="24"/>
            <w:u w:val="single"/>
            <w:bdr w:val="none" w:sz="0" w:space="0" w:color="auto" w:frame="1"/>
            <w:lang w:eastAsia="en-GB"/>
          </w:rPr>
          <w:t>waste.team@southandvale.gov.uk</w:t>
        </w:r>
      </w:hyperlink>
      <w:r w:rsidRPr="005F079E">
        <w:rPr>
          <w:rFonts w:eastAsia="Times New Roman" w:cstheme="minorHAnsi"/>
          <w:color w:val="000000"/>
          <w:sz w:val="24"/>
          <w:szCs w:val="24"/>
          <w:bdr w:val="none" w:sz="0" w:space="0" w:color="auto" w:frame="1"/>
          <w:lang w:eastAsia="en-GB"/>
        </w:rPr>
        <w:t> or call 01235 422146.</w:t>
      </w:r>
    </w:p>
    <w:p w14:paraId="4C7A5BEA" w14:textId="77777777" w:rsidR="008D47E0" w:rsidRDefault="008D47E0" w:rsidP="008D47E0">
      <w:pPr>
        <w:shd w:val="clear" w:color="auto" w:fill="FFFFFF"/>
        <w:spacing w:after="0" w:line="240" w:lineRule="auto"/>
        <w:textAlignment w:val="baseline"/>
        <w:rPr>
          <w:rFonts w:eastAsia="Times New Roman" w:cstheme="minorHAnsi"/>
          <w:b/>
          <w:bCs/>
          <w:color w:val="000000"/>
          <w:sz w:val="24"/>
          <w:szCs w:val="24"/>
          <w:bdr w:val="none" w:sz="0" w:space="0" w:color="auto" w:frame="1"/>
          <w:lang w:eastAsia="en-GB"/>
        </w:rPr>
      </w:pPr>
    </w:p>
    <w:p w14:paraId="0D24EB9D" w14:textId="77777777" w:rsidR="008D47E0" w:rsidRDefault="008D47E0" w:rsidP="008D47E0">
      <w:pPr>
        <w:spacing w:after="0" w:line="240" w:lineRule="auto"/>
        <w:textAlignment w:val="baseline"/>
        <w:rPr>
          <w:rFonts w:eastAsia="Times New Roman" w:cstheme="minorHAnsi"/>
          <w:color w:val="000000"/>
          <w:sz w:val="24"/>
          <w:szCs w:val="24"/>
          <w:lang w:eastAsia="en-GB"/>
        </w:rPr>
      </w:pPr>
      <w:r w:rsidRPr="005F079E">
        <w:rPr>
          <w:rFonts w:eastAsia="Times New Roman" w:cstheme="minorHAnsi"/>
          <w:color w:val="000000"/>
          <w:sz w:val="24"/>
          <w:szCs w:val="24"/>
          <w:lang w:eastAsia="en-GB"/>
        </w:rPr>
        <w:t>This survey focuses on services provided by South Oxfordshire and Vale of White Horse District Councils.  It does not cover any questions relating to Household Waste Recycling Centres as these services managed separately by Oxfordshire County Council.</w:t>
      </w:r>
    </w:p>
    <w:p w14:paraId="5C6FA413" w14:textId="77777777" w:rsidR="008D47E0" w:rsidRDefault="008D47E0" w:rsidP="008D47E0">
      <w:pPr>
        <w:spacing w:after="0" w:line="240" w:lineRule="auto"/>
        <w:textAlignment w:val="baseline"/>
        <w:rPr>
          <w:rFonts w:eastAsia="Times New Roman" w:cstheme="minorHAnsi"/>
          <w:color w:val="000000"/>
          <w:sz w:val="24"/>
          <w:szCs w:val="24"/>
          <w:lang w:eastAsia="en-GB"/>
        </w:rPr>
      </w:pPr>
    </w:p>
    <w:p w14:paraId="41F65607" w14:textId="77777777" w:rsidR="008D47E0" w:rsidRPr="006F6FAC" w:rsidRDefault="008D47E0" w:rsidP="008D47E0">
      <w:pPr>
        <w:shd w:val="clear" w:color="auto" w:fill="FFFFFF"/>
        <w:spacing w:after="0" w:line="240" w:lineRule="auto"/>
        <w:textAlignment w:val="baseline"/>
        <w:rPr>
          <w:rFonts w:ascii="Calibri" w:eastAsia="Times New Roman" w:hAnsi="Calibri" w:cs="Calibri"/>
          <w:color w:val="C00000"/>
          <w:sz w:val="28"/>
          <w:szCs w:val="28"/>
          <w:lang w:eastAsia="en-GB"/>
        </w:rPr>
      </w:pPr>
      <w:r w:rsidRPr="006F6FAC">
        <w:rPr>
          <w:rFonts w:ascii="Calibri" w:eastAsia="Times New Roman" w:hAnsi="Calibri" w:cs="Calibri"/>
          <w:b/>
          <w:bCs/>
          <w:color w:val="C00000"/>
          <w:sz w:val="28"/>
          <w:szCs w:val="28"/>
          <w:lang w:eastAsia="en-GB"/>
        </w:rPr>
        <w:t>Councils invite community groups to help nature recovery on their land</w:t>
      </w:r>
    </w:p>
    <w:p w14:paraId="224F1E51" w14:textId="77777777" w:rsidR="008D47E0" w:rsidRDefault="008D47E0" w:rsidP="008D47E0">
      <w:pPr>
        <w:shd w:val="clear" w:color="auto" w:fill="FFFFFF"/>
        <w:spacing w:after="0" w:line="240" w:lineRule="auto"/>
        <w:textAlignment w:val="baseline"/>
        <w:rPr>
          <w:rFonts w:ascii="Calibri" w:eastAsia="Times New Roman" w:hAnsi="Calibri" w:cs="Calibri"/>
          <w:color w:val="000000"/>
          <w:sz w:val="24"/>
          <w:szCs w:val="24"/>
          <w:lang w:eastAsia="en-GB"/>
        </w:rPr>
      </w:pPr>
      <w:r w:rsidRPr="006F6FAC">
        <w:rPr>
          <w:rFonts w:ascii="Calibri" w:eastAsia="Times New Roman" w:hAnsi="Calibri" w:cs="Calibri"/>
          <w:color w:val="000000"/>
          <w:sz w:val="24"/>
          <w:szCs w:val="24"/>
          <w:lang w:eastAsia="en-GB"/>
        </w:rPr>
        <w:t>South Oxfordshire and Vale of White Horse District Councils have made it easier for community organisations, including town and parish councils, to create nature recovery projects such as wildflower meadows on district council-owned land.</w:t>
      </w:r>
    </w:p>
    <w:p w14:paraId="504ABFC0" w14:textId="77777777" w:rsidR="008D47E0" w:rsidRPr="006F6FAC" w:rsidRDefault="008D47E0" w:rsidP="008D47E0">
      <w:pPr>
        <w:shd w:val="clear" w:color="auto" w:fill="FFFFFF"/>
        <w:spacing w:after="0" w:line="240" w:lineRule="auto"/>
        <w:textAlignment w:val="baseline"/>
        <w:rPr>
          <w:rFonts w:ascii="Calibri" w:eastAsia="Times New Roman" w:hAnsi="Calibri" w:cs="Calibri"/>
          <w:color w:val="000000"/>
          <w:sz w:val="24"/>
          <w:szCs w:val="24"/>
          <w:lang w:eastAsia="en-GB"/>
        </w:rPr>
      </w:pPr>
    </w:p>
    <w:p w14:paraId="5EAAF6AD" w14:textId="77777777" w:rsidR="008D47E0" w:rsidRDefault="008D47E0" w:rsidP="008D47E0">
      <w:pPr>
        <w:shd w:val="clear" w:color="auto" w:fill="FFFFFF"/>
        <w:spacing w:after="0" w:line="240" w:lineRule="auto"/>
        <w:textAlignment w:val="baseline"/>
        <w:rPr>
          <w:rFonts w:ascii="Calibri" w:eastAsia="Times New Roman" w:hAnsi="Calibri" w:cs="Calibri"/>
          <w:color w:val="000000"/>
          <w:sz w:val="24"/>
          <w:szCs w:val="24"/>
          <w:lang w:eastAsia="en-GB"/>
        </w:rPr>
      </w:pPr>
      <w:r w:rsidRPr="006F6FAC">
        <w:rPr>
          <w:rFonts w:ascii="Calibri" w:eastAsia="Times New Roman" w:hAnsi="Calibri" w:cs="Calibri"/>
          <w:color w:val="000000"/>
          <w:sz w:val="24"/>
          <w:szCs w:val="24"/>
          <w:lang w:eastAsia="en-GB"/>
        </w:rPr>
        <w:t xml:space="preserve">Previously both councils have provided licences for applicants to plant trees on their land, but as they want to encourage a broader range of nature recovery projects, they have expanded their policy. It now includes planting of shrubs, sowing of wildflower meadows to </w:t>
      </w:r>
      <w:r w:rsidRPr="006F6FAC">
        <w:rPr>
          <w:rFonts w:ascii="Calibri" w:eastAsia="Times New Roman" w:hAnsi="Calibri" w:cs="Calibri"/>
          <w:color w:val="000000"/>
          <w:sz w:val="24"/>
          <w:szCs w:val="24"/>
          <w:lang w:eastAsia="en-GB"/>
        </w:rPr>
        <w:lastRenderedPageBreak/>
        <w:t>encourage pollinators, and installing man-made habitats such as insect “hotels” and bird and bat boxes to help increase the local wildlife.</w:t>
      </w:r>
    </w:p>
    <w:p w14:paraId="5FC62117" w14:textId="77777777" w:rsidR="008D47E0" w:rsidRPr="006F6FAC" w:rsidRDefault="008D47E0" w:rsidP="008D47E0">
      <w:pPr>
        <w:shd w:val="clear" w:color="auto" w:fill="FFFFFF"/>
        <w:spacing w:after="0" w:line="240" w:lineRule="auto"/>
        <w:textAlignment w:val="baseline"/>
        <w:rPr>
          <w:rFonts w:ascii="Calibri" w:eastAsia="Times New Roman" w:hAnsi="Calibri" w:cs="Calibri"/>
          <w:color w:val="000000"/>
          <w:sz w:val="24"/>
          <w:szCs w:val="24"/>
          <w:lang w:eastAsia="en-GB"/>
        </w:rPr>
      </w:pPr>
    </w:p>
    <w:p w14:paraId="4EF04BD1" w14:textId="77777777" w:rsidR="008D47E0" w:rsidRDefault="008D47E0" w:rsidP="008D47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6F6FAC">
        <w:rPr>
          <w:rFonts w:ascii="Calibri" w:eastAsia="Times New Roman" w:hAnsi="Calibri" w:cs="Calibri"/>
          <w:color w:val="000000"/>
          <w:sz w:val="24"/>
          <w:szCs w:val="24"/>
          <w:bdr w:val="none" w:sz="0" w:space="0" w:color="auto" w:frame="1"/>
          <w:lang w:eastAsia="en-GB"/>
        </w:rPr>
        <w:t>Firstly organisations, which should be a town or parish council or a local ‘not for profit’ group, should contact the council’s </w:t>
      </w:r>
      <w:hyperlink r:id="rId8" w:tooltip="mailto:climateaction@southandvale.gov.uk" w:history="1">
        <w:r w:rsidRPr="006F6FAC">
          <w:rPr>
            <w:rFonts w:ascii="Calibri" w:eastAsia="Times New Roman" w:hAnsi="Calibri" w:cs="Calibri"/>
            <w:color w:val="467886"/>
            <w:sz w:val="24"/>
            <w:szCs w:val="24"/>
            <w:u w:val="single"/>
            <w:bdr w:val="none" w:sz="0" w:space="0" w:color="auto" w:frame="1"/>
            <w:lang w:eastAsia="en-GB"/>
          </w:rPr>
          <w:t>climate and biodiversity team</w:t>
        </w:r>
      </w:hyperlink>
      <w:r w:rsidRPr="006F6FAC">
        <w:rPr>
          <w:rFonts w:ascii="Calibri" w:eastAsia="Times New Roman" w:hAnsi="Calibri" w:cs="Calibri"/>
          <w:color w:val="000000"/>
          <w:sz w:val="24"/>
          <w:szCs w:val="24"/>
          <w:bdr w:val="none" w:sz="0" w:space="0" w:color="auto" w:frame="1"/>
          <w:lang w:eastAsia="en-GB"/>
        </w:rPr>
        <w:t> to confirm that a piece of land they have earmarked for a nature project is owned by either of the district councils. They can then apply for a licence.  </w:t>
      </w:r>
    </w:p>
    <w:p w14:paraId="39B2B0AD" w14:textId="77777777" w:rsidR="008D47E0" w:rsidRDefault="008D47E0" w:rsidP="008D47E0">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1730A070" w14:textId="77777777" w:rsidR="008D47E0" w:rsidRDefault="008D47E0" w:rsidP="008D47E0">
      <w:pPr>
        <w:shd w:val="clear" w:color="auto" w:fill="FFFFFF"/>
        <w:spacing w:after="0" w:line="240" w:lineRule="auto"/>
        <w:textAlignment w:val="baseline"/>
        <w:rPr>
          <w:rFonts w:ascii="Calibri" w:eastAsia="Times New Roman" w:hAnsi="Calibri" w:cs="Calibri"/>
          <w:color w:val="242424"/>
          <w:sz w:val="24"/>
          <w:szCs w:val="24"/>
          <w:lang w:eastAsia="en-GB"/>
        </w:rPr>
      </w:pPr>
      <w:r w:rsidRPr="006F6FAC">
        <w:rPr>
          <w:rFonts w:ascii="Calibri" w:eastAsia="Times New Roman" w:hAnsi="Calibri" w:cs="Calibri"/>
          <w:color w:val="000000"/>
          <w:sz w:val="24"/>
          <w:szCs w:val="24"/>
          <w:bdr w:val="none" w:sz="0" w:space="0" w:color="auto" w:frame="1"/>
          <w:lang w:eastAsia="en-GB"/>
        </w:rPr>
        <w:t>To find out more please see our new webpages here </w:t>
      </w:r>
      <w:hyperlink r:id="rId9" w:tooltip="https://www.southoxon.gov.uk/south-oxfordshire-district-council/tackling-the-climate-emergency/using-council-land-for-nature-recovery-projects/" w:history="1">
        <w:r w:rsidRPr="006F6FAC">
          <w:rPr>
            <w:rFonts w:ascii="Calibri" w:eastAsia="Times New Roman" w:hAnsi="Calibri" w:cs="Calibri"/>
            <w:color w:val="467886"/>
            <w:sz w:val="24"/>
            <w:szCs w:val="24"/>
            <w:u w:val="single"/>
            <w:bdr w:val="none" w:sz="0" w:space="0" w:color="auto" w:frame="1"/>
            <w:lang w:eastAsia="en-GB"/>
          </w:rPr>
          <w:t>South</w:t>
        </w:r>
      </w:hyperlink>
      <w:r w:rsidRPr="006F6FAC">
        <w:rPr>
          <w:rFonts w:ascii="Calibri" w:eastAsia="Times New Roman" w:hAnsi="Calibri" w:cs="Calibri"/>
          <w:color w:val="000000"/>
          <w:sz w:val="24"/>
          <w:szCs w:val="24"/>
          <w:bdr w:val="none" w:sz="0" w:space="0" w:color="auto" w:frame="1"/>
          <w:lang w:eastAsia="en-GB"/>
        </w:rPr>
        <w:t>/</w:t>
      </w:r>
      <w:hyperlink r:id="rId10" w:tooltip="https://www.whitehorsedc.gov.uk/vale-of-white-horse-district-council/action-on-climate-and-nature/using-council-land-for-nature-recovery-projects/" w:history="1">
        <w:r w:rsidRPr="006F6FAC">
          <w:rPr>
            <w:rFonts w:ascii="Calibri" w:eastAsia="Times New Roman" w:hAnsi="Calibri" w:cs="Calibri"/>
            <w:color w:val="467886"/>
            <w:sz w:val="24"/>
            <w:szCs w:val="24"/>
            <w:u w:val="single"/>
            <w:bdr w:val="none" w:sz="0" w:space="0" w:color="auto" w:frame="1"/>
            <w:lang w:eastAsia="en-GB"/>
          </w:rPr>
          <w:t>Vale</w:t>
        </w:r>
      </w:hyperlink>
    </w:p>
    <w:p w14:paraId="3F879605" w14:textId="77777777" w:rsidR="008D47E0" w:rsidRPr="006F6FAC" w:rsidRDefault="008D47E0" w:rsidP="008D47E0">
      <w:pPr>
        <w:shd w:val="clear" w:color="auto" w:fill="FFFFFF"/>
        <w:spacing w:after="0" w:line="240" w:lineRule="auto"/>
        <w:textAlignment w:val="baseline"/>
        <w:rPr>
          <w:rFonts w:ascii="Calibri" w:eastAsia="Times New Roman" w:hAnsi="Calibri" w:cs="Calibri"/>
          <w:color w:val="242424"/>
          <w:sz w:val="24"/>
          <w:szCs w:val="24"/>
          <w:lang w:eastAsia="en-GB"/>
        </w:rPr>
      </w:pPr>
    </w:p>
    <w:p w14:paraId="4F931389" w14:textId="77777777" w:rsidR="008D47E0" w:rsidRDefault="008D47E0" w:rsidP="008D47E0">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Joint Local Plan 2041 (JLP1)</w:t>
      </w:r>
    </w:p>
    <w:p w14:paraId="586140D1" w14:textId="77777777" w:rsidR="008D47E0" w:rsidRPr="008D335F" w:rsidRDefault="008D47E0" w:rsidP="008D47E0">
      <w:pPr>
        <w:spacing w:after="0" w:line="240" w:lineRule="auto"/>
        <w:rPr>
          <w:rFonts w:eastAsia="Times New Roman" w:cstheme="minorHAnsi"/>
          <w:color w:val="C00000"/>
          <w:sz w:val="24"/>
          <w:szCs w:val="24"/>
          <w:lang w:eastAsia="en-GB"/>
        </w:rPr>
      </w:pPr>
      <w:r w:rsidRPr="0048396D">
        <w:rPr>
          <w:rFonts w:eastAsia="Times New Roman" w:cstheme="minorHAnsi"/>
          <w:color w:val="000000" w:themeColor="text1"/>
          <w:sz w:val="24"/>
          <w:szCs w:val="24"/>
          <w:lang w:eastAsia="en-GB"/>
        </w:rPr>
        <w:t>A third inspector has been appointed</w:t>
      </w:r>
      <w:r>
        <w:rPr>
          <w:rFonts w:eastAsia="Times New Roman" w:cstheme="minorHAnsi"/>
          <w:color w:val="000000" w:themeColor="text1"/>
          <w:sz w:val="24"/>
          <w:szCs w:val="24"/>
          <w:lang w:eastAsia="en-GB"/>
        </w:rPr>
        <w:t>,</w:t>
      </w:r>
      <w:r w:rsidRPr="0048396D">
        <w:rPr>
          <w:rFonts w:eastAsia="Times New Roman" w:cstheme="minorHAnsi"/>
          <w:color w:val="000000" w:themeColor="text1"/>
          <w:sz w:val="24"/>
          <w:szCs w:val="24"/>
          <w:lang w:eastAsia="en-GB"/>
        </w:rPr>
        <w:t xml:space="preserve"> </w:t>
      </w:r>
      <w:r>
        <w:rPr>
          <w:rFonts w:eastAsia="Times New Roman" w:cstheme="minorHAnsi"/>
          <w:color w:val="000000" w:themeColor="text1"/>
          <w:sz w:val="24"/>
          <w:szCs w:val="24"/>
          <w:lang w:eastAsia="en-GB"/>
        </w:rPr>
        <w:t xml:space="preserve">and Part 2 examination hearings are scheduled for the week beginning 6 July. For more information go to the </w:t>
      </w:r>
      <w:hyperlink r:id="rId11" w:history="1">
        <w:r w:rsidRPr="008D335F">
          <w:rPr>
            <w:rStyle w:val="Hyperlink"/>
            <w:rFonts w:eastAsia="Times New Roman" w:cstheme="minorHAnsi"/>
            <w:sz w:val="24"/>
            <w:szCs w:val="24"/>
            <w:lang w:eastAsia="en-GB"/>
          </w:rPr>
          <w:t>Joint Local Plan examination webpage</w:t>
        </w:r>
      </w:hyperlink>
      <w:r>
        <w:rPr>
          <w:rFonts w:eastAsia="Times New Roman" w:cstheme="minorHAnsi"/>
          <w:color w:val="000000" w:themeColor="text1"/>
          <w:sz w:val="24"/>
          <w:szCs w:val="24"/>
          <w:lang w:eastAsia="en-GB"/>
        </w:rPr>
        <w:t xml:space="preserve"> </w:t>
      </w:r>
    </w:p>
    <w:p w14:paraId="260067CC" w14:textId="77777777" w:rsidR="008D47E0" w:rsidRPr="008D335F" w:rsidRDefault="008D47E0" w:rsidP="008D47E0">
      <w:pPr>
        <w:spacing w:after="0" w:line="240" w:lineRule="auto"/>
        <w:rPr>
          <w:rFonts w:eastAsia="Times New Roman" w:cstheme="minorHAnsi"/>
          <w:b/>
          <w:bCs/>
          <w:color w:val="C00000"/>
          <w:sz w:val="24"/>
          <w:szCs w:val="24"/>
          <w:lang w:eastAsia="en-GB"/>
        </w:rPr>
      </w:pPr>
      <w:r w:rsidRPr="008D335F">
        <w:rPr>
          <w:rFonts w:eastAsia="Times New Roman" w:cstheme="minorHAnsi"/>
          <w:b/>
          <w:bCs/>
          <w:color w:val="C00000"/>
          <w:sz w:val="24"/>
          <w:szCs w:val="24"/>
          <w:lang w:eastAsia="en-GB"/>
        </w:rPr>
        <w:t xml:space="preserve">Latest news </w:t>
      </w:r>
    </w:p>
    <w:p w14:paraId="789AB6BA"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Pr>
          <w:rFonts w:eastAsia="Times New Roman" w:cstheme="minorHAnsi"/>
          <w:b/>
          <w:bCs/>
          <w:color w:val="000000"/>
          <w:sz w:val="24"/>
          <w:szCs w:val="24"/>
          <w:lang w:eastAsia="en-GB"/>
        </w:rPr>
        <w:t>1</w:t>
      </w:r>
      <w:r w:rsidRPr="00A27553">
        <w:rPr>
          <w:rFonts w:eastAsia="Times New Roman" w:cstheme="minorHAnsi"/>
          <w:b/>
          <w:bCs/>
          <w:color w:val="000000"/>
          <w:sz w:val="24"/>
          <w:szCs w:val="24"/>
          <w:lang w:eastAsia="en-GB"/>
        </w:rPr>
        <w:t>9 May 2026</w:t>
      </w:r>
      <w:r w:rsidRPr="00A27553">
        <w:rPr>
          <w:rFonts w:eastAsia="Times New Roman" w:cstheme="minorHAnsi"/>
          <w:color w:val="000000"/>
          <w:sz w:val="24"/>
          <w:szCs w:val="24"/>
          <w:lang w:eastAsia="en-GB"/>
        </w:rPr>
        <w:t> – the Second Stage of Hearing Sessions will commence at 09.30am on </w:t>
      </w:r>
      <w:r w:rsidRPr="00A27553">
        <w:rPr>
          <w:rFonts w:eastAsia="Times New Roman" w:cstheme="minorHAnsi"/>
          <w:b/>
          <w:bCs/>
          <w:color w:val="000000"/>
          <w:sz w:val="24"/>
          <w:szCs w:val="24"/>
          <w:lang w:eastAsia="en-GB"/>
        </w:rPr>
        <w:t>Tuesday 7 July 2026</w:t>
      </w:r>
      <w:r w:rsidRPr="00A27553">
        <w:rPr>
          <w:rFonts w:eastAsia="Times New Roman" w:cstheme="minorHAnsi"/>
          <w:color w:val="000000"/>
          <w:sz w:val="24"/>
          <w:szCs w:val="24"/>
          <w:lang w:eastAsia="en-GB"/>
        </w:rPr>
        <w:t> at Abbey House, Abbey Close, Abingdon, OX14 3JE</w:t>
      </w:r>
    </w:p>
    <w:p w14:paraId="6260F18F"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sidRPr="00A27553">
        <w:rPr>
          <w:rFonts w:eastAsia="Times New Roman" w:cstheme="minorHAnsi"/>
          <w:color w:val="000000"/>
          <w:sz w:val="24"/>
          <w:szCs w:val="24"/>
          <w:lang w:eastAsia="en-GB"/>
        </w:rPr>
        <w:t>The Inspectors have prepared Matters, Issues and Questions for the second part of the hearings (</w:t>
      </w:r>
      <w:hyperlink r:id="rId12" w:history="1">
        <w:r w:rsidRPr="00A27553">
          <w:rPr>
            <w:rFonts w:eastAsia="Times New Roman" w:cstheme="minorHAnsi"/>
            <w:b/>
            <w:bCs/>
            <w:color w:val="007BFF"/>
            <w:sz w:val="24"/>
            <w:szCs w:val="24"/>
            <w:u w:val="single"/>
            <w:lang w:eastAsia="en-GB"/>
          </w:rPr>
          <w:t>ID19</w:t>
        </w:r>
      </w:hyperlink>
      <w:r w:rsidRPr="00A27553">
        <w:rPr>
          <w:rFonts w:eastAsia="Times New Roman" w:cstheme="minorHAnsi"/>
          <w:color w:val="000000"/>
          <w:sz w:val="24"/>
          <w:szCs w:val="24"/>
          <w:lang w:eastAsia="en-GB"/>
        </w:rPr>
        <w:t>), accompanied by a second Inspectors’ Guidance Note (</w:t>
      </w:r>
      <w:hyperlink r:id="rId13" w:history="1">
        <w:r w:rsidRPr="00A27553">
          <w:rPr>
            <w:rFonts w:eastAsia="Times New Roman" w:cstheme="minorHAnsi"/>
            <w:b/>
            <w:bCs/>
            <w:color w:val="007BFF"/>
            <w:sz w:val="24"/>
            <w:szCs w:val="24"/>
            <w:u w:val="single"/>
            <w:lang w:eastAsia="en-GB"/>
          </w:rPr>
          <w:t>ID17</w:t>
        </w:r>
      </w:hyperlink>
      <w:r w:rsidRPr="00A27553">
        <w:rPr>
          <w:rFonts w:eastAsia="Times New Roman" w:cstheme="minorHAnsi"/>
          <w:color w:val="000000"/>
          <w:sz w:val="24"/>
          <w:szCs w:val="24"/>
          <w:lang w:eastAsia="en-GB"/>
        </w:rPr>
        <w:t>) and a draft Hearings Programme (</w:t>
      </w:r>
      <w:hyperlink r:id="rId14" w:history="1">
        <w:r w:rsidRPr="00A27553">
          <w:rPr>
            <w:rFonts w:eastAsia="Times New Roman" w:cstheme="minorHAnsi"/>
            <w:b/>
            <w:bCs/>
            <w:color w:val="007BFF"/>
            <w:sz w:val="24"/>
            <w:szCs w:val="24"/>
            <w:u w:val="single"/>
            <w:lang w:eastAsia="en-GB"/>
          </w:rPr>
          <w:t>ID18</w:t>
        </w:r>
      </w:hyperlink>
      <w:r w:rsidRPr="00A27553">
        <w:rPr>
          <w:rFonts w:eastAsia="Times New Roman" w:cstheme="minorHAnsi"/>
          <w:color w:val="000000"/>
          <w:sz w:val="24"/>
          <w:szCs w:val="24"/>
          <w:lang w:eastAsia="en-GB"/>
        </w:rPr>
        <w:t>). </w:t>
      </w:r>
    </w:p>
    <w:p w14:paraId="3C1FDBAF"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sidRPr="00A27553">
        <w:rPr>
          <w:rFonts w:eastAsia="Times New Roman" w:cstheme="minorHAnsi"/>
          <w:color w:val="000000"/>
          <w:sz w:val="24"/>
          <w:szCs w:val="24"/>
          <w:lang w:eastAsia="en-GB"/>
        </w:rPr>
        <w:t>The Councils’ have also published an updated Regulation 24 Notice (</w:t>
      </w:r>
      <w:hyperlink r:id="rId15" w:history="1">
        <w:r w:rsidRPr="00A27553">
          <w:rPr>
            <w:rFonts w:eastAsia="Times New Roman" w:cstheme="minorHAnsi"/>
            <w:b/>
            <w:bCs/>
            <w:color w:val="007BFF"/>
            <w:sz w:val="24"/>
            <w:szCs w:val="24"/>
            <w:u w:val="single"/>
            <w:lang w:eastAsia="en-GB"/>
          </w:rPr>
          <w:t>LPA66</w:t>
        </w:r>
      </w:hyperlink>
      <w:r w:rsidRPr="00A27553">
        <w:rPr>
          <w:rFonts w:eastAsia="Times New Roman" w:cstheme="minorHAnsi"/>
          <w:color w:val="000000"/>
          <w:sz w:val="24"/>
          <w:szCs w:val="24"/>
          <w:lang w:eastAsia="en-GB"/>
        </w:rPr>
        <w:t>).</w:t>
      </w:r>
    </w:p>
    <w:p w14:paraId="2D3B8F28"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sidRPr="00A27553">
        <w:rPr>
          <w:rFonts w:eastAsia="Times New Roman" w:cstheme="minorHAnsi"/>
          <w:b/>
          <w:bCs/>
          <w:color w:val="000000"/>
          <w:sz w:val="24"/>
          <w:szCs w:val="24"/>
          <w:lang w:eastAsia="en-GB"/>
        </w:rPr>
        <w:t>19 May 2026 </w:t>
      </w:r>
      <w:r w:rsidRPr="00A27553">
        <w:rPr>
          <w:rFonts w:eastAsia="Times New Roman" w:cstheme="minorHAnsi"/>
          <w:color w:val="000000"/>
          <w:sz w:val="24"/>
          <w:szCs w:val="24"/>
          <w:lang w:eastAsia="en-GB"/>
        </w:rPr>
        <w:t>– Updated HRA Methodology Paper (August 2025) (</w:t>
      </w:r>
      <w:hyperlink r:id="rId16" w:history="1">
        <w:r w:rsidRPr="00A27553">
          <w:rPr>
            <w:rFonts w:eastAsia="Times New Roman" w:cstheme="minorHAnsi"/>
            <w:b/>
            <w:bCs/>
            <w:color w:val="007BFF"/>
            <w:sz w:val="24"/>
            <w:szCs w:val="24"/>
            <w:u w:val="single"/>
            <w:lang w:eastAsia="en-GB"/>
          </w:rPr>
          <w:t>LPA64</w:t>
        </w:r>
      </w:hyperlink>
      <w:r w:rsidRPr="00A27553">
        <w:rPr>
          <w:rFonts w:eastAsia="Times New Roman" w:cstheme="minorHAnsi"/>
          <w:color w:val="000000"/>
          <w:sz w:val="24"/>
          <w:szCs w:val="24"/>
          <w:lang w:eastAsia="en-GB"/>
        </w:rPr>
        <w:t>) and Assessment of Sites’ Biodiversity Net Gain Potential (</w:t>
      </w:r>
      <w:hyperlink r:id="rId17" w:history="1">
        <w:r w:rsidRPr="00A27553">
          <w:rPr>
            <w:rFonts w:eastAsia="Times New Roman" w:cstheme="minorHAnsi"/>
            <w:b/>
            <w:bCs/>
            <w:color w:val="007BFF"/>
            <w:sz w:val="24"/>
            <w:szCs w:val="24"/>
            <w:u w:val="single"/>
            <w:lang w:eastAsia="en-GB"/>
          </w:rPr>
          <w:t>LPA65</w:t>
        </w:r>
      </w:hyperlink>
      <w:r w:rsidRPr="00A27553">
        <w:rPr>
          <w:rFonts w:eastAsia="Times New Roman" w:cstheme="minorHAnsi"/>
          <w:color w:val="000000"/>
          <w:sz w:val="24"/>
          <w:szCs w:val="24"/>
          <w:lang w:eastAsia="en-GB"/>
        </w:rPr>
        <w:t>) documents have been added to the Examination Library.</w:t>
      </w:r>
    </w:p>
    <w:p w14:paraId="60EFCF6A"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sidRPr="00A27553">
        <w:rPr>
          <w:rFonts w:eastAsia="Times New Roman" w:cstheme="minorHAnsi"/>
          <w:b/>
          <w:bCs/>
          <w:color w:val="000000"/>
          <w:sz w:val="24"/>
          <w:szCs w:val="24"/>
          <w:lang w:eastAsia="en-GB"/>
        </w:rPr>
        <w:t>11 May 2026</w:t>
      </w:r>
      <w:r w:rsidRPr="00A27553">
        <w:rPr>
          <w:rFonts w:eastAsia="Times New Roman" w:cstheme="minorHAnsi"/>
          <w:color w:val="000000"/>
          <w:sz w:val="24"/>
          <w:szCs w:val="24"/>
          <w:lang w:eastAsia="en-GB"/>
        </w:rPr>
        <w:t> – A supplement to the Sustainability Appraisal and Strategic Environmental Assessment: Sustainability Report (Sept 2024) has been added to the Examination Library (</w:t>
      </w:r>
      <w:hyperlink r:id="rId18" w:history="1">
        <w:r w:rsidRPr="00A27553">
          <w:rPr>
            <w:rFonts w:eastAsia="Times New Roman" w:cstheme="minorHAnsi"/>
            <w:b/>
            <w:bCs/>
            <w:color w:val="007BFF"/>
            <w:sz w:val="24"/>
            <w:szCs w:val="24"/>
            <w:u w:val="single"/>
            <w:lang w:eastAsia="en-GB"/>
          </w:rPr>
          <w:t>LPA62</w:t>
        </w:r>
      </w:hyperlink>
      <w:r w:rsidRPr="00A27553">
        <w:rPr>
          <w:rFonts w:eastAsia="Times New Roman" w:cstheme="minorHAnsi"/>
          <w:color w:val="000000"/>
          <w:sz w:val="24"/>
          <w:szCs w:val="24"/>
          <w:lang w:eastAsia="en-GB"/>
        </w:rPr>
        <w:t>).</w:t>
      </w:r>
    </w:p>
    <w:p w14:paraId="6AF50633"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sidRPr="00A27553">
        <w:rPr>
          <w:rFonts w:eastAsia="Times New Roman" w:cstheme="minorHAnsi"/>
          <w:b/>
          <w:bCs/>
          <w:color w:val="000000"/>
          <w:sz w:val="24"/>
          <w:szCs w:val="24"/>
          <w:lang w:eastAsia="en-GB"/>
        </w:rPr>
        <w:t>8 May 2026</w:t>
      </w:r>
      <w:r w:rsidRPr="00A27553">
        <w:rPr>
          <w:rFonts w:eastAsia="Times New Roman" w:cstheme="minorHAnsi"/>
          <w:color w:val="000000"/>
          <w:sz w:val="24"/>
          <w:szCs w:val="24"/>
          <w:lang w:eastAsia="en-GB"/>
        </w:rPr>
        <w:t xml:space="preserve"> – Inspector G J Fort BA PGDip LLM MCD MRTPI has been appointed alongside Inspectors R </w:t>
      </w:r>
      <w:proofErr w:type="gramStart"/>
      <w:r w:rsidRPr="00A27553">
        <w:rPr>
          <w:rFonts w:eastAsia="Times New Roman" w:cstheme="minorHAnsi"/>
          <w:color w:val="000000"/>
          <w:sz w:val="24"/>
          <w:szCs w:val="24"/>
          <w:lang w:eastAsia="en-GB"/>
        </w:rPr>
        <w:t>A</w:t>
      </w:r>
      <w:proofErr w:type="gramEnd"/>
      <w:r w:rsidRPr="00A27553">
        <w:rPr>
          <w:rFonts w:eastAsia="Times New Roman" w:cstheme="minorHAnsi"/>
          <w:color w:val="000000"/>
          <w:sz w:val="24"/>
          <w:szCs w:val="24"/>
          <w:lang w:eastAsia="en-GB"/>
        </w:rPr>
        <w:t xml:space="preserve"> Bust BSc (Hons) MA MSc LLM PhD </w:t>
      </w:r>
      <w:proofErr w:type="spellStart"/>
      <w:r w:rsidRPr="00A27553">
        <w:rPr>
          <w:rFonts w:eastAsia="Times New Roman" w:cstheme="minorHAnsi"/>
          <w:color w:val="000000"/>
          <w:sz w:val="24"/>
          <w:szCs w:val="24"/>
          <w:lang w:eastAsia="en-GB"/>
        </w:rPr>
        <w:t>MInstLM</w:t>
      </w:r>
      <w:proofErr w:type="spellEnd"/>
      <w:r w:rsidRPr="00A27553">
        <w:rPr>
          <w:rFonts w:eastAsia="Times New Roman" w:cstheme="minorHAnsi"/>
          <w:color w:val="000000"/>
          <w:sz w:val="24"/>
          <w:szCs w:val="24"/>
          <w:lang w:eastAsia="en-GB"/>
        </w:rPr>
        <w:t xml:space="preserve"> MCMI </w:t>
      </w:r>
      <w:proofErr w:type="spellStart"/>
      <w:r w:rsidRPr="00A27553">
        <w:rPr>
          <w:rFonts w:eastAsia="Times New Roman" w:cstheme="minorHAnsi"/>
          <w:color w:val="000000"/>
          <w:sz w:val="24"/>
          <w:szCs w:val="24"/>
          <w:lang w:eastAsia="en-GB"/>
        </w:rPr>
        <w:t>MIEnvSci</w:t>
      </w:r>
      <w:proofErr w:type="spellEnd"/>
      <w:r w:rsidRPr="00A27553">
        <w:rPr>
          <w:rFonts w:eastAsia="Times New Roman" w:cstheme="minorHAnsi"/>
          <w:color w:val="000000"/>
          <w:sz w:val="24"/>
          <w:szCs w:val="24"/>
          <w:lang w:eastAsia="en-GB"/>
        </w:rPr>
        <w:t xml:space="preserve"> MRTPI and C Mulloy BSc (Hons) </w:t>
      </w:r>
      <w:proofErr w:type="spellStart"/>
      <w:r w:rsidRPr="00A27553">
        <w:rPr>
          <w:rFonts w:eastAsia="Times New Roman" w:cstheme="minorHAnsi"/>
          <w:color w:val="000000"/>
          <w:sz w:val="24"/>
          <w:szCs w:val="24"/>
          <w:lang w:eastAsia="en-GB"/>
        </w:rPr>
        <w:t>DipTP</w:t>
      </w:r>
      <w:proofErr w:type="spellEnd"/>
      <w:r w:rsidRPr="00A27553">
        <w:rPr>
          <w:rFonts w:eastAsia="Times New Roman" w:cstheme="minorHAnsi"/>
          <w:color w:val="000000"/>
          <w:sz w:val="24"/>
          <w:szCs w:val="24"/>
          <w:lang w:eastAsia="en-GB"/>
        </w:rPr>
        <w:t xml:space="preserve"> MRTPI.</w:t>
      </w:r>
    </w:p>
    <w:p w14:paraId="54FBB38F" w14:textId="77777777" w:rsidR="008D47E0" w:rsidRPr="00A27553" w:rsidRDefault="008D47E0" w:rsidP="008D47E0">
      <w:pPr>
        <w:shd w:val="clear" w:color="auto" w:fill="FFFFFF"/>
        <w:spacing w:after="300" w:line="240" w:lineRule="auto"/>
        <w:rPr>
          <w:rFonts w:eastAsia="Times New Roman" w:cstheme="minorHAnsi"/>
          <w:color w:val="000000"/>
          <w:sz w:val="24"/>
          <w:szCs w:val="24"/>
          <w:lang w:eastAsia="en-GB"/>
        </w:rPr>
      </w:pPr>
      <w:r w:rsidRPr="00A27553">
        <w:rPr>
          <w:rFonts w:eastAsia="Times New Roman" w:cstheme="minorHAnsi"/>
          <w:b/>
          <w:bCs/>
          <w:color w:val="000000"/>
          <w:sz w:val="24"/>
          <w:szCs w:val="24"/>
          <w:lang w:eastAsia="en-GB"/>
        </w:rPr>
        <w:t>6 May 2026</w:t>
      </w:r>
      <w:r w:rsidRPr="00A27553">
        <w:rPr>
          <w:rFonts w:eastAsia="Times New Roman" w:cstheme="minorHAnsi"/>
          <w:color w:val="000000"/>
          <w:sz w:val="24"/>
          <w:szCs w:val="24"/>
          <w:lang w:eastAsia="en-GB"/>
        </w:rPr>
        <w:t> – The Councils have responded to the questions in the Inspectors’ letter dated 22 April in a note available in the Examination Library (</w:t>
      </w:r>
      <w:hyperlink r:id="rId19" w:history="1">
        <w:r w:rsidRPr="00A27553">
          <w:rPr>
            <w:rFonts w:eastAsia="Times New Roman" w:cstheme="minorHAnsi"/>
            <w:b/>
            <w:bCs/>
            <w:color w:val="007BFF"/>
            <w:sz w:val="24"/>
            <w:szCs w:val="24"/>
            <w:u w:val="single"/>
            <w:lang w:eastAsia="en-GB"/>
          </w:rPr>
          <w:t>LPA63</w:t>
        </w:r>
      </w:hyperlink>
      <w:r w:rsidRPr="00A27553">
        <w:rPr>
          <w:rFonts w:eastAsia="Times New Roman" w:cstheme="minorHAnsi"/>
          <w:color w:val="000000"/>
          <w:sz w:val="24"/>
          <w:szCs w:val="24"/>
          <w:lang w:eastAsia="en-GB"/>
        </w:rPr>
        <w:t>).</w:t>
      </w:r>
    </w:p>
    <w:p w14:paraId="5724577B" w14:textId="77777777" w:rsidR="008D47E0" w:rsidRDefault="008D47E0" w:rsidP="008D47E0">
      <w:pPr>
        <w:spacing w:after="0" w:line="240" w:lineRule="auto"/>
        <w:rPr>
          <w:rFonts w:ascii="Calibri" w:hAnsi="Calibri" w:cs="Calibri"/>
          <w:b/>
          <w:bCs/>
          <w:color w:val="C00000"/>
          <w:sz w:val="28"/>
          <w:szCs w:val="28"/>
        </w:rPr>
      </w:pPr>
      <w:r w:rsidRPr="00F4587E">
        <w:rPr>
          <w:rFonts w:ascii="Calibri" w:hAnsi="Calibri" w:cs="Calibri"/>
          <w:b/>
          <w:bCs/>
          <w:color w:val="C00000"/>
          <w:sz w:val="28"/>
          <w:szCs w:val="28"/>
        </w:rPr>
        <w:t>The next Local Plan – Joint Local Plan 2</w:t>
      </w:r>
      <w:r>
        <w:rPr>
          <w:rFonts w:ascii="Calibri" w:hAnsi="Calibri" w:cs="Calibri"/>
          <w:b/>
          <w:bCs/>
          <w:color w:val="C00000"/>
          <w:sz w:val="28"/>
          <w:szCs w:val="28"/>
        </w:rPr>
        <w:t xml:space="preserve"> (JLP2)</w:t>
      </w:r>
    </w:p>
    <w:p w14:paraId="283CDE0E" w14:textId="77777777" w:rsidR="008D47E0" w:rsidRDefault="008D47E0" w:rsidP="008D47E0">
      <w:pPr>
        <w:spacing w:after="0" w:line="240" w:lineRule="auto"/>
        <w:rPr>
          <w:rFonts w:ascii="Calibri" w:hAnsi="Calibri" w:cs="Calibri"/>
          <w:color w:val="000000" w:themeColor="text1"/>
          <w:sz w:val="24"/>
          <w:szCs w:val="24"/>
        </w:rPr>
      </w:pPr>
      <w:r w:rsidRPr="00C21144">
        <w:rPr>
          <w:rFonts w:ascii="Calibri" w:hAnsi="Calibri" w:cs="Calibri"/>
          <w:color w:val="000000" w:themeColor="text1"/>
          <w:sz w:val="24"/>
          <w:szCs w:val="24"/>
        </w:rPr>
        <w:t>New</w:t>
      </w:r>
      <w:r>
        <w:rPr>
          <w:rFonts w:ascii="Calibri" w:hAnsi="Calibri" w:cs="Calibri"/>
          <w:color w:val="000000" w:themeColor="text1"/>
          <w:sz w:val="24"/>
          <w:szCs w:val="24"/>
        </w:rPr>
        <w:t xml:space="preserve"> regulations require our councils (and 37 others) to start preparing a next Local Plan (which we are calling JLP2). Starting JLP2 is not instead of finishing JLP1 – it is as well as.</w:t>
      </w:r>
    </w:p>
    <w:p w14:paraId="421F86CB" w14:textId="77777777" w:rsidR="008D47E0" w:rsidRDefault="008D47E0" w:rsidP="008D47E0">
      <w:pPr>
        <w:spacing w:after="0" w:line="240" w:lineRule="auto"/>
        <w:rPr>
          <w:rFonts w:ascii="Calibri" w:hAnsi="Calibri" w:cs="Calibri"/>
          <w:color w:val="000000" w:themeColor="text1"/>
          <w:sz w:val="24"/>
          <w:szCs w:val="24"/>
        </w:rPr>
      </w:pPr>
    </w:p>
    <w:p w14:paraId="4E82ED11" w14:textId="77777777" w:rsidR="008D47E0" w:rsidRDefault="008D47E0" w:rsidP="008D47E0">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Reports will be coming forward to Cabinet and Councils in June.</w:t>
      </w:r>
    </w:p>
    <w:p w14:paraId="5EE33E06" w14:textId="77777777" w:rsidR="007B7552" w:rsidRDefault="007B7552" w:rsidP="008D47E0">
      <w:pPr>
        <w:spacing w:after="0" w:line="240" w:lineRule="auto"/>
        <w:rPr>
          <w:rFonts w:ascii="Calibri" w:eastAsia="Times New Roman" w:hAnsi="Calibri" w:cs="Calibri"/>
          <w:b/>
          <w:bCs/>
          <w:color w:val="C00000"/>
          <w:sz w:val="28"/>
          <w:szCs w:val="28"/>
          <w:lang w:eastAsia="en-GB"/>
        </w:rPr>
      </w:pPr>
    </w:p>
    <w:p w14:paraId="0FCD7E6B" w14:textId="7D5271C3" w:rsidR="008D47E0" w:rsidRPr="00973C1A" w:rsidRDefault="008D47E0" w:rsidP="008D47E0">
      <w:pPr>
        <w:spacing w:after="0" w:line="240" w:lineRule="auto"/>
        <w:rPr>
          <w:rFonts w:ascii="Calibri" w:hAnsi="Calibri" w:cs="Calibri"/>
          <w:color w:val="000000" w:themeColor="text1"/>
          <w:sz w:val="24"/>
          <w:szCs w:val="24"/>
        </w:rPr>
      </w:pPr>
      <w:r w:rsidRPr="007603CE">
        <w:rPr>
          <w:rFonts w:ascii="Calibri" w:eastAsia="Times New Roman" w:hAnsi="Calibri" w:cs="Calibri"/>
          <w:b/>
          <w:bCs/>
          <w:color w:val="C00000"/>
          <w:sz w:val="28"/>
          <w:szCs w:val="28"/>
          <w:lang w:eastAsia="en-GB"/>
        </w:rPr>
        <w:t>Councils’ new residential waste collection contract announced</w:t>
      </w:r>
    </w:p>
    <w:p w14:paraId="59778F29"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One of the country’s most successful residential waste collection services is set to continue and build on past achievements. </w:t>
      </w:r>
    </w:p>
    <w:p w14:paraId="5ABBEBE3"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7655550E"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 xml:space="preserve">South Oxfordshire and Vale of White Horse District Councils this week announced they have awarded their joint Waste Collection and Street Cleansing contract to waste </w:t>
      </w:r>
      <w:r w:rsidRPr="007603CE">
        <w:rPr>
          <w:rFonts w:eastAsia="Times New Roman" w:cstheme="minorHAnsi"/>
          <w:color w:val="000000"/>
          <w:sz w:val="24"/>
          <w:szCs w:val="24"/>
          <w:lang w:eastAsia="en-GB"/>
        </w:rPr>
        <w:lastRenderedPageBreak/>
        <w:t>contractor, Biffa Waste Services, following a rigorous procurement process. The new contract will begin on 29 June 2026. </w:t>
      </w:r>
    </w:p>
    <w:p w14:paraId="42ACE203"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7D676487"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The councils’ existing shared contract with Biffa currently runs until June 2026 after it was extended by two years in 2024. The successful partnership has helped keep the two districts in the top 10 of the English recycling tables for over a decade. </w:t>
      </w:r>
    </w:p>
    <w:p w14:paraId="02888E46"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4BC6D764"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7603CE">
        <w:rPr>
          <w:rFonts w:eastAsia="Times New Roman" w:cstheme="minorHAnsi"/>
          <w:color w:val="000000"/>
          <w:sz w:val="24"/>
          <w:szCs w:val="24"/>
          <w:bdr w:val="none" w:sz="0" w:space="0" w:color="auto" w:frame="1"/>
          <w:lang w:eastAsia="en-GB"/>
        </w:rPr>
        <w:t>With the introduction of the new contract, the councils are not currently proposing any major changes in how household waste is collected, but following the publication of the Waste Resource and Street Cleansing Strategy </w:t>
      </w:r>
      <w:hyperlink r:id="rId20" w:tooltip="https://www.southandvale.gov.uk/rethinkingwaste/" w:history="1">
        <w:r w:rsidRPr="007603CE">
          <w:rPr>
            <w:rFonts w:eastAsia="Times New Roman" w:cstheme="minorHAnsi"/>
            <w:color w:val="467886"/>
            <w:sz w:val="24"/>
            <w:szCs w:val="24"/>
            <w:u w:val="single"/>
            <w:bdr w:val="none" w:sz="0" w:space="0" w:color="auto" w:frame="1"/>
            <w:lang w:eastAsia="en-GB"/>
          </w:rPr>
          <w:t>Waste Resources and Street Cleansing Strategy</w:t>
        </w:r>
      </w:hyperlink>
      <w:r w:rsidRPr="007603CE">
        <w:rPr>
          <w:rFonts w:eastAsia="Times New Roman" w:cstheme="minorHAnsi"/>
          <w:color w:val="000000"/>
          <w:sz w:val="24"/>
          <w:szCs w:val="24"/>
          <w:bdr w:val="none" w:sz="0" w:space="0" w:color="auto" w:frame="1"/>
          <w:lang w:eastAsia="en-GB"/>
        </w:rPr>
        <w:t> they are  encouraging people to maximise the value and lifespan they get from the things they buy. The councils are also preparing for law changes with the national ‘Simpler Recycling’ scheme that come into effect in 2027 - which will mean residents can recycle soft plastics. </w:t>
      </w:r>
    </w:p>
    <w:p w14:paraId="2641E781" w14:textId="77777777" w:rsidR="008D47E0" w:rsidRPr="007603CE" w:rsidRDefault="008D47E0" w:rsidP="008D47E0">
      <w:pPr>
        <w:shd w:val="clear" w:color="auto" w:fill="FFFFFF"/>
        <w:spacing w:after="0" w:line="240" w:lineRule="auto"/>
        <w:textAlignment w:val="baseline"/>
        <w:rPr>
          <w:rFonts w:eastAsia="Times New Roman" w:cstheme="minorHAnsi"/>
          <w:color w:val="242424"/>
          <w:sz w:val="24"/>
          <w:szCs w:val="24"/>
          <w:lang w:eastAsia="en-GB"/>
        </w:rPr>
      </w:pPr>
    </w:p>
    <w:p w14:paraId="495B17FB"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The main significant change will be a proposed move to a new council owned vehicle depot, alongside a new Dry Mixed Recycling transfer station contract.</w:t>
      </w:r>
    </w:p>
    <w:p w14:paraId="46B3C309"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794E1BB7"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The councils’ joint contract with Biffa has run for 16 years in South Oxfordshire and 15 years in Vale of White Horse. </w:t>
      </w:r>
    </w:p>
    <w:p w14:paraId="448A2774"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03185D3E"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The councils’ recent waste satisfaction survey has yielded encouraging results for our household waste collections, indicating a high level of resident approval with this side of the service. Eighty-one per cent of respondents expressed satisfaction, or high satisfaction, with the overall quality of the service provided. </w:t>
      </w:r>
    </w:p>
    <w:p w14:paraId="58BDCDAB" w14:textId="77777777" w:rsidR="008D47E0" w:rsidRDefault="008D47E0" w:rsidP="008D47E0">
      <w:pPr>
        <w:shd w:val="clear" w:color="auto" w:fill="FFFFFF"/>
        <w:spacing w:after="0" w:line="240" w:lineRule="auto"/>
        <w:textAlignment w:val="baseline"/>
        <w:rPr>
          <w:rFonts w:eastAsia="Times New Roman" w:cstheme="minorHAnsi"/>
          <w:b/>
          <w:bCs/>
          <w:color w:val="000000"/>
          <w:sz w:val="24"/>
          <w:szCs w:val="24"/>
          <w:lang w:eastAsia="en-GB"/>
        </w:rPr>
      </w:pPr>
    </w:p>
    <w:p w14:paraId="0487F12B"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7603CE">
        <w:rPr>
          <w:rFonts w:eastAsia="Times New Roman" w:cstheme="minorHAnsi"/>
          <w:color w:val="000000"/>
          <w:sz w:val="24"/>
          <w:szCs w:val="24"/>
          <w:bdr w:val="none" w:sz="0" w:space="0" w:color="auto" w:frame="1"/>
          <w:lang w:eastAsia="en-GB"/>
        </w:rPr>
        <w:t>The new contract comes hand in hand with the Councils’ joint </w:t>
      </w:r>
      <w:hyperlink r:id="rId21" w:tooltip="https://www.southandvale.gov.uk/rethinkingwaste/" w:history="1">
        <w:r w:rsidRPr="007603CE">
          <w:rPr>
            <w:rFonts w:eastAsia="Times New Roman" w:cstheme="minorHAnsi"/>
            <w:color w:val="467886"/>
            <w:sz w:val="24"/>
            <w:szCs w:val="24"/>
            <w:u w:val="single"/>
            <w:bdr w:val="none" w:sz="0" w:space="0" w:color="auto" w:frame="1"/>
            <w:lang w:eastAsia="en-GB"/>
          </w:rPr>
          <w:t>Waste Resources and Street Cleansing Strategy</w:t>
        </w:r>
      </w:hyperlink>
      <w:r w:rsidRPr="007603CE">
        <w:rPr>
          <w:rFonts w:eastAsia="Times New Roman" w:cstheme="minorHAnsi"/>
          <w:color w:val="000000"/>
          <w:sz w:val="24"/>
          <w:szCs w:val="24"/>
          <w:bdr w:val="none" w:sz="0" w:space="0" w:color="auto" w:frame="1"/>
          <w:lang w:eastAsia="en-GB"/>
        </w:rPr>
        <w:t> that was launched in 2024. This strategy aims to build on existing recycling success – with a new emphasis on encouraging and enabling people to reuse, repair, refill and rehome items, instead of throwing them away. </w:t>
      </w:r>
    </w:p>
    <w:p w14:paraId="6E3BB325" w14:textId="77777777" w:rsidR="008D47E0" w:rsidRPr="007603CE" w:rsidRDefault="008D47E0" w:rsidP="008D47E0">
      <w:pPr>
        <w:shd w:val="clear" w:color="auto" w:fill="FFFFFF"/>
        <w:spacing w:after="0" w:line="240" w:lineRule="auto"/>
        <w:textAlignment w:val="baseline"/>
        <w:rPr>
          <w:rFonts w:eastAsia="Times New Roman" w:cstheme="minorHAnsi"/>
          <w:color w:val="242424"/>
          <w:sz w:val="24"/>
          <w:szCs w:val="24"/>
          <w:lang w:eastAsia="en-GB"/>
        </w:rPr>
      </w:pPr>
    </w:p>
    <w:p w14:paraId="035478F3"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Waste collections are amongst the highest profile services the councils provide as they affect all households and have a significant impact upon the climate change outcome of the districts. The complexity and timing needed for securing a waste contract and the importance of delivering reliable future waste collections and street cleansing, has meant the Councils had decided to finalise the contract despite Local Government Reorganisation (LGR) on the horizon. </w:t>
      </w:r>
    </w:p>
    <w:p w14:paraId="5AB0A1F9"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4542A0EE" w14:textId="77777777" w:rsidR="008D47E0"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The new contract could run for a maximum period of 16 years (subject to agreed extension/s), with a minimum period of eight years and a break possible after four years to give maximum flexibility. </w:t>
      </w:r>
    </w:p>
    <w:p w14:paraId="2824A247"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p w14:paraId="20725323" w14:textId="77777777" w:rsidR="008D47E0" w:rsidRPr="007603CE"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For some other council contracts, such as leisure provision, shorter term extensions have made sense but this wasn’t an option for the waste contract as it had already been extended for two years in 2024 to await the outcome of the government’s Environment Bill, which was originally intending to set out strict directives on how household waste should be collected. </w:t>
      </w:r>
    </w:p>
    <w:p w14:paraId="5CEC3B48" w14:textId="77777777" w:rsidR="008D47E0" w:rsidRPr="00E274FD" w:rsidRDefault="008D47E0" w:rsidP="008D47E0">
      <w:pPr>
        <w:shd w:val="clear" w:color="auto" w:fill="FFFFFF"/>
        <w:spacing w:after="0" w:line="240" w:lineRule="auto"/>
        <w:textAlignment w:val="baseline"/>
        <w:rPr>
          <w:rFonts w:eastAsia="Times New Roman" w:cstheme="minorHAnsi"/>
          <w:color w:val="000000"/>
          <w:sz w:val="24"/>
          <w:szCs w:val="24"/>
          <w:lang w:eastAsia="en-GB"/>
        </w:rPr>
      </w:pPr>
      <w:r w:rsidRPr="007603CE">
        <w:rPr>
          <w:rFonts w:eastAsia="Times New Roman" w:cstheme="minorHAnsi"/>
          <w:color w:val="000000"/>
          <w:sz w:val="24"/>
          <w:szCs w:val="24"/>
          <w:lang w:eastAsia="en-GB"/>
        </w:rPr>
        <w:t>The timing of the existing contract’s expiry has also meant the two councils have not been able to take part in the potential for shared contract arrangements being worked on by other local councils in the county.  </w:t>
      </w:r>
    </w:p>
    <w:sectPr w:rsidR="008D47E0" w:rsidRPr="00E274FD">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21CE"/>
    <w:multiLevelType w:val="multilevel"/>
    <w:tmpl w:val="44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B146D"/>
    <w:multiLevelType w:val="multilevel"/>
    <w:tmpl w:val="939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D21CC"/>
    <w:multiLevelType w:val="multilevel"/>
    <w:tmpl w:val="81D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F6F93"/>
    <w:multiLevelType w:val="hybridMultilevel"/>
    <w:tmpl w:val="D2CEC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CE80EFB"/>
    <w:multiLevelType w:val="multilevel"/>
    <w:tmpl w:val="B2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960D6"/>
    <w:multiLevelType w:val="multilevel"/>
    <w:tmpl w:val="772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700A8"/>
    <w:multiLevelType w:val="multilevel"/>
    <w:tmpl w:val="993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B4A05"/>
    <w:multiLevelType w:val="multilevel"/>
    <w:tmpl w:val="C52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108F0"/>
    <w:multiLevelType w:val="multilevel"/>
    <w:tmpl w:val="FFE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23B19"/>
    <w:multiLevelType w:val="multilevel"/>
    <w:tmpl w:val="E0C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76393"/>
    <w:multiLevelType w:val="multilevel"/>
    <w:tmpl w:val="94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E6D3C"/>
    <w:multiLevelType w:val="multilevel"/>
    <w:tmpl w:val="B98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11EAA"/>
    <w:multiLevelType w:val="multilevel"/>
    <w:tmpl w:val="19D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5313D"/>
    <w:multiLevelType w:val="multilevel"/>
    <w:tmpl w:val="537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3181D"/>
    <w:multiLevelType w:val="multilevel"/>
    <w:tmpl w:val="9CF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20F3A"/>
    <w:multiLevelType w:val="multilevel"/>
    <w:tmpl w:val="CDE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0F14C2"/>
    <w:multiLevelType w:val="multilevel"/>
    <w:tmpl w:val="1FD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C42406"/>
    <w:multiLevelType w:val="multilevel"/>
    <w:tmpl w:val="507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54AE1"/>
    <w:multiLevelType w:val="hybridMultilevel"/>
    <w:tmpl w:val="CE2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30BD7"/>
    <w:multiLevelType w:val="multilevel"/>
    <w:tmpl w:val="B81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944C4"/>
    <w:multiLevelType w:val="multilevel"/>
    <w:tmpl w:val="AF04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790890">
    <w:abstractNumId w:val="0"/>
  </w:num>
  <w:num w:numId="2" w16cid:durableId="915742098">
    <w:abstractNumId w:val="19"/>
  </w:num>
  <w:num w:numId="3" w16cid:durableId="1027952612">
    <w:abstractNumId w:val="7"/>
  </w:num>
  <w:num w:numId="4" w16cid:durableId="669868796">
    <w:abstractNumId w:val="18"/>
  </w:num>
  <w:num w:numId="5" w16cid:durableId="2074889924">
    <w:abstractNumId w:val="13"/>
  </w:num>
  <w:num w:numId="6" w16cid:durableId="2004777720">
    <w:abstractNumId w:val="13"/>
  </w:num>
  <w:num w:numId="7" w16cid:durableId="683287914">
    <w:abstractNumId w:val="0"/>
  </w:num>
  <w:num w:numId="8" w16cid:durableId="1582525971">
    <w:abstractNumId w:val="19"/>
  </w:num>
  <w:num w:numId="9" w16cid:durableId="704601191">
    <w:abstractNumId w:val="7"/>
  </w:num>
  <w:num w:numId="10" w16cid:durableId="1073966286">
    <w:abstractNumId w:val="18"/>
  </w:num>
  <w:num w:numId="11" w16cid:durableId="47262944">
    <w:abstractNumId w:val="5"/>
  </w:num>
  <w:num w:numId="12" w16cid:durableId="994142007">
    <w:abstractNumId w:val="11"/>
  </w:num>
  <w:num w:numId="13" w16cid:durableId="519051925">
    <w:abstractNumId w:val="6"/>
  </w:num>
  <w:num w:numId="14" w16cid:durableId="2132550983">
    <w:abstractNumId w:val="1"/>
  </w:num>
  <w:num w:numId="15" w16cid:durableId="324480832">
    <w:abstractNumId w:val="9"/>
  </w:num>
  <w:num w:numId="16" w16cid:durableId="664749419">
    <w:abstractNumId w:val="20"/>
  </w:num>
  <w:num w:numId="17" w16cid:durableId="122426017">
    <w:abstractNumId w:val="22"/>
  </w:num>
  <w:num w:numId="18" w16cid:durableId="1020089240">
    <w:abstractNumId w:val="21"/>
  </w:num>
  <w:num w:numId="19" w16cid:durableId="1118111422">
    <w:abstractNumId w:val="3"/>
  </w:num>
  <w:num w:numId="20" w16cid:durableId="852720650">
    <w:abstractNumId w:val="12"/>
  </w:num>
  <w:num w:numId="21" w16cid:durableId="1112629950">
    <w:abstractNumId w:val="16"/>
  </w:num>
  <w:num w:numId="22" w16cid:durableId="2098817489">
    <w:abstractNumId w:val="15"/>
  </w:num>
  <w:num w:numId="23" w16cid:durableId="1863280434">
    <w:abstractNumId w:val="4"/>
  </w:num>
  <w:num w:numId="24" w16cid:durableId="1451052410">
    <w:abstractNumId w:val="23"/>
  </w:num>
  <w:num w:numId="25" w16cid:durableId="1338458346">
    <w:abstractNumId w:val="14"/>
  </w:num>
  <w:num w:numId="26" w16cid:durableId="37440540">
    <w:abstractNumId w:val="8"/>
  </w:num>
  <w:num w:numId="27" w16cid:durableId="40785812">
    <w:abstractNumId w:val="10"/>
  </w:num>
  <w:num w:numId="28" w16cid:durableId="1834174951">
    <w:abstractNumId w:val="17"/>
  </w:num>
  <w:num w:numId="29" w16cid:durableId="561452692">
    <w:abstractNumId w:val="25"/>
  </w:num>
  <w:num w:numId="30" w16cid:durableId="587738425">
    <w:abstractNumId w:val="24"/>
  </w:num>
  <w:num w:numId="31" w16cid:durableId="111394103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0372"/>
    <w:rsid w:val="000211F2"/>
    <w:rsid w:val="00025021"/>
    <w:rsid w:val="000272B1"/>
    <w:rsid w:val="00036B1F"/>
    <w:rsid w:val="00044D5B"/>
    <w:rsid w:val="000609B0"/>
    <w:rsid w:val="00061983"/>
    <w:rsid w:val="000651FC"/>
    <w:rsid w:val="00075934"/>
    <w:rsid w:val="00081419"/>
    <w:rsid w:val="00083A9B"/>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349"/>
    <w:rsid w:val="00172D58"/>
    <w:rsid w:val="00174237"/>
    <w:rsid w:val="00174B5D"/>
    <w:rsid w:val="0018048E"/>
    <w:rsid w:val="001952B4"/>
    <w:rsid w:val="001A2B66"/>
    <w:rsid w:val="001B3AD4"/>
    <w:rsid w:val="001C4DAF"/>
    <w:rsid w:val="001D2B9C"/>
    <w:rsid w:val="001D5786"/>
    <w:rsid w:val="001E13BB"/>
    <w:rsid w:val="001E1420"/>
    <w:rsid w:val="001E2266"/>
    <w:rsid w:val="001F04EA"/>
    <w:rsid w:val="001F160B"/>
    <w:rsid w:val="001F638D"/>
    <w:rsid w:val="0020231A"/>
    <w:rsid w:val="00206189"/>
    <w:rsid w:val="00207640"/>
    <w:rsid w:val="00212222"/>
    <w:rsid w:val="00212D6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177D"/>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3F8"/>
    <w:rsid w:val="003058BC"/>
    <w:rsid w:val="00310920"/>
    <w:rsid w:val="00312E83"/>
    <w:rsid w:val="00317051"/>
    <w:rsid w:val="00320CCB"/>
    <w:rsid w:val="00325228"/>
    <w:rsid w:val="003320BA"/>
    <w:rsid w:val="00337188"/>
    <w:rsid w:val="0034344D"/>
    <w:rsid w:val="0035255E"/>
    <w:rsid w:val="0035318E"/>
    <w:rsid w:val="00355530"/>
    <w:rsid w:val="00356529"/>
    <w:rsid w:val="00363659"/>
    <w:rsid w:val="0036525E"/>
    <w:rsid w:val="003676B9"/>
    <w:rsid w:val="00370F60"/>
    <w:rsid w:val="00372E3C"/>
    <w:rsid w:val="00380618"/>
    <w:rsid w:val="00380C37"/>
    <w:rsid w:val="00382205"/>
    <w:rsid w:val="003863B7"/>
    <w:rsid w:val="003870CF"/>
    <w:rsid w:val="00390CDB"/>
    <w:rsid w:val="00393964"/>
    <w:rsid w:val="00393E8A"/>
    <w:rsid w:val="003950E0"/>
    <w:rsid w:val="003A030B"/>
    <w:rsid w:val="003A3DF8"/>
    <w:rsid w:val="003A4A09"/>
    <w:rsid w:val="003B5A2C"/>
    <w:rsid w:val="003D1730"/>
    <w:rsid w:val="003D6888"/>
    <w:rsid w:val="003E4495"/>
    <w:rsid w:val="003F08B0"/>
    <w:rsid w:val="003F3405"/>
    <w:rsid w:val="003F58A8"/>
    <w:rsid w:val="003F69EF"/>
    <w:rsid w:val="0040143B"/>
    <w:rsid w:val="004023E8"/>
    <w:rsid w:val="004042F2"/>
    <w:rsid w:val="00407A79"/>
    <w:rsid w:val="004123BF"/>
    <w:rsid w:val="00414E42"/>
    <w:rsid w:val="00416429"/>
    <w:rsid w:val="00422C52"/>
    <w:rsid w:val="00436D01"/>
    <w:rsid w:val="004370F4"/>
    <w:rsid w:val="0044509E"/>
    <w:rsid w:val="00445911"/>
    <w:rsid w:val="00445E2A"/>
    <w:rsid w:val="00461382"/>
    <w:rsid w:val="00462AAF"/>
    <w:rsid w:val="00464C05"/>
    <w:rsid w:val="00466AE0"/>
    <w:rsid w:val="00471F31"/>
    <w:rsid w:val="004725DD"/>
    <w:rsid w:val="00477E90"/>
    <w:rsid w:val="004830C0"/>
    <w:rsid w:val="0048396D"/>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19C4"/>
    <w:rsid w:val="00505A8D"/>
    <w:rsid w:val="0052447A"/>
    <w:rsid w:val="0053218A"/>
    <w:rsid w:val="00541944"/>
    <w:rsid w:val="00541F7A"/>
    <w:rsid w:val="00542851"/>
    <w:rsid w:val="00552686"/>
    <w:rsid w:val="00560E47"/>
    <w:rsid w:val="005620C4"/>
    <w:rsid w:val="00563C04"/>
    <w:rsid w:val="00564911"/>
    <w:rsid w:val="0056644A"/>
    <w:rsid w:val="005712A1"/>
    <w:rsid w:val="00582025"/>
    <w:rsid w:val="00583586"/>
    <w:rsid w:val="00585C6E"/>
    <w:rsid w:val="005A1753"/>
    <w:rsid w:val="005A237F"/>
    <w:rsid w:val="005E4B12"/>
    <w:rsid w:val="005E61B8"/>
    <w:rsid w:val="005E6B3F"/>
    <w:rsid w:val="005F05E1"/>
    <w:rsid w:val="00600D2C"/>
    <w:rsid w:val="00603A0A"/>
    <w:rsid w:val="0060656A"/>
    <w:rsid w:val="00616940"/>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A5E91"/>
    <w:rsid w:val="006A7F60"/>
    <w:rsid w:val="006C2EB3"/>
    <w:rsid w:val="006D1897"/>
    <w:rsid w:val="006D335C"/>
    <w:rsid w:val="006D3453"/>
    <w:rsid w:val="006E1972"/>
    <w:rsid w:val="006E788B"/>
    <w:rsid w:val="006F25B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B7552"/>
    <w:rsid w:val="007C7906"/>
    <w:rsid w:val="007E3F55"/>
    <w:rsid w:val="007E61EF"/>
    <w:rsid w:val="007E72BE"/>
    <w:rsid w:val="007F200C"/>
    <w:rsid w:val="007F6C64"/>
    <w:rsid w:val="00801C83"/>
    <w:rsid w:val="00802A3F"/>
    <w:rsid w:val="008066C5"/>
    <w:rsid w:val="008140C4"/>
    <w:rsid w:val="00815295"/>
    <w:rsid w:val="00825506"/>
    <w:rsid w:val="0082667F"/>
    <w:rsid w:val="008277DC"/>
    <w:rsid w:val="00833901"/>
    <w:rsid w:val="008344F6"/>
    <w:rsid w:val="008440F0"/>
    <w:rsid w:val="0084745E"/>
    <w:rsid w:val="00874C37"/>
    <w:rsid w:val="00882D8E"/>
    <w:rsid w:val="008879CE"/>
    <w:rsid w:val="00891F19"/>
    <w:rsid w:val="00893B22"/>
    <w:rsid w:val="00895FCB"/>
    <w:rsid w:val="008A0E14"/>
    <w:rsid w:val="008A1C7D"/>
    <w:rsid w:val="008A2320"/>
    <w:rsid w:val="008A3A78"/>
    <w:rsid w:val="008A439C"/>
    <w:rsid w:val="008B4E85"/>
    <w:rsid w:val="008B7136"/>
    <w:rsid w:val="008C09CC"/>
    <w:rsid w:val="008C2445"/>
    <w:rsid w:val="008C5EF1"/>
    <w:rsid w:val="008D335F"/>
    <w:rsid w:val="008D4276"/>
    <w:rsid w:val="008D47E0"/>
    <w:rsid w:val="008D662D"/>
    <w:rsid w:val="008D66FB"/>
    <w:rsid w:val="008E3856"/>
    <w:rsid w:val="008E3ABF"/>
    <w:rsid w:val="008F374A"/>
    <w:rsid w:val="008F6940"/>
    <w:rsid w:val="008F7695"/>
    <w:rsid w:val="00903B0F"/>
    <w:rsid w:val="00903CD8"/>
    <w:rsid w:val="00921639"/>
    <w:rsid w:val="00922306"/>
    <w:rsid w:val="00923AA8"/>
    <w:rsid w:val="00924624"/>
    <w:rsid w:val="00924F77"/>
    <w:rsid w:val="0093303B"/>
    <w:rsid w:val="00936F74"/>
    <w:rsid w:val="009420A1"/>
    <w:rsid w:val="00943828"/>
    <w:rsid w:val="00944ADF"/>
    <w:rsid w:val="00946B55"/>
    <w:rsid w:val="00950FA7"/>
    <w:rsid w:val="0096283C"/>
    <w:rsid w:val="00963AD4"/>
    <w:rsid w:val="00981BB0"/>
    <w:rsid w:val="00982B83"/>
    <w:rsid w:val="0098376C"/>
    <w:rsid w:val="00992595"/>
    <w:rsid w:val="009950CA"/>
    <w:rsid w:val="009957F6"/>
    <w:rsid w:val="009A400E"/>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015FE"/>
    <w:rsid w:val="00A13EB4"/>
    <w:rsid w:val="00A156FE"/>
    <w:rsid w:val="00A23DF6"/>
    <w:rsid w:val="00A27237"/>
    <w:rsid w:val="00A27553"/>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B20BB"/>
    <w:rsid w:val="00AB23AD"/>
    <w:rsid w:val="00AB4091"/>
    <w:rsid w:val="00AB5E43"/>
    <w:rsid w:val="00AC0888"/>
    <w:rsid w:val="00AC0DA3"/>
    <w:rsid w:val="00AC1322"/>
    <w:rsid w:val="00AC3E7E"/>
    <w:rsid w:val="00AC3FE9"/>
    <w:rsid w:val="00AC74C3"/>
    <w:rsid w:val="00AD7CCC"/>
    <w:rsid w:val="00AE3CC2"/>
    <w:rsid w:val="00AF7858"/>
    <w:rsid w:val="00B026C4"/>
    <w:rsid w:val="00B100D5"/>
    <w:rsid w:val="00B1386D"/>
    <w:rsid w:val="00B14AB4"/>
    <w:rsid w:val="00B33E2F"/>
    <w:rsid w:val="00B340F1"/>
    <w:rsid w:val="00B3460C"/>
    <w:rsid w:val="00B349E7"/>
    <w:rsid w:val="00B353F5"/>
    <w:rsid w:val="00B3724B"/>
    <w:rsid w:val="00B52ED8"/>
    <w:rsid w:val="00B53E6B"/>
    <w:rsid w:val="00B54992"/>
    <w:rsid w:val="00B60B4E"/>
    <w:rsid w:val="00B61751"/>
    <w:rsid w:val="00B675F5"/>
    <w:rsid w:val="00B76730"/>
    <w:rsid w:val="00B80268"/>
    <w:rsid w:val="00B85083"/>
    <w:rsid w:val="00B909ED"/>
    <w:rsid w:val="00B94B33"/>
    <w:rsid w:val="00B97126"/>
    <w:rsid w:val="00BB3752"/>
    <w:rsid w:val="00BB3E83"/>
    <w:rsid w:val="00BB5B59"/>
    <w:rsid w:val="00BC1497"/>
    <w:rsid w:val="00BC68CC"/>
    <w:rsid w:val="00BD376C"/>
    <w:rsid w:val="00BD47C5"/>
    <w:rsid w:val="00BD6C75"/>
    <w:rsid w:val="00BE2AAD"/>
    <w:rsid w:val="00BE4890"/>
    <w:rsid w:val="00BE5077"/>
    <w:rsid w:val="00BE7FD9"/>
    <w:rsid w:val="00BF5964"/>
    <w:rsid w:val="00C01152"/>
    <w:rsid w:val="00C0740B"/>
    <w:rsid w:val="00C11EAF"/>
    <w:rsid w:val="00C16A9C"/>
    <w:rsid w:val="00C16BEB"/>
    <w:rsid w:val="00C31897"/>
    <w:rsid w:val="00C336B1"/>
    <w:rsid w:val="00C33F1D"/>
    <w:rsid w:val="00C3729F"/>
    <w:rsid w:val="00C42170"/>
    <w:rsid w:val="00C4514E"/>
    <w:rsid w:val="00C57A0E"/>
    <w:rsid w:val="00C647BC"/>
    <w:rsid w:val="00C67AED"/>
    <w:rsid w:val="00C70DD8"/>
    <w:rsid w:val="00C71923"/>
    <w:rsid w:val="00C7213B"/>
    <w:rsid w:val="00C74540"/>
    <w:rsid w:val="00C81F59"/>
    <w:rsid w:val="00C849D5"/>
    <w:rsid w:val="00C928C4"/>
    <w:rsid w:val="00CA5327"/>
    <w:rsid w:val="00CC37A7"/>
    <w:rsid w:val="00CC77D7"/>
    <w:rsid w:val="00CD052F"/>
    <w:rsid w:val="00CD105B"/>
    <w:rsid w:val="00CD6693"/>
    <w:rsid w:val="00CE50FA"/>
    <w:rsid w:val="00CE57F6"/>
    <w:rsid w:val="00CF368A"/>
    <w:rsid w:val="00CF45A9"/>
    <w:rsid w:val="00CF5A92"/>
    <w:rsid w:val="00D02B78"/>
    <w:rsid w:val="00D12E08"/>
    <w:rsid w:val="00D130AF"/>
    <w:rsid w:val="00D15525"/>
    <w:rsid w:val="00D277C7"/>
    <w:rsid w:val="00D308E9"/>
    <w:rsid w:val="00D335A2"/>
    <w:rsid w:val="00D3720A"/>
    <w:rsid w:val="00D40D32"/>
    <w:rsid w:val="00D43B6F"/>
    <w:rsid w:val="00D466ED"/>
    <w:rsid w:val="00D5130A"/>
    <w:rsid w:val="00D515AD"/>
    <w:rsid w:val="00D535A2"/>
    <w:rsid w:val="00D55C8F"/>
    <w:rsid w:val="00D576D7"/>
    <w:rsid w:val="00D62F51"/>
    <w:rsid w:val="00D635A3"/>
    <w:rsid w:val="00D675CB"/>
    <w:rsid w:val="00D73B14"/>
    <w:rsid w:val="00D772E9"/>
    <w:rsid w:val="00D908A1"/>
    <w:rsid w:val="00DA388F"/>
    <w:rsid w:val="00DB4B1B"/>
    <w:rsid w:val="00DC1F90"/>
    <w:rsid w:val="00DC28D1"/>
    <w:rsid w:val="00DE0F28"/>
    <w:rsid w:val="00DF2064"/>
    <w:rsid w:val="00DF4153"/>
    <w:rsid w:val="00E0462F"/>
    <w:rsid w:val="00E109A8"/>
    <w:rsid w:val="00E11BE7"/>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08E"/>
    <w:rsid w:val="00ED6875"/>
    <w:rsid w:val="00EF76E0"/>
    <w:rsid w:val="00F005F0"/>
    <w:rsid w:val="00F02084"/>
    <w:rsid w:val="00F05F86"/>
    <w:rsid w:val="00F10EC3"/>
    <w:rsid w:val="00F253B5"/>
    <w:rsid w:val="00F320D2"/>
    <w:rsid w:val="00F32E05"/>
    <w:rsid w:val="00F35230"/>
    <w:rsid w:val="00F35F0C"/>
    <w:rsid w:val="00F407F0"/>
    <w:rsid w:val="00F44305"/>
    <w:rsid w:val="00F443FD"/>
    <w:rsid w:val="00F47212"/>
    <w:rsid w:val="00F47472"/>
    <w:rsid w:val="00F509E3"/>
    <w:rsid w:val="00F54943"/>
    <w:rsid w:val="00F55C2E"/>
    <w:rsid w:val="00F56862"/>
    <w:rsid w:val="00F60077"/>
    <w:rsid w:val="00F634A3"/>
    <w:rsid w:val="00F75357"/>
    <w:rsid w:val="00F8470D"/>
    <w:rsid w:val="00F90157"/>
    <w:rsid w:val="00F964B6"/>
    <w:rsid w:val="00FA466F"/>
    <w:rsid w:val="00FA486A"/>
    <w:rsid w:val="00FA5FF7"/>
    <w:rsid w:val="00FA71B5"/>
    <w:rsid w:val="00FA72FE"/>
    <w:rsid w:val="00FB008B"/>
    <w:rsid w:val="00FB5A3A"/>
    <w:rsid w:val="00FB7F4E"/>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 w:type="paragraph" w:customStyle="1" w:styleId="xmcepastedcontent">
    <w:name w:val="x_mcepastedcontent"/>
    <w:basedOn w:val="Normal"/>
    <w:rsid w:val="00501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ast-child">
    <w:name w:val="x_last-child"/>
    <w:basedOn w:val="Normal"/>
    <w:rsid w:val="00F35F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action@southandvale.gov.uk" TargetMode="External"/><Relationship Id="rId13" Type="http://schemas.openxmlformats.org/officeDocument/2006/relationships/hyperlink" Target="https://www.southandvale.gov.uk/app/uploads/2026/05/ID17-Examination-Guidance-Note-Part-2.pdf" TargetMode="External"/><Relationship Id="rId18" Type="http://schemas.openxmlformats.org/officeDocument/2006/relationships/hyperlink" Target="https://www.southandvale.gov.uk/app/uploads/2026/05/LPA62-SA-Supplement.pdf" TargetMode="External"/><Relationship Id="rId3" Type="http://schemas.openxmlformats.org/officeDocument/2006/relationships/settings" Target="settings.xml"/><Relationship Id="rId21" Type="http://schemas.openxmlformats.org/officeDocument/2006/relationships/hyperlink" Target="https://www.southandvale.gov.uk/rethinkingwaste/" TargetMode="External"/><Relationship Id="rId7" Type="http://schemas.openxmlformats.org/officeDocument/2006/relationships/hyperlink" Target="mailto:waste.team@southandvale.gov.uk" TargetMode="External"/><Relationship Id="rId12" Type="http://schemas.openxmlformats.org/officeDocument/2006/relationships/hyperlink" Target="https://www.southandvale.gov.uk/app/uploads/2026/05/ID19-Inspectors-Matters-Issues-and-Questions-Stage-2.pdf" TargetMode="External"/><Relationship Id="rId17" Type="http://schemas.openxmlformats.org/officeDocument/2006/relationships/hyperlink" Target="https://www.southandvale.gov.uk/app/uploads/2026/05/LPA65-Assessment-of-Sites-Biodiversity-Net-Gain-Potential.pdf" TargetMode="External"/><Relationship Id="rId2" Type="http://schemas.openxmlformats.org/officeDocument/2006/relationships/styles" Target="styles.xml"/><Relationship Id="rId16" Type="http://schemas.openxmlformats.org/officeDocument/2006/relationships/hyperlink" Target="https://www.southandvale.gov.uk/app/uploads/2026/05/LPA64-HRA-Methodology-Paper-August-2025_11May26.pdf" TargetMode="External"/><Relationship Id="rId20" Type="http://schemas.openxmlformats.org/officeDocument/2006/relationships/hyperlink" Target="https://www.southandvale.gov.uk/rethinkingwaste/" TargetMode="External"/><Relationship Id="rId1" Type="http://schemas.openxmlformats.org/officeDocument/2006/relationships/numbering" Target="numbering.xml"/><Relationship Id="rId6" Type="http://schemas.openxmlformats.org/officeDocument/2006/relationships/hyperlink" Target="http://www.southandvale.gov.uk/WasteSurvey" TargetMode="External"/><Relationship Id="rId11" Type="http://schemas.openxmlformats.org/officeDocument/2006/relationships/hyperlink" Target="https://www.southandvale.gov.uk/joint-local-plan-2041-examination/" TargetMode="External"/><Relationship Id="rId5" Type="http://schemas.openxmlformats.org/officeDocument/2006/relationships/hyperlink" Target="https://us.list-manage.com/bJbK50wkSrT?e=c7f7511c41&amp;c2id=f38f3eff76c935706dc289d878d77d17" TargetMode="External"/><Relationship Id="rId15" Type="http://schemas.openxmlformats.org/officeDocument/2006/relationships/hyperlink" Target="https://www.southandvale.gov.uk/app/uploads/2026/05/LPA66-Regulation-24-Stage-2-Notice.pdf" TargetMode="External"/><Relationship Id="rId23" Type="http://schemas.openxmlformats.org/officeDocument/2006/relationships/theme" Target="theme/theme1.xml"/><Relationship Id="rId10" Type="http://schemas.openxmlformats.org/officeDocument/2006/relationships/hyperlink" Target="https://www.whitehorsedc.gov.uk/vale-of-white-horse-district-council/action-on-climate-and-nature/using-council-land-for-nature-recovery-projects/" TargetMode="External"/><Relationship Id="rId19" Type="http://schemas.openxmlformats.org/officeDocument/2006/relationships/hyperlink" Target="https://www.southandvale.gov.uk/app/uploads/2026/05/LPA63-South-Oxfordshire-and-Vale-of-White-Horse-Councils-Response-to-Inspectors-Request.pdf" TargetMode="External"/><Relationship Id="rId4" Type="http://schemas.openxmlformats.org/officeDocument/2006/relationships/webSettings" Target="webSettings.xml"/><Relationship Id="rId9" Type="http://schemas.openxmlformats.org/officeDocument/2006/relationships/hyperlink" Target="https://www.southoxon.gov.uk/south-oxfordshire-district-council/tackling-the-climate-emergency/using-council-land-for-nature-recovery-projects/" TargetMode="External"/><Relationship Id="rId14" Type="http://schemas.openxmlformats.org/officeDocument/2006/relationships/hyperlink" Target="https://www.southandvale.gov.uk/app/uploads/2026/05/ID18-Hearings-Programme-Part-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2026-05-21T11:30:00Z</dcterms:created>
  <dcterms:modified xsi:type="dcterms:W3CDTF">2026-05-21T11:30:00Z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