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25" w:type="dxa"/>
        <w:tblInd w:w="-270" w:type="dxa"/>
        <w:tblLook w:val="04A0" w:firstRow="1" w:lastRow="0" w:firstColumn="1" w:lastColumn="0" w:noHBand="0" w:noVBand="1"/>
      </w:tblPr>
      <w:tblGrid>
        <w:gridCol w:w="2099"/>
        <w:gridCol w:w="7426"/>
      </w:tblGrid>
      <w:tr w:rsidR="00982B83" w14:paraId="51971B16" w14:textId="77777777" w:rsidTr="005A1753">
        <w:trPr>
          <w:trHeight w:val="270"/>
        </w:trPr>
        <w:tc>
          <w:tcPr>
            <w:tcW w:w="2099" w:type="dxa"/>
            <w:tcBorders>
              <w:bottom w:val="single" w:sz="6" w:space="0" w:color="000000"/>
              <w:right w:val="single" w:sz="6" w:space="0" w:color="000000"/>
            </w:tcBorders>
          </w:tcPr>
          <w:p w14:paraId="1D269714" w14:textId="77777777" w:rsidR="00982B83" w:rsidRPr="0084745E" w:rsidRDefault="00207640">
            <w:pPr>
              <w:spacing w:after="0" w:line="240" w:lineRule="auto"/>
              <w:rPr>
                <w:rFonts w:cstheme="minorHAnsi"/>
                <w:sz w:val="28"/>
                <w:szCs w:val="28"/>
              </w:rPr>
            </w:pPr>
            <w:r w:rsidRPr="0084745E">
              <w:rPr>
                <w:rFonts w:cstheme="minorHAnsi"/>
                <w:b/>
                <w:sz w:val="28"/>
                <w:szCs w:val="28"/>
              </w:rPr>
              <w:t>Title</w:t>
            </w:r>
          </w:p>
        </w:tc>
        <w:tc>
          <w:tcPr>
            <w:tcW w:w="7426" w:type="dxa"/>
            <w:tcBorders>
              <w:left w:val="single" w:sz="6" w:space="0" w:color="000000"/>
              <w:bottom w:val="single" w:sz="6" w:space="0" w:color="000000"/>
            </w:tcBorders>
          </w:tcPr>
          <w:p w14:paraId="6C7EA544" w14:textId="4CED1ED9" w:rsidR="00982B83" w:rsidRPr="0084745E" w:rsidRDefault="00207640">
            <w:pPr>
              <w:spacing w:after="0" w:line="240" w:lineRule="auto"/>
              <w:rPr>
                <w:rFonts w:cstheme="minorHAnsi"/>
                <w:sz w:val="28"/>
                <w:szCs w:val="28"/>
              </w:rPr>
            </w:pPr>
            <w:r w:rsidRPr="0084745E">
              <w:rPr>
                <w:rFonts w:cstheme="minorHAnsi"/>
                <w:sz w:val="28"/>
                <w:szCs w:val="28"/>
              </w:rPr>
              <w:t>District Councillor</w:t>
            </w:r>
            <w:r w:rsidR="001514F9" w:rsidRPr="0084745E">
              <w:rPr>
                <w:rFonts w:cstheme="minorHAnsi"/>
                <w:sz w:val="28"/>
                <w:szCs w:val="28"/>
              </w:rPr>
              <w:t>s</w:t>
            </w:r>
            <w:r w:rsidR="00494806">
              <w:rPr>
                <w:rFonts w:cstheme="minorHAnsi"/>
                <w:sz w:val="28"/>
                <w:szCs w:val="28"/>
              </w:rPr>
              <w:t>’</w:t>
            </w:r>
            <w:r w:rsidRPr="0084745E">
              <w:rPr>
                <w:rFonts w:cstheme="minorHAnsi"/>
                <w:sz w:val="28"/>
                <w:szCs w:val="28"/>
              </w:rPr>
              <w:t xml:space="preserve"> Report</w:t>
            </w:r>
          </w:p>
        </w:tc>
      </w:tr>
      <w:tr w:rsidR="00982B83" w14:paraId="26B5A2AE" w14:textId="77777777" w:rsidTr="005A1753">
        <w:tc>
          <w:tcPr>
            <w:tcW w:w="2099" w:type="dxa"/>
            <w:tcBorders>
              <w:top w:val="single" w:sz="6" w:space="0" w:color="000000"/>
              <w:bottom w:val="single" w:sz="6" w:space="0" w:color="000000"/>
              <w:right w:val="single" w:sz="6" w:space="0" w:color="000000"/>
            </w:tcBorders>
          </w:tcPr>
          <w:p w14:paraId="2CF6FEB9" w14:textId="69791C90" w:rsidR="00982B83" w:rsidRPr="0084745E" w:rsidRDefault="00B675F5">
            <w:pPr>
              <w:spacing w:after="0" w:line="240" w:lineRule="auto"/>
              <w:rPr>
                <w:rFonts w:cstheme="minorHAnsi"/>
                <w:sz w:val="28"/>
                <w:szCs w:val="28"/>
              </w:rPr>
            </w:pPr>
            <w:r>
              <w:rPr>
                <w:rFonts w:cstheme="minorHAnsi"/>
                <w:b/>
                <w:sz w:val="28"/>
                <w:szCs w:val="28"/>
              </w:rPr>
              <w:t>Councillors</w:t>
            </w:r>
          </w:p>
        </w:tc>
        <w:tc>
          <w:tcPr>
            <w:tcW w:w="7426" w:type="dxa"/>
            <w:tcBorders>
              <w:top w:val="single" w:sz="6" w:space="0" w:color="000000"/>
              <w:left w:val="single" w:sz="6" w:space="0" w:color="000000"/>
              <w:bottom w:val="single" w:sz="6" w:space="0" w:color="000000"/>
            </w:tcBorders>
          </w:tcPr>
          <w:p w14:paraId="1A96CFFB" w14:textId="28C87687" w:rsidR="00982B83" w:rsidRPr="0084745E" w:rsidRDefault="00207640">
            <w:pPr>
              <w:spacing w:after="0" w:line="240" w:lineRule="auto"/>
              <w:rPr>
                <w:rFonts w:cstheme="minorHAnsi"/>
                <w:sz w:val="28"/>
                <w:szCs w:val="28"/>
              </w:rPr>
            </w:pPr>
            <w:r w:rsidRPr="0084745E">
              <w:rPr>
                <w:rFonts w:cstheme="minorHAnsi"/>
                <w:sz w:val="28"/>
                <w:szCs w:val="28"/>
              </w:rPr>
              <w:t xml:space="preserve">Cllr </w:t>
            </w:r>
            <w:r w:rsidR="00763440" w:rsidRPr="0084745E">
              <w:rPr>
                <w:rFonts w:cstheme="minorHAnsi"/>
                <w:sz w:val="28"/>
                <w:szCs w:val="28"/>
              </w:rPr>
              <w:t>Anne-Marie Simpson</w:t>
            </w:r>
            <w:r w:rsidR="00494806">
              <w:rPr>
                <w:rFonts w:cstheme="minorHAnsi"/>
                <w:sz w:val="28"/>
                <w:szCs w:val="28"/>
              </w:rPr>
              <w:t xml:space="preserve"> &amp; Cllr Crispin Topping</w:t>
            </w:r>
          </w:p>
        </w:tc>
      </w:tr>
      <w:tr w:rsidR="00982B83" w14:paraId="2C4989D9" w14:textId="77777777" w:rsidTr="005A1753">
        <w:tc>
          <w:tcPr>
            <w:tcW w:w="2099" w:type="dxa"/>
            <w:tcBorders>
              <w:top w:val="single" w:sz="6" w:space="0" w:color="000000"/>
              <w:bottom w:val="single" w:sz="6" w:space="0" w:color="000000"/>
              <w:right w:val="single" w:sz="6" w:space="0" w:color="000000"/>
            </w:tcBorders>
          </w:tcPr>
          <w:p w14:paraId="212EC687" w14:textId="1BCB8C79" w:rsidR="00982B83" w:rsidRPr="0084745E" w:rsidRDefault="009F065D">
            <w:pPr>
              <w:spacing w:after="0" w:line="240" w:lineRule="auto"/>
              <w:rPr>
                <w:rFonts w:cstheme="minorHAnsi"/>
                <w:sz w:val="28"/>
                <w:szCs w:val="28"/>
              </w:rPr>
            </w:pPr>
            <w:r w:rsidRPr="0084745E">
              <w:rPr>
                <w:rFonts w:cstheme="minorHAnsi"/>
                <w:b/>
                <w:sz w:val="28"/>
                <w:szCs w:val="28"/>
              </w:rPr>
              <w:t>Parish</w:t>
            </w:r>
          </w:p>
        </w:tc>
        <w:tc>
          <w:tcPr>
            <w:tcW w:w="7426" w:type="dxa"/>
            <w:tcBorders>
              <w:top w:val="single" w:sz="6" w:space="0" w:color="000000"/>
              <w:left w:val="single" w:sz="6" w:space="0" w:color="000000"/>
              <w:bottom w:val="single" w:sz="6" w:space="0" w:color="000000"/>
            </w:tcBorders>
          </w:tcPr>
          <w:p w14:paraId="1A82F04D" w14:textId="44EE7E09" w:rsidR="00982B83" w:rsidRPr="0084745E" w:rsidRDefault="00600D2C">
            <w:pPr>
              <w:spacing w:after="0" w:line="240" w:lineRule="auto"/>
              <w:rPr>
                <w:rFonts w:cstheme="minorHAnsi"/>
                <w:sz w:val="28"/>
                <w:szCs w:val="28"/>
              </w:rPr>
            </w:pPr>
            <w:r>
              <w:rPr>
                <w:rFonts w:cstheme="minorHAnsi"/>
                <w:sz w:val="28"/>
                <w:szCs w:val="28"/>
              </w:rPr>
              <w:t xml:space="preserve">Aston </w:t>
            </w:r>
            <w:proofErr w:type="spellStart"/>
            <w:r>
              <w:rPr>
                <w:rFonts w:cstheme="minorHAnsi"/>
                <w:sz w:val="28"/>
                <w:szCs w:val="28"/>
              </w:rPr>
              <w:t>Tirrold</w:t>
            </w:r>
            <w:proofErr w:type="spellEnd"/>
            <w:r>
              <w:rPr>
                <w:rFonts w:cstheme="minorHAnsi"/>
                <w:sz w:val="28"/>
                <w:szCs w:val="28"/>
              </w:rPr>
              <w:t xml:space="preserve"> &amp; Aston </w:t>
            </w:r>
            <w:proofErr w:type="spellStart"/>
            <w:r>
              <w:rPr>
                <w:rFonts w:cstheme="minorHAnsi"/>
                <w:sz w:val="28"/>
                <w:szCs w:val="28"/>
              </w:rPr>
              <w:t>Upthorpe</w:t>
            </w:r>
            <w:proofErr w:type="spellEnd"/>
            <w:r>
              <w:rPr>
                <w:rFonts w:cstheme="minorHAnsi"/>
                <w:sz w:val="28"/>
                <w:szCs w:val="28"/>
              </w:rPr>
              <w:t xml:space="preserve"> </w:t>
            </w:r>
            <w:r w:rsidR="0036525E">
              <w:rPr>
                <w:rFonts w:cstheme="minorHAnsi"/>
                <w:sz w:val="28"/>
                <w:szCs w:val="28"/>
              </w:rPr>
              <w:t>Parish Council</w:t>
            </w:r>
          </w:p>
        </w:tc>
      </w:tr>
      <w:tr w:rsidR="00982B83" w14:paraId="0CE1F3B3" w14:textId="77777777" w:rsidTr="005A1753">
        <w:trPr>
          <w:trHeight w:val="420"/>
        </w:trPr>
        <w:tc>
          <w:tcPr>
            <w:tcW w:w="2099" w:type="dxa"/>
            <w:tcBorders>
              <w:top w:val="single" w:sz="6" w:space="0" w:color="000000"/>
              <w:right w:val="single" w:sz="6" w:space="0" w:color="000000"/>
            </w:tcBorders>
          </w:tcPr>
          <w:p w14:paraId="1C3A1570" w14:textId="77777777" w:rsidR="00982B83" w:rsidRPr="0084745E" w:rsidRDefault="00207640">
            <w:pPr>
              <w:spacing w:after="0" w:line="240" w:lineRule="auto"/>
              <w:rPr>
                <w:rFonts w:cstheme="minorHAnsi"/>
                <w:sz w:val="28"/>
                <w:szCs w:val="28"/>
              </w:rPr>
            </w:pPr>
            <w:r w:rsidRPr="0084745E">
              <w:rPr>
                <w:rFonts w:cstheme="minorHAnsi"/>
                <w:b/>
                <w:sz w:val="28"/>
                <w:szCs w:val="28"/>
              </w:rPr>
              <w:t xml:space="preserve">Date </w:t>
            </w:r>
          </w:p>
        </w:tc>
        <w:tc>
          <w:tcPr>
            <w:tcW w:w="7426" w:type="dxa"/>
            <w:tcBorders>
              <w:top w:val="single" w:sz="6" w:space="0" w:color="000000"/>
              <w:left w:val="single" w:sz="6" w:space="0" w:color="000000"/>
            </w:tcBorders>
          </w:tcPr>
          <w:p w14:paraId="7B5527BA" w14:textId="021DD49D" w:rsidR="00982B83" w:rsidRPr="0084745E" w:rsidRDefault="00A76831">
            <w:pPr>
              <w:spacing w:after="0" w:line="240" w:lineRule="auto"/>
              <w:rPr>
                <w:rFonts w:cstheme="minorHAnsi"/>
                <w:sz w:val="28"/>
                <w:szCs w:val="28"/>
              </w:rPr>
            </w:pPr>
            <w:r>
              <w:rPr>
                <w:rFonts w:cstheme="minorHAnsi"/>
                <w:sz w:val="28"/>
                <w:szCs w:val="28"/>
              </w:rPr>
              <w:t>1</w:t>
            </w:r>
            <w:r w:rsidR="0098376C">
              <w:rPr>
                <w:rFonts w:cstheme="minorHAnsi"/>
                <w:sz w:val="28"/>
                <w:szCs w:val="28"/>
              </w:rPr>
              <w:t>9 November</w:t>
            </w:r>
            <w:r w:rsidR="00D635A3">
              <w:rPr>
                <w:rFonts w:cstheme="minorHAnsi"/>
                <w:sz w:val="28"/>
                <w:szCs w:val="28"/>
              </w:rPr>
              <w:t xml:space="preserve"> 2025</w:t>
            </w:r>
          </w:p>
        </w:tc>
      </w:tr>
    </w:tbl>
    <w:p w14:paraId="58748D36" w14:textId="77777777" w:rsidR="000F1F23" w:rsidRPr="000F1F23" w:rsidRDefault="000F1F23" w:rsidP="000F1F23">
      <w:pPr>
        <w:spacing w:after="0" w:line="240" w:lineRule="auto"/>
        <w:rPr>
          <w:rFonts w:ascii="Calibri" w:hAnsi="Calibri" w:cs="Calibri"/>
          <w:b/>
          <w:bCs/>
          <w:sz w:val="28"/>
          <w:szCs w:val="28"/>
          <w:lang w:eastAsia="en-GB"/>
        </w:rPr>
      </w:pPr>
      <w:hyperlink r:id="rId5" w:history="1">
        <w:r w:rsidRPr="000F1F23">
          <w:rPr>
            <w:rFonts w:ascii="Calibri" w:hAnsi="Calibri" w:cs="Calibri"/>
            <w:b/>
            <w:bCs/>
            <w:color w:val="0563C1"/>
            <w:sz w:val="28"/>
            <w:szCs w:val="28"/>
            <w:u w:val="single"/>
            <w:lang w:eastAsia="en-GB"/>
          </w:rPr>
          <w:t>Booking link</w:t>
        </w:r>
      </w:hyperlink>
      <w:r w:rsidRPr="000F1F23">
        <w:rPr>
          <w:rFonts w:ascii="Calibri" w:hAnsi="Calibri" w:cs="Calibri"/>
          <w:b/>
          <w:bCs/>
          <w:sz w:val="28"/>
          <w:szCs w:val="28"/>
          <w:lang w:eastAsia="en-GB"/>
        </w:rPr>
        <w:t xml:space="preserve"> for planning surgeries for town and parish councils</w:t>
      </w:r>
    </w:p>
    <w:p w14:paraId="37831AEE" w14:textId="77777777" w:rsidR="002E3691" w:rsidRDefault="002E3691" w:rsidP="0008749E">
      <w:pPr>
        <w:shd w:val="clear" w:color="auto" w:fill="FFFFFF"/>
        <w:spacing w:after="0" w:line="240" w:lineRule="auto"/>
        <w:textAlignment w:val="baseline"/>
        <w:rPr>
          <w:rFonts w:cstheme="minorHAnsi"/>
          <w:b/>
          <w:bCs/>
          <w:color w:val="C00000"/>
          <w:sz w:val="28"/>
          <w:szCs w:val="28"/>
          <w:shd w:val="clear" w:color="auto" w:fill="FFFFFF"/>
        </w:rPr>
      </w:pPr>
      <w:bookmarkStart w:id="0" w:name="_Hlk207617464"/>
    </w:p>
    <w:bookmarkEnd w:id="0"/>
    <w:p w14:paraId="5B91BDFC" w14:textId="77777777" w:rsidR="00363659" w:rsidRDefault="00363659" w:rsidP="00363659">
      <w:pPr>
        <w:spacing w:after="0" w:line="240" w:lineRule="auto"/>
        <w:rPr>
          <w:rFonts w:eastAsia="Times New Roman" w:cstheme="minorHAnsi"/>
          <w:b/>
          <w:bCs/>
          <w:color w:val="C00000"/>
          <w:sz w:val="28"/>
          <w:szCs w:val="28"/>
          <w:lang w:eastAsia="en-GB"/>
        </w:rPr>
      </w:pPr>
      <w:r>
        <w:rPr>
          <w:rFonts w:eastAsia="Times New Roman" w:cstheme="minorHAnsi"/>
          <w:b/>
          <w:bCs/>
          <w:color w:val="C00000"/>
          <w:sz w:val="28"/>
          <w:szCs w:val="28"/>
          <w:lang w:eastAsia="en-GB"/>
        </w:rPr>
        <w:t>Five out of seven councils back the two-unitary proposal for council reorganisation</w:t>
      </w:r>
    </w:p>
    <w:p w14:paraId="013266C2"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A consensus has emerged for the shape of Local Government Reorganisation in the area after five councils in Oxfordshire and West Berkshire have formally supported a proposal for two new, innovative, and locally accountable unitary authorities, aimed at addressing current inefficiencies, enhancing services, and saving millions in response to the government's call for reform of council structures.</w:t>
      </w:r>
    </w:p>
    <w:p w14:paraId="059CDDC6"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p>
    <w:p w14:paraId="6DF4985F"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After reviewing all three proposals for Oxfordshire and West Berkshire, the majority of councils in the area have agreed that the two-unitary option offers the best outcomes for local residents and will urge the government to proceed with the proposal when a decision is made next year.</w:t>
      </w:r>
    </w:p>
    <w:p w14:paraId="5B8656A0"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p>
    <w:p w14:paraId="4BB6181C"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As the councils discussed the options, the clear benefits of the two-unitary proposal put it ahead of the other options. The key areas:</w:t>
      </w:r>
    </w:p>
    <w:p w14:paraId="23C7B7CD" w14:textId="77777777" w:rsidR="00363659" w:rsidRDefault="00363659" w:rsidP="00363659">
      <w:pPr>
        <w:numPr>
          <w:ilvl w:val="0"/>
          <w:numId w:val="6"/>
        </w:numPr>
        <w:shd w:val="clear" w:color="auto" w:fill="FFFFFF"/>
        <w:spacing w:after="0" w:line="278" w:lineRule="atLeast"/>
        <w:ind w:left="1440"/>
        <w:rPr>
          <w:rFonts w:eastAsia="Times New Roman" w:cstheme="minorHAnsi"/>
          <w:color w:val="000000"/>
          <w:sz w:val="24"/>
          <w:szCs w:val="24"/>
          <w:lang w:eastAsia="en-GB"/>
        </w:rPr>
      </w:pPr>
      <w:r>
        <w:rPr>
          <w:rFonts w:eastAsia="Times New Roman" w:cstheme="minorHAnsi"/>
          <w:b/>
          <w:bCs/>
          <w:color w:val="000000"/>
          <w:sz w:val="24"/>
          <w:szCs w:val="24"/>
          <w:lang w:eastAsia="en-GB"/>
        </w:rPr>
        <w:t>Delivering better services: </w:t>
      </w:r>
      <w:r>
        <w:rPr>
          <w:rFonts w:eastAsia="Times New Roman" w:cstheme="minorHAnsi"/>
          <w:color w:val="000000"/>
          <w:sz w:val="24"/>
          <w:szCs w:val="24"/>
          <w:lang w:eastAsia="en-GB"/>
        </w:rPr>
        <w:t>The proposal responds to what residents have said needs improving, from highways and social care to planning.</w:t>
      </w:r>
    </w:p>
    <w:p w14:paraId="3FE2EDD8" w14:textId="77777777" w:rsidR="00363659" w:rsidRDefault="00363659" w:rsidP="00363659">
      <w:pPr>
        <w:numPr>
          <w:ilvl w:val="0"/>
          <w:numId w:val="6"/>
        </w:numPr>
        <w:shd w:val="clear" w:color="auto" w:fill="FFFFFF"/>
        <w:spacing w:after="0" w:line="278" w:lineRule="atLeast"/>
        <w:ind w:left="1440"/>
        <w:rPr>
          <w:rFonts w:eastAsia="Times New Roman" w:cstheme="minorHAnsi"/>
          <w:color w:val="000000"/>
          <w:sz w:val="24"/>
          <w:szCs w:val="24"/>
          <w:lang w:eastAsia="en-GB"/>
        </w:rPr>
      </w:pPr>
      <w:r>
        <w:rPr>
          <w:rFonts w:eastAsia="Times New Roman" w:cstheme="minorHAnsi"/>
          <w:b/>
          <w:bCs/>
          <w:color w:val="000000"/>
          <w:sz w:val="24"/>
          <w:szCs w:val="24"/>
          <w:lang w:eastAsia="en-GB"/>
        </w:rPr>
        <w:t>The best financial outcomes: </w:t>
      </w:r>
      <w:r>
        <w:rPr>
          <w:rFonts w:eastAsia="Times New Roman" w:cstheme="minorHAnsi"/>
          <w:color w:val="000000"/>
          <w:sz w:val="24"/>
          <w:szCs w:val="24"/>
          <w:lang w:eastAsia="en-GB"/>
        </w:rPr>
        <w:t>Delivers the greatest potential savings (£59.8m annually) and lowest financial risk of all three proposals, helping to protect key services and ensure long-term stability across Oxfordshire and West Berkshire.</w:t>
      </w:r>
    </w:p>
    <w:p w14:paraId="7FCB3E0C" w14:textId="77777777" w:rsidR="00363659" w:rsidRDefault="00363659" w:rsidP="00363659">
      <w:pPr>
        <w:numPr>
          <w:ilvl w:val="0"/>
          <w:numId w:val="6"/>
        </w:numPr>
        <w:shd w:val="clear" w:color="auto" w:fill="FFFFFF"/>
        <w:spacing w:after="0" w:line="278" w:lineRule="atLeast"/>
        <w:ind w:left="1440"/>
        <w:rPr>
          <w:rFonts w:eastAsia="Times New Roman" w:cstheme="minorHAnsi"/>
          <w:color w:val="000000"/>
          <w:sz w:val="24"/>
          <w:szCs w:val="24"/>
          <w:lang w:eastAsia="en-GB"/>
        </w:rPr>
      </w:pPr>
      <w:r>
        <w:rPr>
          <w:rFonts w:eastAsia="Times New Roman" w:cstheme="minorHAnsi"/>
          <w:b/>
          <w:bCs/>
          <w:color w:val="000000"/>
          <w:sz w:val="24"/>
          <w:szCs w:val="24"/>
          <w:lang w:eastAsia="en-GB"/>
        </w:rPr>
        <w:t>Boosting both rural and urban economies: </w:t>
      </w:r>
      <w:r>
        <w:rPr>
          <w:rFonts w:eastAsia="Times New Roman" w:cstheme="minorHAnsi"/>
          <w:color w:val="000000"/>
          <w:sz w:val="24"/>
          <w:szCs w:val="24"/>
          <w:lang w:eastAsia="en-GB"/>
        </w:rPr>
        <w:t>Drives sustainable growth across Oxford, market towns and rural areas, creating more jobs, better transport and the right homes in the right places.</w:t>
      </w:r>
    </w:p>
    <w:p w14:paraId="3318569C" w14:textId="77777777" w:rsidR="00363659" w:rsidRDefault="00363659" w:rsidP="00363659">
      <w:pPr>
        <w:numPr>
          <w:ilvl w:val="0"/>
          <w:numId w:val="6"/>
        </w:numPr>
        <w:shd w:val="clear" w:color="auto" w:fill="FFFFFF"/>
        <w:spacing w:line="278" w:lineRule="atLeast"/>
        <w:ind w:left="1440"/>
        <w:rPr>
          <w:rFonts w:eastAsia="Times New Roman" w:cstheme="minorHAnsi"/>
          <w:color w:val="000000"/>
          <w:sz w:val="24"/>
          <w:szCs w:val="24"/>
          <w:lang w:eastAsia="en-GB"/>
        </w:rPr>
      </w:pPr>
      <w:r>
        <w:rPr>
          <w:rFonts w:eastAsia="Times New Roman" w:cstheme="minorHAnsi"/>
          <w:b/>
          <w:bCs/>
          <w:color w:val="000000"/>
          <w:sz w:val="24"/>
          <w:szCs w:val="24"/>
          <w:lang w:eastAsia="en-GB"/>
        </w:rPr>
        <w:t>Creates councils responsive to their communities: </w:t>
      </w:r>
      <w:r>
        <w:rPr>
          <w:rFonts w:eastAsia="Times New Roman" w:cstheme="minorHAnsi"/>
          <w:color w:val="000000"/>
          <w:sz w:val="24"/>
          <w:szCs w:val="24"/>
          <w:lang w:eastAsia="en-GB"/>
        </w:rPr>
        <w:t>Keeps councils close to all local communities and tailored to their specific needs, ensuring strong local accountability and representation.</w:t>
      </w:r>
    </w:p>
    <w:p w14:paraId="47BF6913"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Forming two unitary councils has the potential to save the most money of all the proposals for the area (based on shared PwC modelling) and, at the same time, creates authorities that are big enough to be efficient, stable, and reliable, but small enough to care for and be responsive to communities.</w:t>
      </w:r>
    </w:p>
    <w:p w14:paraId="152EE5E8"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p>
    <w:p w14:paraId="4336AD41"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The Councils also raised concerns about the other proposals.</w:t>
      </w:r>
    </w:p>
    <w:p w14:paraId="23A16464"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p>
    <w:p w14:paraId="019518A3"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For the single-unitary proposal, they expressed concerns that it was too large, would be far too distant from communities and did not show the ambition local communities and businesses deserved.</w:t>
      </w:r>
    </w:p>
    <w:p w14:paraId="4FDEE38E"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p>
    <w:p w14:paraId="34CC9D39"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For the three-unitary proposal, they expressed concerns that it would not create financially sustainable councils, did not meet the government criteria, and would negatively impact Oxford and the green belt.</w:t>
      </w:r>
    </w:p>
    <w:p w14:paraId="28B86275"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p>
    <w:p w14:paraId="44A5F8AC"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Across the four Oxfordshire district councils and West Berkshire Council, members have been fully briefed on all three proposals and have discussed them in detail over recent </w:t>
      </w:r>
      <w:r>
        <w:rPr>
          <w:rFonts w:eastAsia="Times New Roman" w:cstheme="minorHAnsi"/>
          <w:color w:val="000000"/>
          <w:sz w:val="24"/>
          <w:szCs w:val="24"/>
          <w:lang w:eastAsia="en-GB"/>
        </w:rPr>
        <w:lastRenderedPageBreak/>
        <w:t>weeks. At their full council meetings, they were asked for their views and to vote on the two-unitary option before their Cabinets and Executives made a decision. Of the 158 councillors in attendance across the areas, 142 voted to support the two-unitary proposal, 9 were against and 7 abstained, showing overwhelming support that the two-unitary option is the best for their areas.</w:t>
      </w:r>
    </w:p>
    <w:p w14:paraId="2E41B3FB"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p>
    <w:p w14:paraId="29A26154"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Oxfordshire County Council did not ask their full council for its view before its Cabinet decided to submit the single Oxfordshire unitary proposal. The full council meeting at Oxford City Council will only discuss the proposals after its Cabinet decided to submit the three-unitary proposal.</w:t>
      </w:r>
    </w:p>
    <w:p w14:paraId="557C8F62"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p>
    <w:p w14:paraId="26958176"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The proposal will be submitted to the government before the 28 November deadline, and it is anticipated that the government will consult on all proposals for the area in spring 2026 before deciding later in the summer. The government’s preferred model is scheduled to become fully operational in 2028.</w:t>
      </w:r>
    </w:p>
    <w:p w14:paraId="5094640F"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p>
    <w:p w14:paraId="67CF6545"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r>
        <w:rPr>
          <w:rFonts w:eastAsia="Times New Roman" w:cstheme="minorHAnsi"/>
          <w:color w:val="000000"/>
          <w:sz w:val="24"/>
          <w:szCs w:val="24"/>
          <w:bdr w:val="none" w:sz="0" w:space="0" w:color="auto" w:frame="1"/>
          <w:lang w:eastAsia="en-GB"/>
        </w:rPr>
        <w:t>Residents can read the full proposal or a shortened version on the website </w:t>
      </w:r>
      <w:hyperlink r:id="rId6" w:tooltip="http://www.twocouncils.org" w:history="1">
        <w:r>
          <w:rPr>
            <w:rStyle w:val="Hyperlink"/>
            <w:rFonts w:eastAsia="Times New Roman" w:cstheme="minorHAnsi"/>
            <w:color w:val="467886"/>
            <w:sz w:val="24"/>
            <w:szCs w:val="24"/>
            <w:bdr w:val="none" w:sz="0" w:space="0" w:color="auto" w:frame="1"/>
            <w:lang w:eastAsia="en-GB"/>
          </w:rPr>
          <w:t>www.twocouncils.org</w:t>
        </w:r>
      </w:hyperlink>
      <w:r>
        <w:rPr>
          <w:rFonts w:eastAsia="Times New Roman" w:cstheme="minorHAnsi"/>
          <w:color w:val="000000"/>
          <w:sz w:val="24"/>
          <w:szCs w:val="24"/>
          <w:bdr w:val="none" w:sz="0" w:space="0" w:color="auto" w:frame="1"/>
          <w:lang w:eastAsia="en-GB"/>
        </w:rPr>
        <w:t>. The proposal covers all the key points, including how services will be run, financial modelling, implementation plans, and the vision for the future.</w:t>
      </w:r>
    </w:p>
    <w:p w14:paraId="1A6CEF65"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p>
    <w:p w14:paraId="6028BBAC" w14:textId="77777777" w:rsidR="00363659" w:rsidRDefault="00363659" w:rsidP="00363659">
      <w:pPr>
        <w:spacing w:after="0" w:line="240" w:lineRule="auto"/>
        <w:rPr>
          <w:rFonts w:eastAsia="Times New Roman" w:cstheme="minorHAnsi"/>
          <w:b/>
          <w:bCs/>
          <w:color w:val="C00000"/>
          <w:sz w:val="28"/>
          <w:szCs w:val="28"/>
          <w:lang w:eastAsia="en-GB"/>
        </w:rPr>
      </w:pPr>
      <w:r>
        <w:rPr>
          <w:rFonts w:eastAsia="Times New Roman" w:cstheme="minorHAnsi"/>
          <w:b/>
          <w:bCs/>
          <w:color w:val="C00000"/>
          <w:sz w:val="28"/>
          <w:szCs w:val="28"/>
          <w:lang w:eastAsia="en-GB"/>
        </w:rPr>
        <w:t>Councils to take positive steps to represent communities despite concerns with Inspectors’ Local Plan decision</w:t>
      </w:r>
    </w:p>
    <w:p w14:paraId="15B4A85A" w14:textId="77777777" w:rsidR="00363659" w:rsidRDefault="00363659" w:rsidP="00363659">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South Oxfordshire and Vale of White Horse District Councils have written </w:t>
      </w:r>
      <w:r>
        <w:rPr>
          <w:rFonts w:ascii="Calibri" w:eastAsia="Times New Roman" w:hAnsi="Calibri" w:cs="Calibri"/>
          <w:b/>
          <w:bCs/>
          <w:color w:val="000000"/>
          <w:sz w:val="24"/>
          <w:szCs w:val="24"/>
          <w:lang w:eastAsia="en-GB"/>
        </w:rPr>
        <w:t xml:space="preserve">two </w:t>
      </w:r>
      <w:r>
        <w:rPr>
          <w:rFonts w:ascii="Calibri" w:eastAsia="Times New Roman" w:hAnsi="Calibri" w:cs="Calibri"/>
          <w:color w:val="000000"/>
          <w:sz w:val="24"/>
          <w:szCs w:val="24"/>
          <w:lang w:eastAsia="en-GB"/>
        </w:rPr>
        <w:t>letters to the Inspectors in response to the Planning Inspectors’ letter published last month, which recommended the councils withdraw their Joint Local Plan from the examination process based on a single issue – the ‘duty to co-operate’ with Oxford city.</w:t>
      </w:r>
    </w:p>
    <w:p w14:paraId="4EAB49A1" w14:textId="77777777" w:rsidR="00363659" w:rsidRDefault="00363659" w:rsidP="00363659">
      <w:pPr>
        <w:shd w:val="clear" w:color="auto" w:fill="FFFFFF"/>
        <w:spacing w:after="0" w:line="240" w:lineRule="auto"/>
        <w:textAlignment w:val="baseline"/>
        <w:rPr>
          <w:rFonts w:ascii="Calibri" w:eastAsia="Times New Roman" w:hAnsi="Calibri" w:cs="Calibri"/>
          <w:color w:val="000000"/>
          <w:sz w:val="24"/>
          <w:szCs w:val="24"/>
          <w:lang w:eastAsia="en-GB"/>
        </w:rPr>
      </w:pPr>
    </w:p>
    <w:p w14:paraId="1C348387" w14:textId="77777777" w:rsidR="00363659" w:rsidRDefault="00363659" w:rsidP="00363659">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Their most recent letter was written in light of the Ministerial letter of 9 October 2025. Inspectors acknowledged receipt of this and confirmed that a more substantive response will be provided in due course.</w:t>
      </w:r>
    </w:p>
    <w:p w14:paraId="25A683F2" w14:textId="77777777" w:rsidR="00363659" w:rsidRDefault="00363659" w:rsidP="00363659">
      <w:pPr>
        <w:shd w:val="clear" w:color="auto" w:fill="FFFFFF"/>
        <w:spacing w:after="0" w:line="240" w:lineRule="auto"/>
        <w:textAlignment w:val="baseline"/>
        <w:rPr>
          <w:rFonts w:ascii="Calibri" w:eastAsia="Times New Roman" w:hAnsi="Calibri" w:cs="Calibri"/>
          <w:color w:val="000000"/>
          <w:sz w:val="24"/>
          <w:szCs w:val="24"/>
          <w:lang w:eastAsia="en-GB"/>
        </w:rPr>
      </w:pPr>
    </w:p>
    <w:p w14:paraId="0020B3B5" w14:textId="77777777" w:rsidR="00363659" w:rsidRDefault="00363659" w:rsidP="00363659">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In their first response to the Planning Inspectors the councils have defended the processes carried out to develop the plan. They go on to explain to the Inspectors that any decision on whether to withdraw the plan from examination would need to be taken at full Council meetings. The Joint Local Plan remains at examination and no decision to withdraw it has been made.</w:t>
      </w:r>
    </w:p>
    <w:p w14:paraId="019AE39A" w14:textId="77777777" w:rsidR="00363659" w:rsidRDefault="00363659" w:rsidP="00363659">
      <w:pPr>
        <w:shd w:val="clear" w:color="auto" w:fill="FFFFFF"/>
        <w:spacing w:after="0" w:line="240" w:lineRule="auto"/>
        <w:textAlignment w:val="baseline"/>
        <w:rPr>
          <w:rFonts w:ascii="Calibri" w:eastAsia="Times New Roman" w:hAnsi="Calibri" w:cs="Calibri"/>
          <w:color w:val="000000"/>
          <w:sz w:val="24"/>
          <w:szCs w:val="24"/>
          <w:lang w:eastAsia="en-GB"/>
        </w:rPr>
      </w:pPr>
    </w:p>
    <w:p w14:paraId="2E1A2AF1" w14:textId="77777777" w:rsidR="00363659" w:rsidRDefault="00363659" w:rsidP="00363659">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Despite the significant concerns with the Inspectors’ conclusions, the councils’ leaders have both committed to take all reasonable steps to ensure that future development in the areas remains sustainable, appropriate and well-planned.</w:t>
      </w:r>
    </w:p>
    <w:p w14:paraId="3CEE36E8" w14:textId="77777777" w:rsidR="00363659" w:rsidRDefault="00363659" w:rsidP="00363659">
      <w:pPr>
        <w:shd w:val="clear" w:color="auto" w:fill="FFFFFF"/>
        <w:spacing w:after="0" w:line="240" w:lineRule="auto"/>
        <w:textAlignment w:val="baseline"/>
        <w:rPr>
          <w:rFonts w:ascii="Calibri" w:eastAsia="Times New Roman" w:hAnsi="Calibri" w:cs="Calibri"/>
          <w:b/>
          <w:bCs/>
          <w:color w:val="000000"/>
          <w:sz w:val="24"/>
          <w:szCs w:val="24"/>
          <w:lang w:eastAsia="en-GB"/>
        </w:rPr>
      </w:pPr>
    </w:p>
    <w:p w14:paraId="19BD28CB" w14:textId="77777777" w:rsidR="00363659" w:rsidRDefault="00363659" w:rsidP="00363659">
      <w:pPr>
        <w:shd w:val="clear" w:color="auto" w:fill="FFFFFF"/>
        <w:spacing w:after="0" w:line="240" w:lineRule="auto"/>
        <w:textAlignment w:val="baseline"/>
        <w:rPr>
          <w:rFonts w:ascii="Calibri" w:eastAsia="Times New Roman" w:hAnsi="Calibri" w:cs="Calibri"/>
          <w:b/>
          <w:bCs/>
          <w:color w:val="000000"/>
          <w:sz w:val="24"/>
          <w:szCs w:val="24"/>
          <w:lang w:eastAsia="en-GB"/>
        </w:rPr>
      </w:pPr>
    </w:p>
    <w:p w14:paraId="08D2A44E" w14:textId="77777777" w:rsidR="00363659" w:rsidRDefault="00363659" w:rsidP="00363659">
      <w:pPr>
        <w:shd w:val="clear" w:color="auto" w:fill="FFFFFF"/>
        <w:spacing w:after="0" w:line="240" w:lineRule="auto"/>
        <w:textAlignment w:val="baseline"/>
      </w:pPr>
      <w:r>
        <w:rPr>
          <w:rFonts w:ascii="Calibri" w:eastAsia="Times New Roman" w:hAnsi="Calibri" w:cs="Calibri"/>
          <w:color w:val="000000"/>
          <w:sz w:val="24"/>
          <w:szCs w:val="24"/>
          <w:lang w:eastAsia="en-GB"/>
        </w:rPr>
        <w:t>On 6 October the Councils wrote to the Planning Inspectors about their letter - the </w:t>
      </w:r>
      <w:bookmarkStart w:id="1" w:name="_Hlk213700995"/>
      <w:r>
        <w:fldChar w:fldCharType="begin"/>
      </w:r>
      <w:r>
        <w:instrText>HYPERLINK "https://www.southandvale.gov.uk/joint-local-plan-2041-examination/" \o "https://www.southandvale.gov.uk/joint-local-plan-2041-examination/"</w:instrText>
      </w:r>
      <w:r>
        <w:fldChar w:fldCharType="separate"/>
      </w:r>
      <w:r>
        <w:rPr>
          <w:rStyle w:val="Hyperlink"/>
          <w:rFonts w:ascii="Calibri" w:eastAsia="Times New Roman" w:hAnsi="Calibri" w:cs="Calibri"/>
          <w:sz w:val="24"/>
          <w:szCs w:val="24"/>
          <w:bdr w:val="none" w:sz="0" w:space="0" w:color="auto" w:frame="1"/>
          <w:lang w:eastAsia="en-GB"/>
        </w:rPr>
        <w:t>letter is available to view on the Councils' website.</w:t>
      </w:r>
      <w:r>
        <w:fldChar w:fldCharType="end"/>
      </w:r>
    </w:p>
    <w:bookmarkEnd w:id="1"/>
    <w:p w14:paraId="13F5EC6D" w14:textId="77777777" w:rsidR="00363659" w:rsidRDefault="00363659" w:rsidP="00363659">
      <w:pPr>
        <w:shd w:val="clear" w:color="auto" w:fill="FFFFFF"/>
        <w:spacing w:after="0" w:line="240" w:lineRule="auto"/>
        <w:textAlignment w:val="baseline"/>
      </w:pPr>
    </w:p>
    <w:p w14:paraId="5C7BCBE4" w14:textId="77777777" w:rsidR="00363659" w:rsidRDefault="00363659" w:rsidP="00363659">
      <w:pPr>
        <w:shd w:val="clear" w:color="auto" w:fill="FFFFFF"/>
        <w:spacing w:after="0" w:line="240" w:lineRule="auto"/>
        <w:textAlignment w:val="baseline"/>
      </w:pPr>
      <w:r>
        <w:rPr>
          <w:sz w:val="24"/>
          <w:szCs w:val="24"/>
        </w:rPr>
        <w:t xml:space="preserve">On 20 October the Councils wrote a second letter to the Inspectors in light of the Ministerial letter of 9 October 2025 – </w:t>
      </w:r>
      <w:hyperlink r:id="rId7" w:tooltip="https://www.southandvale.gov.uk/joint-local-plan-2041-examination/" w:history="1">
        <w:r>
          <w:rPr>
            <w:rStyle w:val="Hyperlink"/>
            <w:rFonts w:ascii="Calibri" w:eastAsia="Times New Roman" w:hAnsi="Calibri" w:cs="Calibri"/>
            <w:sz w:val="24"/>
            <w:szCs w:val="24"/>
            <w:bdr w:val="none" w:sz="0" w:space="0" w:color="auto" w:frame="1"/>
            <w:lang w:eastAsia="en-GB"/>
          </w:rPr>
          <w:t>letter is available to view on the Councils' website.</w:t>
        </w:r>
      </w:hyperlink>
    </w:p>
    <w:p w14:paraId="1449CFCF" w14:textId="77777777" w:rsidR="00363659" w:rsidRDefault="00363659" w:rsidP="00363659">
      <w:pPr>
        <w:shd w:val="clear" w:color="auto" w:fill="FFFFFF"/>
        <w:spacing w:after="0" w:line="240" w:lineRule="auto"/>
        <w:textAlignment w:val="baseline"/>
        <w:rPr>
          <w:sz w:val="24"/>
          <w:szCs w:val="24"/>
        </w:rPr>
      </w:pPr>
    </w:p>
    <w:p w14:paraId="6EB5F3D7" w14:textId="77777777" w:rsidR="00363659" w:rsidRDefault="00363659" w:rsidP="00363659">
      <w:pPr>
        <w:shd w:val="clear" w:color="auto" w:fill="FFFFFF"/>
        <w:spacing w:after="0" w:line="240" w:lineRule="auto"/>
        <w:textAlignment w:val="baseline"/>
      </w:pPr>
      <w:r>
        <w:rPr>
          <w:rFonts w:ascii="Calibri" w:eastAsia="Times New Roman" w:hAnsi="Calibri" w:cs="Calibri"/>
          <w:color w:val="000000"/>
          <w:sz w:val="24"/>
          <w:szCs w:val="24"/>
          <w:lang w:eastAsia="en-GB"/>
        </w:rPr>
        <w:t xml:space="preserve">The Inspectors have written to the Councils to acknowledge receipt of their letter of 20 October 2025 and confirm that a more substantive response will be provided in due course - </w:t>
      </w:r>
      <w:hyperlink r:id="rId8" w:tooltip="https://www.southandvale.gov.uk/joint-local-plan-2041-examination/" w:history="1">
        <w:r>
          <w:rPr>
            <w:rStyle w:val="Hyperlink"/>
            <w:rFonts w:ascii="Calibri" w:eastAsia="Times New Roman" w:hAnsi="Calibri" w:cs="Calibri"/>
            <w:sz w:val="24"/>
            <w:szCs w:val="24"/>
            <w:bdr w:val="none" w:sz="0" w:space="0" w:color="auto" w:frame="1"/>
            <w:lang w:eastAsia="en-GB"/>
          </w:rPr>
          <w:t>letter is available to view on the Councils' website.</w:t>
        </w:r>
      </w:hyperlink>
    </w:p>
    <w:p w14:paraId="55586F6C" w14:textId="77777777" w:rsidR="00363659" w:rsidRDefault="00363659" w:rsidP="00363659">
      <w:pPr>
        <w:spacing w:after="0" w:line="240" w:lineRule="auto"/>
        <w:rPr>
          <w:rFonts w:eastAsia="Times New Roman" w:cstheme="minorHAnsi"/>
          <w:color w:val="242424"/>
          <w:sz w:val="24"/>
          <w:szCs w:val="24"/>
          <w:lang w:eastAsia="en-GB"/>
        </w:rPr>
      </w:pPr>
    </w:p>
    <w:p w14:paraId="3CB766DD" w14:textId="77777777" w:rsidR="00363659" w:rsidRDefault="00363659" w:rsidP="00363659">
      <w:pPr>
        <w:spacing w:after="0" w:line="240" w:lineRule="auto"/>
        <w:rPr>
          <w:rFonts w:eastAsia="Times New Roman" w:cstheme="minorHAnsi"/>
          <w:b/>
          <w:bCs/>
          <w:color w:val="C00000"/>
          <w:sz w:val="28"/>
          <w:szCs w:val="28"/>
          <w:lang w:eastAsia="en-GB"/>
        </w:rPr>
      </w:pPr>
      <w:r>
        <w:rPr>
          <w:rFonts w:eastAsia="Times New Roman" w:cstheme="minorHAnsi"/>
          <w:b/>
          <w:bCs/>
          <w:color w:val="C00000"/>
          <w:sz w:val="28"/>
          <w:szCs w:val="28"/>
          <w:lang w:eastAsia="en-GB"/>
        </w:rPr>
        <w:lastRenderedPageBreak/>
        <w:t>Visit South Oxfordshire launches campaign to boost festive trade</w:t>
      </w:r>
    </w:p>
    <w:p w14:paraId="62F203F3"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Visit Southern Oxfordshire, the official tourism and events hub for South Oxfordshire and Vale of White Horse, has launched a new initiative to support small, independent businesses this Christmas.</w:t>
      </w:r>
    </w:p>
    <w:p w14:paraId="798E6F0B"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p>
    <w:p w14:paraId="6846FD2B"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Local businesses and event organisers are invited to promote their festive events and activities for free through the Visit Southern Oxfordshire Christmas page, ensuring they reach hundreds of thousands of residents and visitors across the districts’ market towns and surrounding areas. These festive happenings can include anything from Christmas markets and wreath-making workshops to late-night shopping evenings, carol singing and crafts.</w:t>
      </w:r>
    </w:p>
    <w:p w14:paraId="066B4459"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p>
    <w:p w14:paraId="5C29C91F"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Listings should include a full description, image and a direct link to the business’ own booking or information page. The Southern Oxfordshire team will actively promote these events across its social media channels and in local and regional media outreach, including magazine, website and outdoor poster advertisements, providing invaluable marketing support during the critical festive trading period.</w:t>
      </w:r>
    </w:p>
    <w:p w14:paraId="4A158C58"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p>
    <w:p w14:paraId="37B5DCE4"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r>
        <w:rPr>
          <w:rFonts w:eastAsia="Times New Roman" w:cstheme="minorHAnsi"/>
          <w:color w:val="000000"/>
          <w:sz w:val="24"/>
          <w:szCs w:val="24"/>
          <w:bdr w:val="none" w:sz="0" w:space="0" w:color="auto" w:frame="1"/>
          <w:lang w:eastAsia="en-GB"/>
        </w:rPr>
        <w:t>Residents are also encouraged to make </w:t>
      </w:r>
      <w:hyperlink r:id="rId9" w:tooltip="https://southernoxfordshire.com/christmas/" w:history="1">
        <w:r>
          <w:rPr>
            <w:rStyle w:val="Hyperlink"/>
            <w:rFonts w:eastAsia="Times New Roman" w:cstheme="minorHAnsi"/>
            <w:b/>
            <w:bCs/>
            <w:color w:val="467886"/>
            <w:sz w:val="24"/>
            <w:szCs w:val="24"/>
            <w:bdr w:val="none" w:sz="0" w:space="0" w:color="auto" w:frame="1"/>
            <w:lang w:eastAsia="en-GB"/>
          </w:rPr>
          <w:t>southernoxfordshire.com/</w:t>
        </w:r>
        <w:proofErr w:type="spellStart"/>
        <w:r>
          <w:rPr>
            <w:rStyle w:val="Hyperlink"/>
            <w:rFonts w:eastAsia="Times New Roman" w:cstheme="minorHAnsi"/>
            <w:b/>
            <w:bCs/>
            <w:color w:val="467886"/>
            <w:sz w:val="24"/>
            <w:szCs w:val="24"/>
            <w:bdr w:val="none" w:sz="0" w:space="0" w:color="auto" w:frame="1"/>
            <w:lang w:eastAsia="en-GB"/>
          </w:rPr>
          <w:t>christmas</w:t>
        </w:r>
        <w:proofErr w:type="spellEnd"/>
      </w:hyperlink>
      <w:r>
        <w:rPr>
          <w:rFonts w:eastAsia="Times New Roman" w:cstheme="minorHAnsi"/>
          <w:color w:val="000000"/>
          <w:sz w:val="24"/>
          <w:szCs w:val="24"/>
          <w:bdr w:val="none" w:sz="0" w:space="0" w:color="auto" w:frame="1"/>
          <w:lang w:eastAsia="en-GB"/>
        </w:rPr>
        <w:t> their first stop for planning their festive activities. The page offers a comprehensive, up-to-date calendar of everything happening locally and is frequently updated.</w:t>
      </w:r>
    </w:p>
    <w:p w14:paraId="56E7F742" w14:textId="77777777" w:rsidR="00363659" w:rsidRDefault="00363659" w:rsidP="00363659">
      <w:pPr>
        <w:shd w:val="clear" w:color="auto" w:fill="FFFFFF"/>
        <w:spacing w:after="0" w:line="240" w:lineRule="auto"/>
        <w:outlineLvl w:val="1"/>
        <w:rPr>
          <w:rFonts w:eastAsia="Times New Roman" w:cstheme="minorHAnsi"/>
          <w:b/>
          <w:bCs/>
          <w:color w:val="CF2E63"/>
          <w:sz w:val="28"/>
          <w:szCs w:val="28"/>
          <w:lang w:eastAsia="en-GB"/>
        </w:rPr>
      </w:pPr>
    </w:p>
    <w:p w14:paraId="1C05966A" w14:textId="77777777" w:rsidR="00363659" w:rsidRDefault="00363659" w:rsidP="00363659">
      <w:pPr>
        <w:shd w:val="clear" w:color="auto" w:fill="FFFFFF"/>
        <w:spacing w:after="0" w:line="0" w:lineRule="auto"/>
        <w:rPr>
          <w:rFonts w:ascii="Arial" w:eastAsia="Times New Roman" w:hAnsi="Arial" w:cs="Arial"/>
          <w:color w:val="000000"/>
          <w:sz w:val="24"/>
          <w:szCs w:val="24"/>
          <w:lang w:eastAsia="en-GB"/>
        </w:rPr>
      </w:pPr>
    </w:p>
    <w:p w14:paraId="1D682884" w14:textId="77777777" w:rsidR="00363659" w:rsidRDefault="00363659" w:rsidP="00363659">
      <w:pPr>
        <w:shd w:val="clear" w:color="auto" w:fill="FFFFFF"/>
        <w:spacing w:after="0" w:line="0" w:lineRule="auto"/>
        <w:rPr>
          <w:rFonts w:ascii="Arial" w:eastAsia="Times New Roman" w:hAnsi="Arial" w:cs="Arial"/>
          <w:color w:val="000000"/>
          <w:sz w:val="24"/>
          <w:szCs w:val="24"/>
          <w:lang w:eastAsia="en-GB"/>
        </w:rPr>
      </w:pPr>
    </w:p>
    <w:p w14:paraId="3FE718C9" w14:textId="77777777" w:rsidR="00363659" w:rsidRDefault="00363659" w:rsidP="00363659">
      <w:pPr>
        <w:shd w:val="clear" w:color="auto" w:fill="FFFFFF"/>
        <w:spacing w:after="0" w:line="0" w:lineRule="auto"/>
        <w:rPr>
          <w:rFonts w:ascii="Arial" w:eastAsia="Times New Roman" w:hAnsi="Arial" w:cs="Arial"/>
          <w:color w:val="000000"/>
          <w:sz w:val="24"/>
          <w:szCs w:val="24"/>
          <w:lang w:eastAsia="en-GB"/>
        </w:rPr>
      </w:pPr>
    </w:p>
    <w:p w14:paraId="1FAE9FC7" w14:textId="77777777" w:rsidR="00363659" w:rsidRDefault="00363659" w:rsidP="00363659">
      <w:pPr>
        <w:shd w:val="clear" w:color="auto" w:fill="FFFFFF"/>
        <w:spacing w:after="0" w:line="240" w:lineRule="auto"/>
        <w:rPr>
          <w:rFonts w:eastAsia="Times New Roman" w:cstheme="minorHAnsi"/>
          <w:b/>
          <w:bCs/>
          <w:color w:val="C00000"/>
          <w:sz w:val="28"/>
          <w:szCs w:val="28"/>
          <w:lang w:eastAsia="en-GB"/>
        </w:rPr>
      </w:pPr>
      <w:r>
        <w:rPr>
          <w:rFonts w:eastAsia="Times New Roman" w:cstheme="minorHAnsi"/>
          <w:b/>
          <w:bCs/>
          <w:color w:val="C00000"/>
          <w:sz w:val="28"/>
          <w:szCs w:val="28"/>
          <w:lang w:eastAsia="en-GB"/>
        </w:rPr>
        <w:t>Beauty and the Beast</w:t>
      </w:r>
    </w:p>
    <w:p w14:paraId="09345715"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Pantomimes </w:t>
      </w:r>
      <w:proofErr w:type="gramStart"/>
      <w:r>
        <w:rPr>
          <w:rFonts w:eastAsia="Times New Roman" w:cstheme="minorHAnsi"/>
          <w:color w:val="000000"/>
          <w:sz w:val="24"/>
          <w:szCs w:val="24"/>
          <w:lang w:eastAsia="en-GB"/>
        </w:rPr>
        <w:t>brings</w:t>
      </w:r>
      <w:proofErr w:type="gramEnd"/>
      <w:r>
        <w:rPr>
          <w:rFonts w:eastAsia="Times New Roman" w:cstheme="minorHAnsi"/>
          <w:color w:val="000000"/>
          <w:sz w:val="24"/>
          <w:szCs w:val="24"/>
          <w:lang w:eastAsia="en-GB"/>
        </w:rPr>
        <w:t xml:space="preserve"> the much-loved classic Beauty and the Beast to Cornerstone Arts Centre in Didcot this Christmas.</w:t>
      </w:r>
    </w:p>
    <w:p w14:paraId="37FD868A"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p>
    <w:p w14:paraId="141F21AB"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Running from </w:t>
      </w:r>
      <w:r>
        <w:rPr>
          <w:rFonts w:eastAsia="Times New Roman" w:cstheme="minorHAnsi"/>
          <w:b/>
          <w:bCs/>
          <w:color w:val="000000"/>
          <w:sz w:val="24"/>
          <w:szCs w:val="24"/>
          <w:lang w:eastAsia="en-GB"/>
        </w:rPr>
        <w:t>Thursday 18 December to Wednesday 31 December</w:t>
      </w:r>
      <w:r>
        <w:rPr>
          <w:rFonts w:eastAsia="Times New Roman" w:cstheme="minorHAnsi"/>
          <w:color w:val="000000"/>
          <w:sz w:val="24"/>
          <w:szCs w:val="24"/>
          <w:lang w:eastAsia="en-GB"/>
        </w:rPr>
        <w:t>, this spectacular family production promises a festive experience filled with laughter, music and magic. Audiences can look forward to dazzling costumes, impressive special effects, toe-tapping musical numbers and even a few real panto pooches.</w:t>
      </w:r>
    </w:p>
    <w:p w14:paraId="095B662E"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p>
    <w:p w14:paraId="126BAA03"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Featuring a talented professional cast alongside local young performers, Beauty and the Beast is set to be a true community celebration and the perfect festive treat for audiences of all ages.</w:t>
      </w:r>
    </w:p>
    <w:p w14:paraId="4765EA83"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p>
    <w:p w14:paraId="2BE290FD"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Tickets are on sale </w:t>
      </w:r>
      <w:hyperlink r:id="rId10" w:tooltip="https://southandvale.us8.list-manage.com/track/click?u=33bec1cf8b5523ad47c7183a0&amp;id=5771c49353&amp;e=c7f7511c41" w:history="1">
        <w:r>
          <w:rPr>
            <w:rStyle w:val="Hyperlink"/>
            <w:rFonts w:eastAsia="Times New Roman" w:cstheme="minorHAnsi"/>
            <w:color w:val="3B2DB9"/>
            <w:sz w:val="24"/>
            <w:szCs w:val="24"/>
            <w:bdr w:val="none" w:sz="0" w:space="0" w:color="auto" w:frame="1"/>
            <w:lang w:eastAsia="en-GB"/>
          </w:rPr>
          <w:t>now on their website</w:t>
        </w:r>
      </w:hyperlink>
      <w:r>
        <w:rPr>
          <w:rFonts w:eastAsia="Times New Roman" w:cstheme="minorHAnsi"/>
          <w:color w:val="000000"/>
          <w:sz w:val="24"/>
          <w:szCs w:val="24"/>
          <w:lang w:eastAsia="en-GB"/>
        </w:rPr>
        <w:t>.</w:t>
      </w:r>
    </w:p>
    <w:p w14:paraId="2DE0F4E1" w14:textId="77777777" w:rsidR="00363659" w:rsidRDefault="00363659" w:rsidP="00363659">
      <w:pPr>
        <w:spacing w:after="0" w:line="240" w:lineRule="auto"/>
        <w:rPr>
          <w:rFonts w:ascii="Calibri" w:hAnsi="Calibri" w:cs="Calibri"/>
          <w:sz w:val="24"/>
          <w:szCs w:val="24"/>
        </w:rPr>
      </w:pPr>
    </w:p>
    <w:p w14:paraId="2A1F33B5" w14:textId="77777777" w:rsidR="00363659" w:rsidRDefault="00363659" w:rsidP="00363659">
      <w:pPr>
        <w:shd w:val="clear" w:color="auto" w:fill="FFFFFF"/>
        <w:spacing w:after="0" w:line="240" w:lineRule="auto"/>
        <w:textAlignment w:val="baseline"/>
        <w:rPr>
          <w:rFonts w:eastAsia="Times New Roman" w:cstheme="minorHAnsi"/>
          <w:color w:val="C00000"/>
          <w:sz w:val="28"/>
          <w:szCs w:val="28"/>
          <w:lang w:eastAsia="en-GB"/>
        </w:rPr>
      </w:pPr>
      <w:r>
        <w:rPr>
          <w:rFonts w:eastAsia="Times New Roman" w:cstheme="minorHAnsi"/>
          <w:b/>
          <w:bCs/>
          <w:color w:val="C00000"/>
          <w:sz w:val="28"/>
          <w:szCs w:val="28"/>
          <w:lang w:eastAsia="en-GB"/>
        </w:rPr>
        <w:t>Council launches ‘Winter Campaign’ to help residents stay warm, well and connected</w:t>
      </w:r>
      <w:r>
        <w:rPr>
          <w:rFonts w:eastAsia="Times New Roman" w:cstheme="minorHAnsi"/>
          <w:color w:val="C00000"/>
          <w:sz w:val="28"/>
          <w:szCs w:val="28"/>
          <w:lang w:eastAsia="en-GB"/>
        </w:rPr>
        <w:t> </w:t>
      </w:r>
    </w:p>
    <w:p w14:paraId="0A0F63AD"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As the colder months roll in, South Oxfordshire District Council is launching its ‘Winter in South Oxfordshire’ campaign - a seasonal initiative packed with practical advice, local events, and support to help residents stay warm, well and connected this winter. </w:t>
      </w:r>
    </w:p>
    <w:p w14:paraId="0B6F8AD0"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The campaign brings together a wide range of services and resources from the council and partner organisations, including community activities, health advice, and support services to help residents through the winter months. </w:t>
      </w:r>
    </w:p>
    <w:p w14:paraId="512D126C" w14:textId="77777777" w:rsidR="00363659" w:rsidRDefault="00363659" w:rsidP="00363659">
      <w:pPr>
        <w:shd w:val="clear" w:color="auto" w:fill="FFFFFF"/>
        <w:spacing w:after="0" w:line="240" w:lineRule="auto"/>
        <w:textAlignment w:val="baseline"/>
        <w:rPr>
          <w:rFonts w:eastAsia="Times New Roman" w:cstheme="minorHAnsi"/>
          <w:b/>
          <w:bCs/>
          <w:color w:val="000000"/>
          <w:sz w:val="24"/>
          <w:szCs w:val="24"/>
          <w:lang w:eastAsia="en-GB"/>
        </w:rPr>
      </w:pPr>
    </w:p>
    <w:p w14:paraId="4928904D"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Highlights of the campaign include signposting to information on: </w:t>
      </w:r>
    </w:p>
    <w:p w14:paraId="3434B65C" w14:textId="77777777" w:rsidR="00363659" w:rsidRDefault="00363659" w:rsidP="00363659">
      <w:pPr>
        <w:numPr>
          <w:ilvl w:val="0"/>
          <w:numId w:val="7"/>
        </w:numPr>
        <w:shd w:val="clear" w:color="auto" w:fill="FFFFFF"/>
        <w:spacing w:after="0" w:line="240" w:lineRule="auto"/>
        <w:ind w:firstLine="0"/>
        <w:textAlignment w:val="baseline"/>
        <w:rPr>
          <w:rFonts w:eastAsia="Times New Roman" w:cstheme="minorHAnsi"/>
          <w:color w:val="000000"/>
          <w:sz w:val="24"/>
          <w:szCs w:val="24"/>
          <w:lang w:eastAsia="en-GB"/>
        </w:rPr>
      </w:pPr>
      <w:r>
        <w:rPr>
          <w:rFonts w:eastAsia="Times New Roman" w:cstheme="minorHAnsi"/>
          <w:b/>
          <w:bCs/>
          <w:color w:val="000000"/>
          <w:sz w:val="24"/>
          <w:szCs w:val="24"/>
          <w:lang w:eastAsia="en-GB"/>
        </w:rPr>
        <w:t>Winter activities and events:</w:t>
      </w:r>
      <w:r>
        <w:rPr>
          <w:rFonts w:eastAsia="Times New Roman" w:cstheme="minorHAnsi"/>
          <w:color w:val="000000"/>
          <w:sz w:val="24"/>
          <w:szCs w:val="24"/>
          <w:lang w:eastAsia="en-GB"/>
        </w:rPr>
        <w:t> From group walks to performances and workshops, there’s something for everyone. Visit the Active Communities page or check out what’s on at Cornerstone Arts Centre. </w:t>
      </w:r>
    </w:p>
    <w:p w14:paraId="6544BFD6" w14:textId="77777777" w:rsidR="00363659" w:rsidRDefault="00363659" w:rsidP="00363659">
      <w:pPr>
        <w:shd w:val="clear" w:color="auto" w:fill="FFFFFF"/>
        <w:spacing w:after="0" w:line="240" w:lineRule="auto"/>
        <w:ind w:left="720"/>
        <w:textAlignment w:val="baseline"/>
        <w:rPr>
          <w:rFonts w:eastAsia="Times New Roman" w:cstheme="minorHAnsi"/>
          <w:color w:val="000000"/>
          <w:sz w:val="24"/>
          <w:szCs w:val="24"/>
          <w:lang w:eastAsia="en-GB"/>
        </w:rPr>
      </w:pPr>
    </w:p>
    <w:p w14:paraId="19805B79" w14:textId="77777777" w:rsidR="00363659" w:rsidRDefault="00363659" w:rsidP="00363659">
      <w:pPr>
        <w:numPr>
          <w:ilvl w:val="0"/>
          <w:numId w:val="7"/>
        </w:numPr>
        <w:shd w:val="clear" w:color="auto" w:fill="FFFFFF"/>
        <w:spacing w:after="0" w:line="240" w:lineRule="auto"/>
        <w:ind w:firstLine="0"/>
        <w:textAlignment w:val="baseline"/>
        <w:rPr>
          <w:rFonts w:eastAsia="Times New Roman" w:cstheme="minorHAnsi"/>
          <w:color w:val="000000"/>
          <w:sz w:val="24"/>
          <w:szCs w:val="24"/>
          <w:lang w:eastAsia="en-GB"/>
        </w:rPr>
      </w:pPr>
      <w:r>
        <w:rPr>
          <w:rFonts w:eastAsia="Times New Roman" w:cstheme="minorHAnsi"/>
          <w:b/>
          <w:bCs/>
          <w:color w:val="000000"/>
          <w:sz w:val="24"/>
          <w:szCs w:val="24"/>
          <w:lang w:eastAsia="en-GB"/>
        </w:rPr>
        <w:t>Energy-saving support:</w:t>
      </w:r>
      <w:r>
        <w:rPr>
          <w:rFonts w:eastAsia="Times New Roman" w:cstheme="minorHAnsi"/>
          <w:color w:val="000000"/>
          <w:sz w:val="24"/>
          <w:szCs w:val="24"/>
          <w:lang w:eastAsia="en-GB"/>
        </w:rPr>
        <w:t> Guidance is available on how to make simple home improvements, such as insulation, draught-proofing, and efficient heating, to help residents stay warm and reduce energy costs. </w:t>
      </w:r>
    </w:p>
    <w:p w14:paraId="6C41E58E" w14:textId="77777777" w:rsidR="00363659" w:rsidRDefault="00363659" w:rsidP="00363659">
      <w:pPr>
        <w:shd w:val="clear" w:color="auto" w:fill="FFFFFF"/>
        <w:spacing w:after="0" w:line="240" w:lineRule="auto"/>
        <w:ind w:left="720"/>
        <w:textAlignment w:val="baseline"/>
        <w:rPr>
          <w:rFonts w:eastAsia="Times New Roman" w:cstheme="minorHAnsi"/>
          <w:color w:val="000000"/>
          <w:sz w:val="24"/>
          <w:szCs w:val="24"/>
          <w:lang w:eastAsia="en-GB"/>
        </w:rPr>
      </w:pPr>
    </w:p>
    <w:p w14:paraId="3710660F" w14:textId="77777777" w:rsidR="00363659" w:rsidRDefault="00363659" w:rsidP="00363659">
      <w:pPr>
        <w:numPr>
          <w:ilvl w:val="0"/>
          <w:numId w:val="7"/>
        </w:numPr>
        <w:shd w:val="clear" w:color="auto" w:fill="FFFFFF"/>
        <w:spacing w:after="0" w:line="240" w:lineRule="auto"/>
        <w:ind w:firstLine="0"/>
        <w:textAlignment w:val="baseline"/>
        <w:rPr>
          <w:rFonts w:eastAsia="Times New Roman" w:cstheme="minorHAnsi"/>
          <w:color w:val="000000"/>
          <w:sz w:val="24"/>
          <w:szCs w:val="24"/>
          <w:lang w:eastAsia="en-GB"/>
        </w:rPr>
      </w:pPr>
      <w:r>
        <w:rPr>
          <w:rFonts w:eastAsia="Times New Roman" w:cstheme="minorHAnsi"/>
          <w:b/>
          <w:bCs/>
          <w:color w:val="000000"/>
          <w:sz w:val="24"/>
          <w:szCs w:val="24"/>
          <w:lang w:eastAsia="en-GB"/>
        </w:rPr>
        <w:t>Community Hub support: </w:t>
      </w:r>
      <w:r>
        <w:rPr>
          <w:rFonts w:eastAsia="Times New Roman" w:cstheme="minorHAnsi"/>
          <w:color w:val="000000"/>
          <w:sz w:val="24"/>
          <w:szCs w:val="24"/>
          <w:lang w:eastAsia="en-GB"/>
        </w:rPr>
        <w:t>If people are struggling financially or need advice, the council’s Community Hub is here to help — from food and housing support to mental health guidance. </w:t>
      </w:r>
    </w:p>
    <w:p w14:paraId="0B280F77" w14:textId="77777777" w:rsidR="00363659" w:rsidRDefault="00363659" w:rsidP="00363659">
      <w:pPr>
        <w:shd w:val="clear" w:color="auto" w:fill="FFFFFF"/>
        <w:spacing w:after="0" w:line="240" w:lineRule="auto"/>
        <w:textAlignment w:val="baseline"/>
        <w:rPr>
          <w:rFonts w:eastAsia="Times New Roman" w:cstheme="minorHAnsi"/>
          <w:color w:val="000000"/>
          <w:sz w:val="24"/>
          <w:szCs w:val="24"/>
          <w:lang w:eastAsia="en-GB"/>
        </w:rPr>
      </w:pPr>
    </w:p>
    <w:p w14:paraId="1AE5FCAF" w14:textId="77777777" w:rsidR="00363659" w:rsidRDefault="00363659" w:rsidP="00363659">
      <w:pPr>
        <w:numPr>
          <w:ilvl w:val="0"/>
          <w:numId w:val="8"/>
        </w:numPr>
        <w:shd w:val="clear" w:color="auto" w:fill="FFFFFF"/>
        <w:spacing w:after="0" w:line="240" w:lineRule="auto"/>
        <w:ind w:firstLine="0"/>
        <w:textAlignment w:val="baseline"/>
        <w:rPr>
          <w:rFonts w:eastAsia="Times New Roman" w:cstheme="minorHAnsi"/>
          <w:color w:val="000000"/>
          <w:sz w:val="24"/>
          <w:szCs w:val="24"/>
          <w:lang w:eastAsia="en-GB"/>
        </w:rPr>
      </w:pPr>
      <w:r>
        <w:rPr>
          <w:rFonts w:eastAsia="Times New Roman" w:cstheme="minorHAnsi"/>
          <w:b/>
          <w:bCs/>
          <w:color w:val="000000"/>
          <w:sz w:val="24"/>
          <w:szCs w:val="24"/>
          <w:lang w:eastAsia="en-GB"/>
        </w:rPr>
        <w:t>Emergency preparedness:</w:t>
      </w:r>
      <w:r>
        <w:rPr>
          <w:rFonts w:eastAsia="Times New Roman" w:cstheme="minorHAnsi"/>
          <w:color w:val="000000"/>
          <w:sz w:val="24"/>
          <w:szCs w:val="24"/>
          <w:lang w:eastAsia="en-GB"/>
        </w:rPr>
        <w:t> Get ready for winter weather with tips on flooding, power cuts, and emergency kits. </w:t>
      </w:r>
    </w:p>
    <w:p w14:paraId="041B7EC0" w14:textId="77777777" w:rsidR="00363659" w:rsidRDefault="00363659" w:rsidP="00363659">
      <w:pPr>
        <w:shd w:val="clear" w:color="auto" w:fill="FFFFFF"/>
        <w:spacing w:after="0" w:line="240" w:lineRule="auto"/>
        <w:ind w:left="720"/>
        <w:textAlignment w:val="baseline"/>
        <w:rPr>
          <w:rFonts w:eastAsia="Times New Roman" w:cstheme="minorHAnsi"/>
          <w:color w:val="000000"/>
          <w:sz w:val="24"/>
          <w:szCs w:val="24"/>
          <w:lang w:eastAsia="en-GB"/>
        </w:rPr>
      </w:pPr>
    </w:p>
    <w:p w14:paraId="2DDA2F91" w14:textId="77777777" w:rsidR="00363659" w:rsidRDefault="00363659" w:rsidP="00363659">
      <w:pPr>
        <w:numPr>
          <w:ilvl w:val="0"/>
          <w:numId w:val="8"/>
        </w:numPr>
        <w:shd w:val="clear" w:color="auto" w:fill="FFFFFF"/>
        <w:spacing w:after="0" w:line="240" w:lineRule="auto"/>
        <w:ind w:firstLine="0"/>
        <w:textAlignment w:val="baseline"/>
        <w:rPr>
          <w:rFonts w:eastAsia="Times New Roman" w:cstheme="minorHAnsi"/>
          <w:color w:val="000000"/>
          <w:sz w:val="24"/>
          <w:szCs w:val="24"/>
          <w:lang w:eastAsia="en-GB"/>
        </w:rPr>
      </w:pPr>
      <w:r>
        <w:rPr>
          <w:rFonts w:eastAsia="Times New Roman" w:cstheme="minorHAnsi"/>
          <w:b/>
          <w:bCs/>
          <w:color w:val="000000"/>
          <w:sz w:val="24"/>
          <w:szCs w:val="24"/>
          <w:lang w:eastAsia="en-GB"/>
        </w:rPr>
        <w:t>Preventing damp and mould:</w:t>
      </w:r>
      <w:r>
        <w:rPr>
          <w:rFonts w:eastAsia="Times New Roman" w:cstheme="minorHAnsi"/>
          <w:color w:val="000000"/>
          <w:sz w:val="24"/>
          <w:szCs w:val="24"/>
          <w:lang w:eastAsia="en-GB"/>
        </w:rPr>
        <w:t> Tips on how to stop condensation building up in our homes and prevent mould growing.    </w:t>
      </w:r>
    </w:p>
    <w:p w14:paraId="265FA0C6" w14:textId="77777777" w:rsidR="00363659" w:rsidRDefault="00363659" w:rsidP="00363659">
      <w:pPr>
        <w:shd w:val="clear" w:color="auto" w:fill="FFFFFF"/>
        <w:spacing w:after="0" w:line="240" w:lineRule="auto"/>
        <w:ind w:left="720"/>
        <w:textAlignment w:val="baseline"/>
        <w:rPr>
          <w:rFonts w:eastAsia="Times New Roman" w:cstheme="minorHAnsi"/>
          <w:color w:val="000000"/>
          <w:sz w:val="24"/>
          <w:szCs w:val="24"/>
          <w:lang w:eastAsia="en-GB"/>
        </w:rPr>
      </w:pPr>
    </w:p>
    <w:p w14:paraId="3DA79044" w14:textId="77777777" w:rsidR="00363659" w:rsidRDefault="00363659" w:rsidP="00363659">
      <w:pPr>
        <w:numPr>
          <w:ilvl w:val="0"/>
          <w:numId w:val="8"/>
        </w:numPr>
        <w:shd w:val="clear" w:color="auto" w:fill="FFFFFF"/>
        <w:spacing w:after="0" w:line="240" w:lineRule="auto"/>
        <w:ind w:firstLine="0"/>
        <w:textAlignment w:val="baseline"/>
        <w:rPr>
          <w:rFonts w:eastAsia="Times New Roman" w:cstheme="minorHAnsi"/>
          <w:color w:val="000000"/>
          <w:sz w:val="24"/>
          <w:szCs w:val="24"/>
          <w:lang w:eastAsia="en-GB"/>
        </w:rPr>
      </w:pPr>
      <w:r>
        <w:rPr>
          <w:rFonts w:eastAsia="Times New Roman" w:cstheme="minorHAnsi"/>
          <w:b/>
          <w:bCs/>
          <w:color w:val="000000"/>
          <w:sz w:val="24"/>
          <w:szCs w:val="24"/>
          <w:lang w:eastAsia="en-GB"/>
        </w:rPr>
        <w:t>Support for rough sleepers:</w:t>
      </w:r>
      <w:r>
        <w:rPr>
          <w:rFonts w:eastAsia="Times New Roman" w:cstheme="minorHAnsi"/>
          <w:color w:val="000000"/>
          <w:sz w:val="24"/>
          <w:szCs w:val="24"/>
          <w:lang w:eastAsia="en-GB"/>
        </w:rPr>
        <w:t> The council activates emergency accommodation during severe weather and works year-round to support people at risk of homelessness. </w:t>
      </w:r>
    </w:p>
    <w:p w14:paraId="60564D5A" w14:textId="77777777" w:rsidR="00363659" w:rsidRDefault="00363659" w:rsidP="00363659">
      <w:pPr>
        <w:shd w:val="clear" w:color="auto" w:fill="FFFFFF"/>
        <w:spacing w:after="0" w:line="240" w:lineRule="auto"/>
        <w:ind w:left="720"/>
        <w:textAlignment w:val="baseline"/>
        <w:rPr>
          <w:rFonts w:eastAsia="Times New Roman" w:cstheme="minorHAnsi"/>
          <w:color w:val="000000"/>
          <w:sz w:val="24"/>
          <w:szCs w:val="24"/>
          <w:lang w:eastAsia="en-GB"/>
        </w:rPr>
      </w:pPr>
    </w:p>
    <w:p w14:paraId="69E26EED" w14:textId="77777777" w:rsidR="00363659" w:rsidRDefault="00363659" w:rsidP="00363659">
      <w:pPr>
        <w:numPr>
          <w:ilvl w:val="0"/>
          <w:numId w:val="8"/>
        </w:numPr>
        <w:shd w:val="clear" w:color="auto" w:fill="FFFFFF"/>
        <w:spacing w:after="0" w:line="240" w:lineRule="auto"/>
        <w:ind w:firstLine="0"/>
        <w:textAlignment w:val="baseline"/>
        <w:rPr>
          <w:rFonts w:eastAsia="Times New Roman" w:cstheme="minorHAnsi"/>
          <w:color w:val="000000"/>
          <w:sz w:val="24"/>
          <w:szCs w:val="24"/>
          <w:lang w:eastAsia="en-GB"/>
        </w:rPr>
      </w:pPr>
      <w:r>
        <w:rPr>
          <w:rFonts w:eastAsia="Times New Roman" w:cstheme="minorHAnsi"/>
          <w:b/>
          <w:bCs/>
          <w:color w:val="000000"/>
          <w:sz w:val="24"/>
          <w:szCs w:val="24"/>
          <w:lang w:eastAsia="en-GB"/>
        </w:rPr>
        <w:t>Warm spaces</w:t>
      </w:r>
      <w:r>
        <w:rPr>
          <w:rFonts w:eastAsia="Times New Roman" w:cstheme="minorHAnsi"/>
          <w:color w:val="000000"/>
          <w:sz w:val="24"/>
          <w:szCs w:val="24"/>
          <w:lang w:eastAsia="en-GB"/>
        </w:rPr>
        <w:t>: Local libraries, leisure centres and other venues are offering warm, welcoming places to relax, recharge and connect. </w:t>
      </w:r>
    </w:p>
    <w:p w14:paraId="2EC67641" w14:textId="77777777" w:rsidR="00363659" w:rsidRDefault="00363659" w:rsidP="00363659">
      <w:pPr>
        <w:shd w:val="clear" w:color="auto" w:fill="FFFFFF"/>
        <w:spacing w:after="0" w:line="240" w:lineRule="auto"/>
        <w:ind w:left="720"/>
        <w:textAlignment w:val="baseline"/>
        <w:rPr>
          <w:rFonts w:eastAsia="Times New Roman" w:cstheme="minorHAnsi"/>
          <w:color w:val="000000"/>
          <w:sz w:val="24"/>
          <w:szCs w:val="24"/>
          <w:lang w:eastAsia="en-GB"/>
        </w:rPr>
      </w:pPr>
    </w:p>
    <w:p w14:paraId="0EB374A2" w14:textId="77777777" w:rsidR="00363659" w:rsidRDefault="00363659" w:rsidP="00363659">
      <w:pPr>
        <w:numPr>
          <w:ilvl w:val="0"/>
          <w:numId w:val="8"/>
        </w:numPr>
        <w:shd w:val="clear" w:color="auto" w:fill="FFFFFF"/>
        <w:spacing w:after="0" w:line="240" w:lineRule="auto"/>
        <w:ind w:firstLine="0"/>
        <w:textAlignment w:val="baseline"/>
        <w:rPr>
          <w:rFonts w:eastAsia="Times New Roman" w:cstheme="minorHAnsi"/>
          <w:color w:val="000000"/>
          <w:sz w:val="24"/>
          <w:szCs w:val="24"/>
          <w:lang w:eastAsia="en-GB"/>
        </w:rPr>
      </w:pPr>
      <w:r>
        <w:rPr>
          <w:rFonts w:eastAsia="Times New Roman" w:cstheme="minorHAnsi"/>
          <w:b/>
          <w:bCs/>
          <w:color w:val="000000"/>
          <w:sz w:val="24"/>
          <w:szCs w:val="24"/>
          <w:lang w:eastAsia="en-GB"/>
        </w:rPr>
        <w:t>Health advice:</w:t>
      </w:r>
      <w:r>
        <w:rPr>
          <w:rFonts w:eastAsia="Times New Roman" w:cstheme="minorHAnsi"/>
          <w:color w:val="000000"/>
          <w:sz w:val="24"/>
          <w:szCs w:val="24"/>
          <w:lang w:eastAsia="en-GB"/>
        </w:rPr>
        <w:t> The NHS winter health guide offers tips for staying well. </w:t>
      </w:r>
    </w:p>
    <w:p w14:paraId="158E163D" w14:textId="77777777" w:rsidR="00363659" w:rsidRDefault="00363659" w:rsidP="00363659">
      <w:pPr>
        <w:shd w:val="clear" w:color="auto" w:fill="FFFFFF"/>
        <w:spacing w:after="0" w:line="240" w:lineRule="auto"/>
        <w:ind w:left="720"/>
        <w:textAlignment w:val="baseline"/>
        <w:rPr>
          <w:rFonts w:eastAsia="Times New Roman" w:cstheme="minorHAnsi"/>
          <w:color w:val="000000"/>
          <w:sz w:val="24"/>
          <w:szCs w:val="24"/>
          <w:lang w:eastAsia="en-GB"/>
        </w:rPr>
      </w:pPr>
    </w:p>
    <w:p w14:paraId="06F7DC29" w14:textId="77777777" w:rsidR="00363659" w:rsidRDefault="00363659" w:rsidP="00363659">
      <w:pPr>
        <w:shd w:val="clear" w:color="auto" w:fill="FFFFFF"/>
        <w:spacing w:after="0" w:line="240" w:lineRule="auto"/>
        <w:textAlignment w:val="baseline"/>
        <w:rPr>
          <w:rFonts w:eastAsia="Times New Roman" w:cstheme="minorHAnsi"/>
          <w:color w:val="242424"/>
          <w:sz w:val="24"/>
          <w:szCs w:val="24"/>
          <w:lang w:eastAsia="en-GB"/>
        </w:rPr>
      </w:pPr>
      <w:r>
        <w:rPr>
          <w:rFonts w:eastAsia="Times New Roman" w:cstheme="minorHAnsi"/>
          <w:color w:val="000000"/>
          <w:sz w:val="24"/>
          <w:szCs w:val="24"/>
          <w:bdr w:val="none" w:sz="0" w:space="0" w:color="auto" w:frame="1"/>
          <w:lang w:eastAsia="en-GB"/>
        </w:rPr>
        <w:t>Residents can find all the information and resources on the council’s </w:t>
      </w:r>
      <w:hyperlink r:id="rId11" w:tooltip="https://www.southoxon.gov.uk/south-oxfordshire-district-council/winter-in-south-oxfordshire/" w:history="1">
        <w:r>
          <w:rPr>
            <w:rStyle w:val="Hyperlink"/>
            <w:rFonts w:eastAsia="Times New Roman" w:cstheme="minorHAnsi"/>
            <w:color w:val="467886"/>
            <w:sz w:val="24"/>
            <w:szCs w:val="24"/>
            <w:bdr w:val="none" w:sz="0" w:space="0" w:color="auto" w:frame="1"/>
            <w:lang w:eastAsia="en-GB"/>
          </w:rPr>
          <w:t>Winter in South Oxfordshire page.</w:t>
        </w:r>
      </w:hyperlink>
      <w:r>
        <w:rPr>
          <w:rFonts w:eastAsia="Times New Roman" w:cstheme="minorHAnsi"/>
          <w:color w:val="000000"/>
          <w:sz w:val="24"/>
          <w:szCs w:val="24"/>
          <w:bdr w:val="none" w:sz="0" w:space="0" w:color="auto" w:frame="1"/>
          <w:lang w:eastAsia="en-GB"/>
        </w:rPr>
        <w:t> </w:t>
      </w:r>
    </w:p>
    <w:p w14:paraId="6DC5B4A2" w14:textId="77777777" w:rsidR="00363659" w:rsidRDefault="00363659" w:rsidP="00363659">
      <w:pPr>
        <w:spacing w:after="0" w:line="240" w:lineRule="auto"/>
        <w:rPr>
          <w:rFonts w:cstheme="minorHAnsi"/>
          <w:sz w:val="24"/>
          <w:szCs w:val="24"/>
        </w:rPr>
      </w:pPr>
    </w:p>
    <w:p w14:paraId="54AF9D57" w14:textId="77777777" w:rsidR="00363659" w:rsidRDefault="00363659" w:rsidP="00363659">
      <w:pPr>
        <w:shd w:val="clear" w:color="auto" w:fill="FFFFFF"/>
        <w:spacing w:after="0" w:line="240" w:lineRule="auto"/>
        <w:outlineLvl w:val="1"/>
        <w:rPr>
          <w:rFonts w:eastAsia="Times New Roman" w:cstheme="minorHAnsi"/>
          <w:b/>
          <w:bCs/>
          <w:color w:val="C00000"/>
          <w:sz w:val="28"/>
          <w:szCs w:val="28"/>
          <w:lang w:eastAsia="en-GB"/>
        </w:rPr>
      </w:pPr>
      <w:r>
        <w:rPr>
          <w:rFonts w:eastAsia="Times New Roman" w:cstheme="minorHAnsi"/>
          <w:b/>
          <w:bCs/>
          <w:color w:val="C00000"/>
          <w:sz w:val="28"/>
          <w:szCs w:val="28"/>
          <w:lang w:eastAsia="en-GB"/>
        </w:rPr>
        <w:t>Breaking the cycle of homelessness</w:t>
      </w:r>
    </w:p>
    <w:p w14:paraId="7034016C" w14:textId="77777777" w:rsidR="00363659" w:rsidRDefault="00363659" w:rsidP="00363659">
      <w:pPr>
        <w:shd w:val="clear" w:color="auto" w:fill="FFFFFF"/>
        <w:spacing w:after="0" w:line="0" w:lineRule="auto"/>
        <w:rPr>
          <w:rFonts w:ascii="Arial" w:eastAsia="Times New Roman" w:hAnsi="Arial" w:cs="Arial"/>
          <w:color w:val="000000"/>
          <w:sz w:val="24"/>
          <w:szCs w:val="24"/>
          <w:lang w:eastAsia="en-GB"/>
        </w:rPr>
      </w:pPr>
    </w:p>
    <w:p w14:paraId="16277EE1" w14:textId="77777777" w:rsidR="00363659" w:rsidRDefault="00363659" w:rsidP="00363659">
      <w:pPr>
        <w:shd w:val="clear" w:color="auto" w:fill="FFFFFF"/>
        <w:spacing w:after="0" w:line="0" w:lineRule="auto"/>
        <w:rPr>
          <w:rFonts w:ascii="Arial" w:eastAsia="Times New Roman" w:hAnsi="Arial" w:cs="Arial"/>
          <w:color w:val="000000"/>
          <w:sz w:val="24"/>
          <w:szCs w:val="24"/>
          <w:lang w:eastAsia="en-GB"/>
        </w:rPr>
      </w:pPr>
    </w:p>
    <w:p w14:paraId="043B2DEC"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Our proactive work to break the cycle of homelessness and improve people’s lives is at the heart of our new Joint Homelessness and Rough Sleeping Strategy.</w:t>
      </w:r>
    </w:p>
    <w:p w14:paraId="6D5D6257"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p>
    <w:p w14:paraId="329298DF"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We support many families and individuals who face multiple challenges in their lives to find sustainable, secure accommodation.  </w:t>
      </w:r>
    </w:p>
    <w:p w14:paraId="3CFF60D4"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p>
    <w:p w14:paraId="2C32793D"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The joint strategy is now live on our webpages </w:t>
      </w:r>
      <w:hyperlink r:id="rId12" w:tooltip="https://southandvale.us8.list-manage.com/track/click?u=33bec1cf8b5523ad47c7183a0&amp;id=1e3c8c1925&amp;e=c7f7511c41" w:history="1">
        <w:r>
          <w:rPr>
            <w:rStyle w:val="Hyperlink"/>
            <w:rFonts w:eastAsia="Times New Roman" w:cstheme="minorHAnsi"/>
            <w:color w:val="3B2DB9"/>
            <w:sz w:val="24"/>
            <w:szCs w:val="24"/>
            <w:bdr w:val="none" w:sz="0" w:space="0" w:color="auto" w:frame="1"/>
            <w:lang w:eastAsia="en-GB"/>
          </w:rPr>
          <w:t>South</w:t>
        </w:r>
      </w:hyperlink>
      <w:r>
        <w:rPr>
          <w:rFonts w:eastAsia="Times New Roman" w:cstheme="minorHAnsi"/>
          <w:color w:val="000000"/>
          <w:sz w:val="24"/>
          <w:szCs w:val="24"/>
          <w:lang w:eastAsia="en-GB"/>
        </w:rPr>
        <w:t> / </w:t>
      </w:r>
      <w:hyperlink r:id="rId13" w:tooltip="https://southandvale.us8.list-manage.com/track/click?u=33bec1cf8b5523ad47c7183a0&amp;id=6bfda9f197&amp;e=c7f7511c41" w:history="1">
        <w:r>
          <w:rPr>
            <w:rStyle w:val="Hyperlink"/>
            <w:rFonts w:eastAsia="Times New Roman" w:cstheme="minorHAnsi"/>
            <w:color w:val="3B2DB9"/>
            <w:sz w:val="24"/>
            <w:szCs w:val="24"/>
            <w:bdr w:val="none" w:sz="0" w:space="0" w:color="auto" w:frame="1"/>
            <w:lang w:eastAsia="en-GB"/>
          </w:rPr>
          <w:t>Vale</w:t>
        </w:r>
      </w:hyperlink>
      <w:r>
        <w:rPr>
          <w:rFonts w:eastAsia="Times New Roman" w:cstheme="minorHAnsi"/>
          <w:color w:val="000000"/>
          <w:sz w:val="24"/>
          <w:szCs w:val="24"/>
          <w:lang w:eastAsia="en-GB"/>
        </w:rPr>
        <w:t> and sets how we prevent homelessness wherever possible and help people access affordable housing which meets their needs. See our media release </w:t>
      </w:r>
      <w:hyperlink r:id="rId14" w:tooltip="https://southandvale.us8.list-manage.com/track/click?u=33bec1cf8b5523ad47c7183a0&amp;id=5f3c380d39&amp;e=c7f7511c41" w:history="1">
        <w:r>
          <w:rPr>
            <w:rStyle w:val="Hyperlink"/>
            <w:rFonts w:eastAsia="Times New Roman" w:cstheme="minorHAnsi"/>
            <w:color w:val="3B2DB9"/>
            <w:sz w:val="24"/>
            <w:szCs w:val="24"/>
            <w:bdr w:val="none" w:sz="0" w:space="0" w:color="auto" w:frame="1"/>
            <w:lang w:eastAsia="en-GB"/>
          </w:rPr>
          <w:t>South</w:t>
        </w:r>
      </w:hyperlink>
      <w:r>
        <w:rPr>
          <w:rFonts w:eastAsia="Times New Roman" w:cstheme="minorHAnsi"/>
          <w:color w:val="000000"/>
          <w:sz w:val="24"/>
          <w:szCs w:val="24"/>
          <w:lang w:eastAsia="en-GB"/>
        </w:rPr>
        <w:t> / </w:t>
      </w:r>
      <w:hyperlink r:id="rId15" w:tooltip="https://southandvale.us8.list-manage.com/track/click?u=33bec1cf8b5523ad47c7183a0&amp;id=a49d4d1c4b&amp;e=c7f7511c41" w:history="1">
        <w:r>
          <w:rPr>
            <w:rStyle w:val="Hyperlink"/>
            <w:rFonts w:eastAsia="Times New Roman" w:cstheme="minorHAnsi"/>
            <w:color w:val="3B2DB9"/>
            <w:sz w:val="24"/>
            <w:szCs w:val="24"/>
            <w:bdr w:val="none" w:sz="0" w:space="0" w:color="auto" w:frame="1"/>
            <w:lang w:eastAsia="en-GB"/>
          </w:rPr>
          <w:t>Vale</w:t>
        </w:r>
      </w:hyperlink>
      <w:r>
        <w:rPr>
          <w:rFonts w:eastAsia="Times New Roman" w:cstheme="minorHAnsi"/>
          <w:color w:val="000000"/>
          <w:sz w:val="24"/>
          <w:szCs w:val="24"/>
          <w:lang w:eastAsia="en-GB"/>
        </w:rPr>
        <w:t> for more on this. Please do share our social media posts and signpost people to our website for help with homelessness.</w:t>
      </w:r>
    </w:p>
    <w:p w14:paraId="2761D2EF" w14:textId="77777777" w:rsidR="00363659" w:rsidRDefault="00363659" w:rsidP="00363659">
      <w:pPr>
        <w:spacing w:after="0" w:line="240" w:lineRule="auto"/>
        <w:rPr>
          <w:rFonts w:cstheme="minorHAnsi"/>
          <w:sz w:val="28"/>
          <w:szCs w:val="28"/>
        </w:rPr>
      </w:pPr>
    </w:p>
    <w:p w14:paraId="6EE5D005" w14:textId="77777777" w:rsidR="00363659" w:rsidRDefault="00363659" w:rsidP="00363659">
      <w:pPr>
        <w:shd w:val="clear" w:color="auto" w:fill="FFFFFF"/>
        <w:spacing w:after="0" w:line="240" w:lineRule="auto"/>
        <w:outlineLvl w:val="1"/>
        <w:rPr>
          <w:rFonts w:eastAsia="Times New Roman" w:cstheme="minorHAnsi"/>
          <w:b/>
          <w:bCs/>
          <w:color w:val="CF2E63"/>
          <w:sz w:val="28"/>
          <w:szCs w:val="28"/>
          <w:lang w:eastAsia="en-GB"/>
        </w:rPr>
      </w:pPr>
      <w:r>
        <w:rPr>
          <w:rFonts w:eastAsia="Times New Roman" w:cstheme="minorHAnsi"/>
          <w:b/>
          <w:bCs/>
          <w:color w:val="C00000"/>
          <w:sz w:val="28"/>
          <w:szCs w:val="28"/>
          <w:lang w:eastAsia="en-GB"/>
        </w:rPr>
        <w:t>Social housing allocation policy changes now in place</w:t>
      </w:r>
    </w:p>
    <w:p w14:paraId="016A4EAD" w14:textId="77777777" w:rsidR="00363659" w:rsidRDefault="00363659" w:rsidP="00363659">
      <w:pPr>
        <w:shd w:val="clear" w:color="auto" w:fill="FFFFFF"/>
        <w:spacing w:after="0" w:line="0" w:lineRule="auto"/>
        <w:rPr>
          <w:rFonts w:ascii="Arial" w:eastAsia="Times New Roman" w:hAnsi="Arial" w:cs="Arial"/>
          <w:color w:val="000000"/>
          <w:sz w:val="24"/>
          <w:szCs w:val="24"/>
          <w:lang w:eastAsia="en-GB"/>
        </w:rPr>
      </w:pPr>
    </w:p>
    <w:p w14:paraId="6658E3E4" w14:textId="77777777" w:rsidR="00363659" w:rsidRDefault="00363659" w:rsidP="00363659">
      <w:pPr>
        <w:shd w:val="clear" w:color="auto" w:fill="FFFFFF"/>
        <w:spacing w:after="0" w:line="0" w:lineRule="auto"/>
        <w:rPr>
          <w:rFonts w:ascii="Arial" w:eastAsia="Times New Roman" w:hAnsi="Arial" w:cs="Arial"/>
          <w:color w:val="000000"/>
          <w:sz w:val="24"/>
          <w:szCs w:val="24"/>
          <w:lang w:eastAsia="en-GB"/>
        </w:rPr>
      </w:pPr>
    </w:p>
    <w:p w14:paraId="7B2B7FA3" w14:textId="77777777" w:rsidR="00363659" w:rsidRDefault="00363659" w:rsidP="00363659">
      <w:pPr>
        <w:shd w:val="clear" w:color="auto" w:fill="FFFFFF"/>
        <w:spacing w:after="0" w:line="0" w:lineRule="auto"/>
        <w:rPr>
          <w:rFonts w:ascii="Arial" w:eastAsia="Times New Roman" w:hAnsi="Arial" w:cs="Arial"/>
          <w:color w:val="000000"/>
          <w:sz w:val="24"/>
          <w:szCs w:val="24"/>
          <w:lang w:eastAsia="en-GB"/>
        </w:rPr>
      </w:pPr>
    </w:p>
    <w:p w14:paraId="4ECC8567"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bdr w:val="none" w:sz="0" w:space="0" w:color="auto" w:frame="1"/>
          <w:shd w:val="clear" w:color="auto" w:fill="FFFFFF"/>
          <w:lang w:eastAsia="en-GB"/>
        </w:rPr>
        <w:t>Following a public consultation we’ve now put in place an updated joint Housing Allocation Policy for both councils. The refreshed policy sets out the criteria on who can join the councils’ housing register and the rules for how social housing is allocated.  See the policy on our website </w:t>
      </w:r>
      <w:hyperlink r:id="rId16" w:tooltip="https://southandvale.us8.list-manage.com/track/click?u=33bec1cf8b5523ad47c7183a0&amp;id=6590595e97&amp;e=c7f7511c41" w:history="1">
        <w:r>
          <w:rPr>
            <w:rStyle w:val="Hyperlink"/>
            <w:rFonts w:eastAsia="Times New Roman" w:cstheme="minorHAnsi"/>
            <w:color w:val="467886"/>
            <w:sz w:val="24"/>
            <w:szCs w:val="24"/>
            <w:bdr w:val="none" w:sz="0" w:space="0" w:color="auto" w:frame="1"/>
            <w:shd w:val="clear" w:color="auto" w:fill="FFFFFF"/>
            <w:lang w:eastAsia="en-GB"/>
          </w:rPr>
          <w:t>South</w:t>
        </w:r>
      </w:hyperlink>
      <w:r>
        <w:rPr>
          <w:rFonts w:eastAsia="Times New Roman" w:cstheme="minorHAnsi"/>
          <w:color w:val="000000"/>
          <w:sz w:val="24"/>
          <w:szCs w:val="24"/>
          <w:bdr w:val="none" w:sz="0" w:space="0" w:color="auto" w:frame="1"/>
          <w:shd w:val="clear" w:color="auto" w:fill="FFFFFF"/>
          <w:lang w:eastAsia="en-GB"/>
        </w:rPr>
        <w:t> / </w:t>
      </w:r>
      <w:hyperlink r:id="rId17" w:tooltip="https://southandvale.us8.list-manage.com/track/click?u=33bec1cf8b5523ad47c7183a0&amp;id=cc4a6794e4&amp;e=c7f7511c41" w:history="1">
        <w:r>
          <w:rPr>
            <w:rStyle w:val="Hyperlink"/>
            <w:rFonts w:eastAsia="Times New Roman" w:cstheme="minorHAnsi"/>
            <w:color w:val="467886"/>
            <w:sz w:val="24"/>
            <w:szCs w:val="24"/>
            <w:bdr w:val="none" w:sz="0" w:space="0" w:color="auto" w:frame="1"/>
            <w:shd w:val="clear" w:color="auto" w:fill="FFFFFF"/>
            <w:lang w:eastAsia="en-GB"/>
          </w:rPr>
          <w:t>Vale</w:t>
        </w:r>
      </w:hyperlink>
    </w:p>
    <w:p w14:paraId="17269D8F" w14:textId="77777777" w:rsidR="00363659" w:rsidRDefault="00363659" w:rsidP="00363659">
      <w:pPr>
        <w:spacing w:after="0" w:line="240" w:lineRule="auto"/>
        <w:rPr>
          <w:rFonts w:cstheme="minorHAnsi"/>
          <w:sz w:val="24"/>
          <w:szCs w:val="24"/>
        </w:rPr>
      </w:pPr>
    </w:p>
    <w:p w14:paraId="3F7721F5" w14:textId="77777777" w:rsidR="00363659" w:rsidRDefault="00363659" w:rsidP="00363659">
      <w:pPr>
        <w:shd w:val="clear" w:color="auto" w:fill="FFFFFF"/>
        <w:spacing w:after="0" w:line="240" w:lineRule="auto"/>
        <w:outlineLvl w:val="1"/>
        <w:rPr>
          <w:rFonts w:eastAsia="Times New Roman" w:cstheme="minorHAnsi"/>
          <w:b/>
          <w:bCs/>
          <w:color w:val="CF2E63"/>
          <w:sz w:val="28"/>
          <w:szCs w:val="28"/>
          <w:lang w:eastAsia="en-GB"/>
        </w:rPr>
      </w:pPr>
      <w:r>
        <w:rPr>
          <w:rFonts w:eastAsia="Times New Roman" w:cstheme="minorHAnsi"/>
          <w:b/>
          <w:bCs/>
          <w:color w:val="C00000"/>
          <w:sz w:val="28"/>
          <w:szCs w:val="28"/>
          <w:lang w:eastAsia="en-GB"/>
        </w:rPr>
        <w:t>South East Strategic Option (SESRO) consultation</w:t>
      </w:r>
    </w:p>
    <w:p w14:paraId="585E97E2" w14:textId="77777777" w:rsidR="00363659" w:rsidRDefault="00363659" w:rsidP="00363659">
      <w:pPr>
        <w:shd w:val="clear" w:color="auto" w:fill="FFFFFF"/>
        <w:spacing w:after="0" w:line="0" w:lineRule="auto"/>
        <w:rPr>
          <w:rFonts w:ascii="Arial" w:eastAsia="Times New Roman" w:hAnsi="Arial" w:cs="Arial"/>
          <w:color w:val="000000"/>
          <w:sz w:val="24"/>
          <w:szCs w:val="24"/>
          <w:lang w:eastAsia="en-GB"/>
        </w:rPr>
      </w:pPr>
    </w:p>
    <w:p w14:paraId="3FF597D0" w14:textId="77777777" w:rsidR="00363659" w:rsidRDefault="00363659" w:rsidP="00363659">
      <w:pPr>
        <w:shd w:val="clear" w:color="auto" w:fill="FFFFFF"/>
        <w:spacing w:after="0" w:line="0" w:lineRule="auto"/>
        <w:rPr>
          <w:rFonts w:ascii="Arial" w:eastAsia="Times New Roman" w:hAnsi="Arial" w:cs="Arial"/>
          <w:color w:val="000000"/>
          <w:sz w:val="24"/>
          <w:szCs w:val="24"/>
          <w:lang w:eastAsia="en-GB"/>
        </w:rPr>
      </w:pPr>
    </w:p>
    <w:p w14:paraId="4BCDD0D1"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A reminder, following on from our email on 28 October regarding the launch of Thames Water’s statutory consultation for the South East Strategic Reservoir Option (SESRO).</w:t>
      </w:r>
    </w:p>
    <w:p w14:paraId="31D0BBFE"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p>
    <w:p w14:paraId="2FC8BF7D"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As well as an online survey available until 13 January 2026, Thames Water is also hosting community drop-in events.</w:t>
      </w:r>
    </w:p>
    <w:p w14:paraId="4366EB70"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p>
    <w:p w14:paraId="5E62F709"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Thames Water is also offering councillors dedicated sessions at the following location (Didcot session was 10 November):</w:t>
      </w:r>
    </w:p>
    <w:p w14:paraId="15ABFBD3" w14:textId="77777777" w:rsidR="00363659" w:rsidRDefault="00363659" w:rsidP="00363659">
      <w:pPr>
        <w:numPr>
          <w:ilvl w:val="0"/>
          <w:numId w:val="9"/>
        </w:numPr>
        <w:shd w:val="clear" w:color="auto" w:fill="FFFFFF"/>
        <w:spacing w:after="0" w:line="240" w:lineRule="auto"/>
        <w:rPr>
          <w:rFonts w:eastAsia="Times New Roman" w:cstheme="minorHAnsi"/>
          <w:color w:val="000000"/>
          <w:sz w:val="24"/>
          <w:szCs w:val="24"/>
          <w:lang w:eastAsia="en-GB"/>
        </w:rPr>
      </w:pPr>
      <w:r>
        <w:rPr>
          <w:rFonts w:eastAsia="Times New Roman" w:cstheme="minorHAnsi"/>
          <w:b/>
          <w:bCs/>
          <w:color w:val="000000"/>
          <w:sz w:val="24"/>
          <w:szCs w:val="24"/>
          <w:lang w:eastAsia="en-GB"/>
        </w:rPr>
        <w:t>The Beacon, Wantage: 26 November 1pm to 2pm</w:t>
      </w:r>
    </w:p>
    <w:p w14:paraId="01E8822E"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p>
    <w:p w14:paraId="4FD6DED9" w14:textId="77777777" w:rsidR="00363659" w:rsidRDefault="00363659" w:rsidP="00363659">
      <w:pPr>
        <w:shd w:val="clear" w:color="auto" w:fill="FFFFFF"/>
        <w:spacing w:after="0" w:line="240" w:lineRule="auto"/>
        <w:rPr>
          <w:rFonts w:ascii="Arial" w:eastAsia="Times New Roman" w:hAnsi="Arial" w:cs="Arial"/>
          <w:color w:val="000000"/>
          <w:sz w:val="24"/>
          <w:szCs w:val="24"/>
          <w:lang w:eastAsia="en-GB"/>
        </w:rPr>
      </w:pPr>
      <w:r>
        <w:rPr>
          <w:rFonts w:eastAsia="Times New Roman" w:cstheme="minorHAnsi"/>
          <w:color w:val="000000"/>
          <w:sz w:val="24"/>
          <w:szCs w:val="24"/>
          <w:lang w:eastAsia="en-GB"/>
        </w:rPr>
        <w:t>If you have any questions about the consultation materials or process, please contact Thames Water at </w:t>
      </w:r>
      <w:hyperlink r:id="rId18" w:tooltip="mailto:info.SESRO@thameswater.co.uk?subject=&amp;body=" w:history="1">
        <w:r>
          <w:rPr>
            <w:rStyle w:val="Hyperlink"/>
            <w:rFonts w:eastAsia="Times New Roman" w:cstheme="minorHAnsi"/>
            <w:color w:val="3B2DB9"/>
            <w:sz w:val="24"/>
            <w:szCs w:val="24"/>
            <w:bdr w:val="none" w:sz="0" w:space="0" w:color="auto" w:frame="1"/>
            <w:lang w:eastAsia="en-GB"/>
          </w:rPr>
          <w:t>info.SESRO@thameswater.co.uk</w:t>
        </w:r>
      </w:hyperlink>
      <w:r>
        <w:rPr>
          <w:rFonts w:ascii="Arial" w:eastAsia="Times New Roman" w:hAnsi="Arial" w:cs="Arial"/>
          <w:color w:val="000000"/>
          <w:sz w:val="24"/>
          <w:szCs w:val="24"/>
          <w:lang w:eastAsia="en-GB"/>
        </w:rPr>
        <w:t> </w:t>
      </w:r>
    </w:p>
    <w:p w14:paraId="01301743" w14:textId="77777777" w:rsidR="00363659" w:rsidRDefault="00363659" w:rsidP="00363659">
      <w:pPr>
        <w:spacing w:after="0" w:line="240" w:lineRule="auto"/>
        <w:rPr>
          <w:rFonts w:cstheme="minorHAnsi"/>
          <w:sz w:val="24"/>
          <w:szCs w:val="24"/>
        </w:rPr>
      </w:pPr>
    </w:p>
    <w:p w14:paraId="2CF90316" w14:textId="77777777" w:rsidR="00363659" w:rsidRDefault="00363659" w:rsidP="00363659">
      <w:pPr>
        <w:shd w:val="clear" w:color="auto" w:fill="FFFFFF"/>
        <w:spacing w:after="0" w:line="240" w:lineRule="auto"/>
        <w:outlineLvl w:val="1"/>
        <w:rPr>
          <w:rFonts w:eastAsia="Times New Roman" w:cstheme="minorHAnsi"/>
          <w:b/>
          <w:bCs/>
          <w:color w:val="C00000"/>
          <w:sz w:val="28"/>
          <w:szCs w:val="28"/>
          <w:lang w:eastAsia="en-GB"/>
        </w:rPr>
      </w:pPr>
      <w:r>
        <w:rPr>
          <w:rFonts w:eastAsia="Times New Roman" w:cstheme="minorHAnsi"/>
          <w:b/>
          <w:bCs/>
          <w:color w:val="C00000"/>
          <w:sz w:val="28"/>
          <w:szCs w:val="28"/>
          <w:lang w:eastAsia="en-GB"/>
        </w:rPr>
        <w:t>New Active Communities leaflet</w:t>
      </w:r>
    </w:p>
    <w:p w14:paraId="67F8411A" w14:textId="77777777" w:rsidR="00363659" w:rsidRDefault="00363659" w:rsidP="00363659">
      <w:pPr>
        <w:shd w:val="clear" w:color="auto" w:fill="FFFFFF"/>
        <w:spacing w:after="0" w:line="0" w:lineRule="auto"/>
        <w:rPr>
          <w:rFonts w:ascii="Arial" w:eastAsia="Times New Roman" w:hAnsi="Arial" w:cs="Arial"/>
          <w:color w:val="000000"/>
          <w:sz w:val="24"/>
          <w:szCs w:val="24"/>
          <w:lang w:eastAsia="en-GB"/>
        </w:rPr>
      </w:pPr>
    </w:p>
    <w:p w14:paraId="39E66D2E" w14:textId="77777777" w:rsidR="00363659" w:rsidRDefault="00363659" w:rsidP="00363659">
      <w:pPr>
        <w:shd w:val="clear" w:color="auto" w:fill="FFFFFF"/>
        <w:spacing w:after="0" w:line="0" w:lineRule="auto"/>
        <w:rPr>
          <w:rFonts w:ascii="Arial" w:eastAsia="Times New Roman" w:hAnsi="Arial" w:cs="Arial"/>
          <w:color w:val="000000"/>
          <w:sz w:val="24"/>
          <w:szCs w:val="24"/>
          <w:lang w:eastAsia="en-GB"/>
        </w:rPr>
      </w:pPr>
    </w:p>
    <w:p w14:paraId="57F76111" w14:textId="77777777" w:rsidR="00363659" w:rsidRDefault="00363659" w:rsidP="00363659">
      <w:pPr>
        <w:shd w:val="clear" w:color="auto" w:fill="FFFFFF"/>
        <w:spacing w:after="0" w:line="0" w:lineRule="auto"/>
        <w:rPr>
          <w:rFonts w:ascii="Arial" w:eastAsia="Times New Roman" w:hAnsi="Arial" w:cs="Arial"/>
          <w:color w:val="000000"/>
          <w:sz w:val="24"/>
          <w:szCs w:val="24"/>
          <w:lang w:eastAsia="en-GB"/>
        </w:rPr>
      </w:pPr>
    </w:p>
    <w:p w14:paraId="48539D78"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Active Communities has released a new leaflet packed with their free and low-cost sport and wellbeing activities.  </w:t>
      </w:r>
    </w:p>
    <w:p w14:paraId="4ACCEBB2"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p>
    <w:p w14:paraId="327AE31B"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The leaflet includes information about:  </w:t>
      </w:r>
    </w:p>
    <w:p w14:paraId="2F675BAD" w14:textId="77777777" w:rsidR="00363659" w:rsidRDefault="00363659" w:rsidP="00363659">
      <w:pPr>
        <w:numPr>
          <w:ilvl w:val="0"/>
          <w:numId w:val="10"/>
        </w:num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Community Walks led by trained volunteers at multiple locations across the district.</w:t>
      </w:r>
    </w:p>
    <w:p w14:paraId="2B34BFA9" w14:textId="77777777" w:rsidR="00363659" w:rsidRDefault="00363659" w:rsidP="00363659">
      <w:pPr>
        <w:numPr>
          <w:ilvl w:val="0"/>
          <w:numId w:val="10"/>
        </w:num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Move Together programme providing tailored support for individuals with health, mobility, or social isolation challenges.</w:t>
      </w:r>
    </w:p>
    <w:p w14:paraId="21A978A2" w14:textId="77777777" w:rsidR="00363659" w:rsidRDefault="00363659" w:rsidP="00363659">
      <w:pPr>
        <w:numPr>
          <w:ilvl w:val="0"/>
          <w:numId w:val="10"/>
        </w:num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Family-friendly holiday sessions through the </w:t>
      </w:r>
      <w:proofErr w:type="spellStart"/>
      <w:r>
        <w:rPr>
          <w:rFonts w:eastAsia="Times New Roman" w:cstheme="minorHAnsi"/>
          <w:color w:val="000000"/>
          <w:sz w:val="24"/>
          <w:szCs w:val="24"/>
          <w:lang w:eastAsia="en-GB"/>
        </w:rPr>
        <w:t>YouMove</w:t>
      </w:r>
      <w:proofErr w:type="spellEnd"/>
      <w:r>
        <w:rPr>
          <w:rFonts w:eastAsia="Times New Roman" w:cstheme="minorHAnsi"/>
          <w:color w:val="000000"/>
          <w:sz w:val="24"/>
          <w:szCs w:val="24"/>
          <w:lang w:eastAsia="en-GB"/>
        </w:rPr>
        <w:t xml:space="preserve"> scheme, along with inclusive sports activities for all ages.</w:t>
      </w:r>
    </w:p>
    <w:p w14:paraId="7D85A834" w14:textId="77777777" w:rsidR="00363659" w:rsidRDefault="00363659" w:rsidP="00363659">
      <w:pPr>
        <w:numPr>
          <w:ilvl w:val="0"/>
          <w:numId w:val="10"/>
        </w:num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Nature trails, running groups, Nordic walking, and more.</w:t>
      </w:r>
    </w:p>
    <w:p w14:paraId="0B92CC6E"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p>
    <w:p w14:paraId="19B93D0E"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Download a copy from </w:t>
      </w:r>
      <w:hyperlink r:id="rId19" w:tooltip="https://southandvale.us8.list-manage.com/track/click?u=33bec1cf8b5523ad47c7183a0&amp;id=ded9a0df7b&amp;e=c7f7511c41" w:history="1">
        <w:r>
          <w:rPr>
            <w:rStyle w:val="Hyperlink"/>
            <w:rFonts w:eastAsia="Times New Roman" w:cstheme="minorHAnsi"/>
            <w:color w:val="3B2DB9"/>
            <w:sz w:val="24"/>
            <w:szCs w:val="24"/>
            <w:bdr w:val="none" w:sz="0" w:space="0" w:color="auto" w:frame="1"/>
            <w:lang w:eastAsia="en-GB"/>
          </w:rPr>
          <w:t>(South)the Active Communities page</w:t>
        </w:r>
      </w:hyperlink>
      <w:r>
        <w:rPr>
          <w:rFonts w:eastAsia="Times New Roman" w:cstheme="minorHAnsi"/>
          <w:color w:val="000000"/>
          <w:sz w:val="24"/>
          <w:szCs w:val="24"/>
          <w:lang w:eastAsia="en-GB"/>
        </w:rPr>
        <w:t> / </w:t>
      </w:r>
      <w:hyperlink r:id="rId20" w:tooltip="https://southandvale.us8.list-manage.com/track/click?u=33bec1cf8b5523ad47c7183a0&amp;id=dc262c4c14&amp;e=c7f7511c41" w:history="1">
        <w:r>
          <w:rPr>
            <w:rStyle w:val="Hyperlink"/>
            <w:rFonts w:eastAsia="Times New Roman" w:cstheme="minorHAnsi"/>
            <w:color w:val="3B2DB9"/>
            <w:sz w:val="24"/>
            <w:szCs w:val="24"/>
            <w:bdr w:val="none" w:sz="0" w:space="0" w:color="auto" w:frame="1"/>
            <w:lang w:eastAsia="en-GB"/>
          </w:rPr>
          <w:t>(Vale)the Active Communities page</w:t>
        </w:r>
      </w:hyperlink>
      <w:r>
        <w:rPr>
          <w:rFonts w:eastAsia="Times New Roman" w:cstheme="minorHAnsi"/>
          <w:color w:val="000000"/>
          <w:sz w:val="24"/>
          <w:szCs w:val="24"/>
          <w:lang w:eastAsia="en-GB"/>
        </w:rPr>
        <w:t> or pick one up from the reception at Abbey House or our venues around the district.</w:t>
      </w:r>
    </w:p>
    <w:p w14:paraId="7267F230" w14:textId="77777777" w:rsidR="00363659" w:rsidRDefault="00363659" w:rsidP="00363659">
      <w:pPr>
        <w:shd w:val="clear" w:color="auto" w:fill="FFFFFF"/>
        <w:spacing w:after="0" w:line="240" w:lineRule="auto"/>
        <w:rPr>
          <w:rFonts w:eastAsia="Times New Roman" w:cstheme="minorHAnsi"/>
          <w:color w:val="000000"/>
          <w:sz w:val="24"/>
          <w:szCs w:val="24"/>
          <w:lang w:eastAsia="en-GB"/>
        </w:rPr>
      </w:pPr>
    </w:p>
    <w:p w14:paraId="3A6DBE12" w14:textId="679234BB" w:rsidR="00E2540E" w:rsidRPr="00EC0D86" w:rsidRDefault="00E2540E" w:rsidP="00882D8E">
      <w:pPr>
        <w:spacing w:after="0" w:line="240" w:lineRule="auto"/>
        <w:rPr>
          <w:rFonts w:ascii="Calibri" w:hAnsi="Calibri" w:cs="Calibri"/>
          <w:sz w:val="24"/>
          <w:szCs w:val="24"/>
        </w:rPr>
      </w:pPr>
    </w:p>
    <w:sectPr w:rsidR="00E2540E" w:rsidRPr="00EC0D86">
      <w:pgSz w:w="11906" w:h="16838"/>
      <w:pgMar w:top="720" w:right="1440" w:bottom="533"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Cambria"/>
    <w:charset w:val="01"/>
    <w:family w:val="roman"/>
    <w:pitch w:val="default"/>
  </w:font>
  <w:font w:name="Arial;Helvetica Neue;Helvetic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Arial;Helvetica;sans-se">
    <w:panose1 w:val="00000000000000000000"/>
    <w:charset w:val="00"/>
    <w:family w:val="roman"/>
    <w:notTrueType/>
    <w:pitch w:val="default"/>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22091"/>
    <w:multiLevelType w:val="multilevel"/>
    <w:tmpl w:val="2DA0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16D1B"/>
    <w:multiLevelType w:val="multilevel"/>
    <w:tmpl w:val="035A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1D5A99"/>
    <w:multiLevelType w:val="multilevel"/>
    <w:tmpl w:val="E90C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67688E"/>
    <w:multiLevelType w:val="multilevel"/>
    <w:tmpl w:val="D60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4621E0"/>
    <w:multiLevelType w:val="multilevel"/>
    <w:tmpl w:val="772A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790890">
    <w:abstractNumId w:val="0"/>
  </w:num>
  <w:num w:numId="2" w16cid:durableId="915742098">
    <w:abstractNumId w:val="4"/>
  </w:num>
  <w:num w:numId="3" w16cid:durableId="1027952612">
    <w:abstractNumId w:val="1"/>
  </w:num>
  <w:num w:numId="4" w16cid:durableId="669868796">
    <w:abstractNumId w:val="3"/>
  </w:num>
  <w:num w:numId="5" w16cid:durableId="2074889924">
    <w:abstractNumId w:val="2"/>
  </w:num>
  <w:num w:numId="6" w16cid:durableId="2004777720">
    <w:abstractNumId w:val="2"/>
  </w:num>
  <w:num w:numId="7" w16cid:durableId="683287914">
    <w:abstractNumId w:val="0"/>
  </w:num>
  <w:num w:numId="8" w16cid:durableId="1582525971">
    <w:abstractNumId w:val="4"/>
  </w:num>
  <w:num w:numId="9" w16cid:durableId="704601191">
    <w:abstractNumId w:val="1"/>
  </w:num>
  <w:num w:numId="10" w16cid:durableId="107396628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83"/>
    <w:rsid w:val="000211F2"/>
    <w:rsid w:val="00025021"/>
    <w:rsid w:val="000272B1"/>
    <w:rsid w:val="00036B1F"/>
    <w:rsid w:val="00044D5B"/>
    <w:rsid w:val="000609B0"/>
    <w:rsid w:val="00061983"/>
    <w:rsid w:val="000651FC"/>
    <w:rsid w:val="00075934"/>
    <w:rsid w:val="00081419"/>
    <w:rsid w:val="0008749E"/>
    <w:rsid w:val="00087572"/>
    <w:rsid w:val="00091A63"/>
    <w:rsid w:val="00091FFA"/>
    <w:rsid w:val="00093DDF"/>
    <w:rsid w:val="000945AA"/>
    <w:rsid w:val="00094CA8"/>
    <w:rsid w:val="000A077D"/>
    <w:rsid w:val="000B56C1"/>
    <w:rsid w:val="000B7FF2"/>
    <w:rsid w:val="000C4F24"/>
    <w:rsid w:val="000D24DC"/>
    <w:rsid w:val="000D2B7E"/>
    <w:rsid w:val="000D5241"/>
    <w:rsid w:val="000E1F2C"/>
    <w:rsid w:val="000E2A17"/>
    <w:rsid w:val="000E38AD"/>
    <w:rsid w:val="000F1F23"/>
    <w:rsid w:val="000F7C0E"/>
    <w:rsid w:val="001017CD"/>
    <w:rsid w:val="00110E87"/>
    <w:rsid w:val="00120BD3"/>
    <w:rsid w:val="001255C3"/>
    <w:rsid w:val="00126846"/>
    <w:rsid w:val="00131CC2"/>
    <w:rsid w:val="00135053"/>
    <w:rsid w:val="00142262"/>
    <w:rsid w:val="001514F9"/>
    <w:rsid w:val="00160155"/>
    <w:rsid w:val="0016122E"/>
    <w:rsid w:val="00166EBA"/>
    <w:rsid w:val="00172D58"/>
    <w:rsid w:val="00174237"/>
    <w:rsid w:val="00174B5D"/>
    <w:rsid w:val="0018048E"/>
    <w:rsid w:val="001952B4"/>
    <w:rsid w:val="001A2B66"/>
    <w:rsid w:val="001B3AD4"/>
    <w:rsid w:val="001C4DAF"/>
    <w:rsid w:val="001D2B9C"/>
    <w:rsid w:val="001D5786"/>
    <w:rsid w:val="001E13BB"/>
    <w:rsid w:val="001E2266"/>
    <w:rsid w:val="001F04EA"/>
    <w:rsid w:val="001F160B"/>
    <w:rsid w:val="001F638D"/>
    <w:rsid w:val="0020231A"/>
    <w:rsid w:val="00206189"/>
    <w:rsid w:val="00207640"/>
    <w:rsid w:val="00212222"/>
    <w:rsid w:val="00213C8B"/>
    <w:rsid w:val="0021530F"/>
    <w:rsid w:val="00225D58"/>
    <w:rsid w:val="002314B8"/>
    <w:rsid w:val="00237AC7"/>
    <w:rsid w:val="0024029B"/>
    <w:rsid w:val="00245875"/>
    <w:rsid w:val="0025083D"/>
    <w:rsid w:val="00255361"/>
    <w:rsid w:val="00256F92"/>
    <w:rsid w:val="0026069B"/>
    <w:rsid w:val="00266778"/>
    <w:rsid w:val="0026691D"/>
    <w:rsid w:val="002737DA"/>
    <w:rsid w:val="00275975"/>
    <w:rsid w:val="00280829"/>
    <w:rsid w:val="00283A99"/>
    <w:rsid w:val="00287ECD"/>
    <w:rsid w:val="0029064B"/>
    <w:rsid w:val="0029173E"/>
    <w:rsid w:val="002920E4"/>
    <w:rsid w:val="002B3BF8"/>
    <w:rsid w:val="002B3F0C"/>
    <w:rsid w:val="002B5A6C"/>
    <w:rsid w:val="002C24F5"/>
    <w:rsid w:val="002C29AE"/>
    <w:rsid w:val="002C53C8"/>
    <w:rsid w:val="002C5AE7"/>
    <w:rsid w:val="002C64F7"/>
    <w:rsid w:val="002C7F04"/>
    <w:rsid w:val="002D1A11"/>
    <w:rsid w:val="002E0891"/>
    <w:rsid w:val="002E3691"/>
    <w:rsid w:val="002E4C6B"/>
    <w:rsid w:val="002E6AA8"/>
    <w:rsid w:val="002F0F55"/>
    <w:rsid w:val="002F3667"/>
    <w:rsid w:val="00303649"/>
    <w:rsid w:val="003058BC"/>
    <w:rsid w:val="00310920"/>
    <w:rsid w:val="00312E83"/>
    <w:rsid w:val="00317051"/>
    <w:rsid w:val="00320CCB"/>
    <w:rsid w:val="00325228"/>
    <w:rsid w:val="003320BA"/>
    <w:rsid w:val="00337188"/>
    <w:rsid w:val="0034344D"/>
    <w:rsid w:val="0035255E"/>
    <w:rsid w:val="0035318E"/>
    <w:rsid w:val="00355530"/>
    <w:rsid w:val="00363659"/>
    <w:rsid w:val="0036525E"/>
    <w:rsid w:val="003676B9"/>
    <w:rsid w:val="00370F60"/>
    <w:rsid w:val="00372E3C"/>
    <w:rsid w:val="00380618"/>
    <w:rsid w:val="00380C37"/>
    <w:rsid w:val="00382205"/>
    <w:rsid w:val="003863B7"/>
    <w:rsid w:val="003870CF"/>
    <w:rsid w:val="00390CDB"/>
    <w:rsid w:val="00393964"/>
    <w:rsid w:val="003950E0"/>
    <w:rsid w:val="003A030B"/>
    <w:rsid w:val="003A3DF8"/>
    <w:rsid w:val="003A4A09"/>
    <w:rsid w:val="003B5A2C"/>
    <w:rsid w:val="003D1730"/>
    <w:rsid w:val="003D6888"/>
    <w:rsid w:val="003E4495"/>
    <w:rsid w:val="003E5E1B"/>
    <w:rsid w:val="003F08B0"/>
    <w:rsid w:val="003F3405"/>
    <w:rsid w:val="003F58A8"/>
    <w:rsid w:val="003F69EF"/>
    <w:rsid w:val="0040143B"/>
    <w:rsid w:val="004023E8"/>
    <w:rsid w:val="004042F2"/>
    <w:rsid w:val="00407A79"/>
    <w:rsid w:val="004123BF"/>
    <w:rsid w:val="00414E42"/>
    <w:rsid w:val="00416429"/>
    <w:rsid w:val="00422C52"/>
    <w:rsid w:val="00436D01"/>
    <w:rsid w:val="0044509E"/>
    <w:rsid w:val="00445911"/>
    <w:rsid w:val="00445E2A"/>
    <w:rsid w:val="00461382"/>
    <w:rsid w:val="00462AAF"/>
    <w:rsid w:val="00464C05"/>
    <w:rsid w:val="00471F31"/>
    <w:rsid w:val="004725DD"/>
    <w:rsid w:val="00477E90"/>
    <w:rsid w:val="004830C0"/>
    <w:rsid w:val="00494806"/>
    <w:rsid w:val="004A5D0F"/>
    <w:rsid w:val="004B1E8A"/>
    <w:rsid w:val="004B3E89"/>
    <w:rsid w:val="004B7BAC"/>
    <w:rsid w:val="004C2FA9"/>
    <w:rsid w:val="004C4A78"/>
    <w:rsid w:val="004E08E0"/>
    <w:rsid w:val="004E22D6"/>
    <w:rsid w:val="004E32BA"/>
    <w:rsid w:val="004E7F39"/>
    <w:rsid w:val="004F118B"/>
    <w:rsid w:val="004F366C"/>
    <w:rsid w:val="00501953"/>
    <w:rsid w:val="00505A8D"/>
    <w:rsid w:val="0052447A"/>
    <w:rsid w:val="0053218A"/>
    <w:rsid w:val="00541944"/>
    <w:rsid w:val="00541F7A"/>
    <w:rsid w:val="00542851"/>
    <w:rsid w:val="00552686"/>
    <w:rsid w:val="005620C4"/>
    <w:rsid w:val="00563C04"/>
    <w:rsid w:val="00564911"/>
    <w:rsid w:val="005712A1"/>
    <w:rsid w:val="00582025"/>
    <w:rsid w:val="00583586"/>
    <w:rsid w:val="00585C6E"/>
    <w:rsid w:val="005A1753"/>
    <w:rsid w:val="005A237F"/>
    <w:rsid w:val="005E4B12"/>
    <w:rsid w:val="005E61B8"/>
    <w:rsid w:val="005E6B3F"/>
    <w:rsid w:val="005F05E1"/>
    <w:rsid w:val="00600D2C"/>
    <w:rsid w:val="00603A0A"/>
    <w:rsid w:val="0060656A"/>
    <w:rsid w:val="00610685"/>
    <w:rsid w:val="00616DC1"/>
    <w:rsid w:val="006235E1"/>
    <w:rsid w:val="0063426D"/>
    <w:rsid w:val="0063476A"/>
    <w:rsid w:val="006425E6"/>
    <w:rsid w:val="00644E71"/>
    <w:rsid w:val="006474F1"/>
    <w:rsid w:val="006602AB"/>
    <w:rsid w:val="00662A2F"/>
    <w:rsid w:val="00674A82"/>
    <w:rsid w:val="006767E3"/>
    <w:rsid w:val="00677A5C"/>
    <w:rsid w:val="00683973"/>
    <w:rsid w:val="006943F4"/>
    <w:rsid w:val="006A5E91"/>
    <w:rsid w:val="006A7F60"/>
    <w:rsid w:val="006C2EB3"/>
    <w:rsid w:val="006D1897"/>
    <w:rsid w:val="006D335C"/>
    <w:rsid w:val="006D3453"/>
    <w:rsid w:val="006E788B"/>
    <w:rsid w:val="006F25BB"/>
    <w:rsid w:val="006F52B6"/>
    <w:rsid w:val="006F5AC3"/>
    <w:rsid w:val="0071359E"/>
    <w:rsid w:val="00714D7B"/>
    <w:rsid w:val="00731155"/>
    <w:rsid w:val="00732C57"/>
    <w:rsid w:val="0076049D"/>
    <w:rsid w:val="00763440"/>
    <w:rsid w:val="00765127"/>
    <w:rsid w:val="0077588B"/>
    <w:rsid w:val="00783E84"/>
    <w:rsid w:val="007866C4"/>
    <w:rsid w:val="00786DCF"/>
    <w:rsid w:val="007936F6"/>
    <w:rsid w:val="007A0F5D"/>
    <w:rsid w:val="007C7906"/>
    <w:rsid w:val="007E3F55"/>
    <w:rsid w:val="007E61EF"/>
    <w:rsid w:val="007E72BE"/>
    <w:rsid w:val="007F200C"/>
    <w:rsid w:val="00801C83"/>
    <w:rsid w:val="00802A3F"/>
    <w:rsid w:val="008066C5"/>
    <w:rsid w:val="00815295"/>
    <w:rsid w:val="00825506"/>
    <w:rsid w:val="0082667F"/>
    <w:rsid w:val="008277DC"/>
    <w:rsid w:val="00833901"/>
    <w:rsid w:val="008344F6"/>
    <w:rsid w:val="008440F0"/>
    <w:rsid w:val="0084745E"/>
    <w:rsid w:val="00874C37"/>
    <w:rsid w:val="00882D8E"/>
    <w:rsid w:val="008879CE"/>
    <w:rsid w:val="00891F19"/>
    <w:rsid w:val="00893B22"/>
    <w:rsid w:val="00895FCB"/>
    <w:rsid w:val="008A0E14"/>
    <w:rsid w:val="008A2320"/>
    <w:rsid w:val="008A3A78"/>
    <w:rsid w:val="008A439C"/>
    <w:rsid w:val="008B7136"/>
    <w:rsid w:val="008C09CC"/>
    <w:rsid w:val="008C2445"/>
    <w:rsid w:val="008C5EF1"/>
    <w:rsid w:val="008D4276"/>
    <w:rsid w:val="008D662D"/>
    <w:rsid w:val="008D66FB"/>
    <w:rsid w:val="008E3856"/>
    <w:rsid w:val="008E3ABF"/>
    <w:rsid w:val="008F374A"/>
    <w:rsid w:val="008F7695"/>
    <w:rsid w:val="00903CD8"/>
    <w:rsid w:val="00921639"/>
    <w:rsid w:val="00922306"/>
    <w:rsid w:val="00923AA8"/>
    <w:rsid w:val="00924624"/>
    <w:rsid w:val="00924F77"/>
    <w:rsid w:val="0093303B"/>
    <w:rsid w:val="00936F74"/>
    <w:rsid w:val="009420A1"/>
    <w:rsid w:val="00943828"/>
    <w:rsid w:val="00944ADF"/>
    <w:rsid w:val="00950FA7"/>
    <w:rsid w:val="0096283C"/>
    <w:rsid w:val="00963AD4"/>
    <w:rsid w:val="00981BB0"/>
    <w:rsid w:val="00982B83"/>
    <w:rsid w:val="0098376C"/>
    <w:rsid w:val="00992595"/>
    <w:rsid w:val="009950CA"/>
    <w:rsid w:val="009957F6"/>
    <w:rsid w:val="009A400E"/>
    <w:rsid w:val="009B3B16"/>
    <w:rsid w:val="009B3E96"/>
    <w:rsid w:val="009C1FA3"/>
    <w:rsid w:val="009C4882"/>
    <w:rsid w:val="009C7912"/>
    <w:rsid w:val="009D1EA7"/>
    <w:rsid w:val="009D3C24"/>
    <w:rsid w:val="009D7377"/>
    <w:rsid w:val="009E7603"/>
    <w:rsid w:val="009F065D"/>
    <w:rsid w:val="009F1592"/>
    <w:rsid w:val="009F3BD7"/>
    <w:rsid w:val="009F4064"/>
    <w:rsid w:val="009F7EC2"/>
    <w:rsid w:val="00A13EB4"/>
    <w:rsid w:val="00A156FE"/>
    <w:rsid w:val="00A23DF6"/>
    <w:rsid w:val="00A27237"/>
    <w:rsid w:val="00A30491"/>
    <w:rsid w:val="00A34838"/>
    <w:rsid w:val="00A41F15"/>
    <w:rsid w:val="00A420D4"/>
    <w:rsid w:val="00A45D7C"/>
    <w:rsid w:val="00A4720B"/>
    <w:rsid w:val="00A66C95"/>
    <w:rsid w:val="00A720A3"/>
    <w:rsid w:val="00A76831"/>
    <w:rsid w:val="00A76EDB"/>
    <w:rsid w:val="00A813F7"/>
    <w:rsid w:val="00A9106F"/>
    <w:rsid w:val="00A91B06"/>
    <w:rsid w:val="00A95618"/>
    <w:rsid w:val="00AB20BB"/>
    <w:rsid w:val="00AB23AD"/>
    <w:rsid w:val="00AB4091"/>
    <w:rsid w:val="00AB5E43"/>
    <w:rsid w:val="00AC0888"/>
    <w:rsid w:val="00AC0DA3"/>
    <w:rsid w:val="00AC3E7E"/>
    <w:rsid w:val="00AC3FE9"/>
    <w:rsid w:val="00AC74C3"/>
    <w:rsid w:val="00AD7CCC"/>
    <w:rsid w:val="00AE3CC2"/>
    <w:rsid w:val="00AF7858"/>
    <w:rsid w:val="00B026C4"/>
    <w:rsid w:val="00B100D5"/>
    <w:rsid w:val="00B14AB4"/>
    <w:rsid w:val="00B33E2F"/>
    <w:rsid w:val="00B340F1"/>
    <w:rsid w:val="00B3460C"/>
    <w:rsid w:val="00B353F5"/>
    <w:rsid w:val="00B3724B"/>
    <w:rsid w:val="00B52ED8"/>
    <w:rsid w:val="00B54992"/>
    <w:rsid w:val="00B60B4E"/>
    <w:rsid w:val="00B61751"/>
    <w:rsid w:val="00B675F5"/>
    <w:rsid w:val="00B76730"/>
    <w:rsid w:val="00B85083"/>
    <w:rsid w:val="00B909ED"/>
    <w:rsid w:val="00B94B33"/>
    <w:rsid w:val="00B97126"/>
    <w:rsid w:val="00BB3752"/>
    <w:rsid w:val="00BB5B59"/>
    <w:rsid w:val="00BC1497"/>
    <w:rsid w:val="00BD376C"/>
    <w:rsid w:val="00BD47C5"/>
    <w:rsid w:val="00BD6C75"/>
    <w:rsid w:val="00BE2AAD"/>
    <w:rsid w:val="00BE4890"/>
    <w:rsid w:val="00BE5077"/>
    <w:rsid w:val="00BE7FD9"/>
    <w:rsid w:val="00BF5964"/>
    <w:rsid w:val="00C01152"/>
    <w:rsid w:val="00C11EAF"/>
    <w:rsid w:val="00C16A9C"/>
    <w:rsid w:val="00C16BEB"/>
    <w:rsid w:val="00C31897"/>
    <w:rsid w:val="00C336B1"/>
    <w:rsid w:val="00C3729F"/>
    <w:rsid w:val="00C42170"/>
    <w:rsid w:val="00C4514E"/>
    <w:rsid w:val="00C57A0E"/>
    <w:rsid w:val="00C647BC"/>
    <w:rsid w:val="00C70DD8"/>
    <w:rsid w:val="00C71923"/>
    <w:rsid w:val="00C7213B"/>
    <w:rsid w:val="00C74540"/>
    <w:rsid w:val="00C81F59"/>
    <w:rsid w:val="00C849D5"/>
    <w:rsid w:val="00C928C4"/>
    <w:rsid w:val="00CA5327"/>
    <w:rsid w:val="00CC37A7"/>
    <w:rsid w:val="00CC77D7"/>
    <w:rsid w:val="00CD052F"/>
    <w:rsid w:val="00CD6693"/>
    <w:rsid w:val="00CE50FA"/>
    <w:rsid w:val="00CE57F6"/>
    <w:rsid w:val="00CF368A"/>
    <w:rsid w:val="00CF45A9"/>
    <w:rsid w:val="00CF5A92"/>
    <w:rsid w:val="00D02B78"/>
    <w:rsid w:val="00D12E08"/>
    <w:rsid w:val="00D130AF"/>
    <w:rsid w:val="00D15525"/>
    <w:rsid w:val="00D277C7"/>
    <w:rsid w:val="00D335A2"/>
    <w:rsid w:val="00D3720A"/>
    <w:rsid w:val="00D40D32"/>
    <w:rsid w:val="00D43B6F"/>
    <w:rsid w:val="00D5130A"/>
    <w:rsid w:val="00D515AD"/>
    <w:rsid w:val="00D535A2"/>
    <w:rsid w:val="00D55C8F"/>
    <w:rsid w:val="00D576D7"/>
    <w:rsid w:val="00D635A3"/>
    <w:rsid w:val="00D675CB"/>
    <w:rsid w:val="00D73B14"/>
    <w:rsid w:val="00D772E9"/>
    <w:rsid w:val="00D908A1"/>
    <w:rsid w:val="00DA388F"/>
    <w:rsid w:val="00DB4B1B"/>
    <w:rsid w:val="00DC1F90"/>
    <w:rsid w:val="00DC28D1"/>
    <w:rsid w:val="00DE0F28"/>
    <w:rsid w:val="00DF2064"/>
    <w:rsid w:val="00DF4153"/>
    <w:rsid w:val="00E20216"/>
    <w:rsid w:val="00E2540E"/>
    <w:rsid w:val="00E27BA8"/>
    <w:rsid w:val="00E33970"/>
    <w:rsid w:val="00E34CFF"/>
    <w:rsid w:val="00E35BB3"/>
    <w:rsid w:val="00E3707F"/>
    <w:rsid w:val="00E63EEF"/>
    <w:rsid w:val="00E72728"/>
    <w:rsid w:val="00E76D83"/>
    <w:rsid w:val="00E829FD"/>
    <w:rsid w:val="00E96FC9"/>
    <w:rsid w:val="00EA473F"/>
    <w:rsid w:val="00EA6A01"/>
    <w:rsid w:val="00EB037D"/>
    <w:rsid w:val="00EC0D86"/>
    <w:rsid w:val="00ED1F77"/>
    <w:rsid w:val="00ED2BBC"/>
    <w:rsid w:val="00ED6875"/>
    <w:rsid w:val="00EF76E0"/>
    <w:rsid w:val="00F02084"/>
    <w:rsid w:val="00F05F86"/>
    <w:rsid w:val="00F10EC3"/>
    <w:rsid w:val="00F253B5"/>
    <w:rsid w:val="00F320D2"/>
    <w:rsid w:val="00F32E05"/>
    <w:rsid w:val="00F35230"/>
    <w:rsid w:val="00F407F0"/>
    <w:rsid w:val="00F443FD"/>
    <w:rsid w:val="00F47212"/>
    <w:rsid w:val="00F47472"/>
    <w:rsid w:val="00F54943"/>
    <w:rsid w:val="00F55C2E"/>
    <w:rsid w:val="00F56862"/>
    <w:rsid w:val="00F60077"/>
    <w:rsid w:val="00F634A3"/>
    <w:rsid w:val="00F75357"/>
    <w:rsid w:val="00F8470D"/>
    <w:rsid w:val="00F90157"/>
    <w:rsid w:val="00F964B6"/>
    <w:rsid w:val="00FA466F"/>
    <w:rsid w:val="00FA486A"/>
    <w:rsid w:val="00FA71B5"/>
    <w:rsid w:val="00FB5A3A"/>
    <w:rsid w:val="00FB7F4E"/>
    <w:rsid w:val="00FC725E"/>
    <w:rsid w:val="00FD29A5"/>
    <w:rsid w:val="00FD61E2"/>
    <w:rsid w:val="00FE0D9D"/>
    <w:rsid w:val="00FE534B"/>
    <w:rsid w:val="00FF1A77"/>
    <w:rsid w:val="00FF5D77"/>
    <w:rsid w:val="00FF72E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9FFC"/>
  <w15:docId w15:val="{0233B13A-9FEF-439D-8739-72B09F62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52"/>
  </w:style>
  <w:style w:type="paragraph" w:styleId="Heading1">
    <w:name w:val="heading 1"/>
    <w:basedOn w:val="Normal"/>
    <w:next w:val="Normal"/>
    <w:link w:val="Heading1Char"/>
    <w:uiPriority w:val="9"/>
    <w:qFormat/>
    <w:rsid w:val="00C0115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0115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15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15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0115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0115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0115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0115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0115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F2D5C"/>
    <w:rPr>
      <w:color w:val="0563C1" w:themeColor="hyperlink"/>
      <w:u w:val="single"/>
    </w:rPr>
  </w:style>
  <w:style w:type="character" w:styleId="UnresolvedMention">
    <w:name w:val="Unresolved Mention"/>
    <w:basedOn w:val="DefaultParagraphFont"/>
    <w:uiPriority w:val="99"/>
    <w:semiHidden/>
    <w:unhideWhenUsed/>
    <w:rsid w:val="00831011"/>
    <w:rPr>
      <w:color w:val="605E5C"/>
      <w:shd w:val="clear" w:color="auto" w:fill="E1DFDD"/>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style>
  <w:style w:type="character" w:customStyle="1" w:styleId="ListLabel8">
    <w:name w:val="ListLabel 8"/>
    <w:rPr>
      <w:color w:val="0000FF"/>
      <w:u w:val="single"/>
    </w:rPr>
  </w:style>
  <w:style w:type="character" w:customStyle="1" w:styleId="ListLabel9">
    <w:name w:val="ListLabel 9"/>
    <w:rPr>
      <w:b/>
      <w:bCs/>
    </w:rPr>
  </w:style>
  <w:style w:type="character" w:styleId="FollowedHyperlink">
    <w:name w:val="FollowedHyperlink"/>
    <w:basedOn w:val="DefaultParagraphFont"/>
    <w:uiPriority w:val="99"/>
    <w:semiHidden/>
    <w:unhideWhenUsed/>
    <w:rsid w:val="005E0D1A"/>
    <w:rPr>
      <w:color w:val="954F72" w:themeColor="followedHyperlink"/>
      <w:u w:val="single"/>
    </w:rPr>
  </w:style>
  <w:style w:type="character" w:customStyle="1" w:styleId="ListLabel10">
    <w:name w:val="ListLabel 10"/>
    <w:rPr>
      <w:rFonts w:ascii="Calibri" w:hAnsi="Calibri"/>
      <w:sz w:val="20"/>
    </w:rPr>
  </w:style>
  <w:style w:type="character" w:customStyle="1" w:styleId="ListLabel11">
    <w:name w:val="ListLabel 11"/>
    <w:rPr>
      <w:rFonts w:cs="Times New Roman"/>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rFonts w:ascii="Calibri" w:hAnsi="Calibri"/>
      <w:b/>
      <w:bCs/>
    </w:rPr>
  </w:style>
  <w:style w:type="character" w:customStyle="1" w:styleId="ListLabel20">
    <w:name w:val="ListLabel 20"/>
    <w:rPr>
      <w:rFonts w:ascii="Calibri" w:hAnsi="Calibri"/>
    </w:rPr>
  </w:style>
  <w:style w:type="character" w:customStyle="1" w:styleId="Bullets">
    <w:name w:val="Bullets"/>
    <w:rPr>
      <w:rFonts w:ascii="OpenSymbol" w:eastAsia="OpenSymbol" w:hAnsi="OpenSymbol" w:cs="OpenSymbol"/>
    </w:rPr>
  </w:style>
  <w:style w:type="character" w:customStyle="1" w:styleId="ListLabel21">
    <w:name w:val="ListLabel 21"/>
    <w:rPr>
      <w:rFonts w:ascii="Arial;Helvetica Neue;Helvetica;" w:hAnsi="Arial;Helvetica Neue;Helvetica;" w:cs="OpenSymbol"/>
      <w:b w:val="0"/>
      <w:sz w:val="21"/>
    </w:rPr>
  </w:style>
  <w:style w:type="character" w:customStyle="1" w:styleId="ListLabel22">
    <w:name w:val="ListLabel 22"/>
    <w:rPr>
      <w:rFonts w:cs="OpenSymbol"/>
    </w:rPr>
  </w:style>
  <w:style w:type="character" w:customStyle="1" w:styleId="ListLabel23">
    <w:name w:val="ListLabel 23"/>
    <w:rPr>
      <w:rFonts w:cs="OpenSymbol"/>
    </w:rPr>
  </w:style>
  <w:style w:type="character" w:customStyle="1" w:styleId="ListLabel24">
    <w:name w:val="ListLabel 24"/>
    <w:rPr>
      <w:rFonts w:cs="OpenSymbol"/>
    </w:rPr>
  </w:style>
  <w:style w:type="character" w:customStyle="1" w:styleId="ListLabel25">
    <w:name w:val="ListLabel 25"/>
    <w:rPr>
      <w:rFonts w:cs="OpenSymbol"/>
    </w:rPr>
  </w:style>
  <w:style w:type="character" w:customStyle="1" w:styleId="ListLabel26">
    <w:name w:val="ListLabel 26"/>
    <w:rPr>
      <w:rFonts w:cs="OpenSymbol"/>
    </w:rPr>
  </w:style>
  <w:style w:type="character" w:customStyle="1" w:styleId="ListLabel27">
    <w:name w:val="ListLabel 27"/>
    <w:rPr>
      <w:rFonts w:cs="OpenSymbol"/>
    </w:rPr>
  </w:style>
  <w:style w:type="character" w:customStyle="1" w:styleId="ListLabel28">
    <w:name w:val="ListLabel 28"/>
    <w:rPr>
      <w:rFonts w:cs="OpenSymbol"/>
    </w:rPr>
  </w:style>
  <w:style w:type="character" w:customStyle="1" w:styleId="ListLabel29">
    <w:name w:val="ListLabel 29"/>
    <w:rPr>
      <w:rFonts w:cs="OpenSymbol"/>
    </w:rPr>
  </w:style>
  <w:style w:type="character" w:customStyle="1" w:styleId="ListLabel30">
    <w:name w:val="ListLabel 30"/>
    <w:rPr>
      <w:rFonts w:ascii="Arial;Helvetica Neue;Helvetica;" w:hAnsi="Arial;Helvetica Neue;Helvetica;"/>
      <w:b/>
      <w:i w:val="0"/>
      <w:caps w:val="0"/>
      <w:smallCaps w:val="0"/>
      <w:strike w:val="0"/>
      <w:dstrike w:val="0"/>
      <w:color w:val="E30B5C"/>
      <w:spacing w:val="0"/>
      <w:sz w:val="21"/>
      <w:u w:val="none"/>
      <w:effect w:val="none"/>
    </w:rPr>
  </w:style>
  <w:style w:type="character" w:customStyle="1" w:styleId="ListLabel31">
    <w:name w:val="ListLabel 31"/>
    <w:rPr>
      <w:rFonts w:ascii="Arial" w:hAnsi="Arial"/>
      <w:b/>
      <w:bCs/>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ascii="Arial" w:hAnsi="Arial"/>
    </w:rPr>
  </w:style>
  <w:style w:type="character" w:customStyle="1" w:styleId="ListLabel36">
    <w:name w:val="ListLabel 36"/>
    <w:rPr>
      <w:rFonts w:cs="Symbol"/>
    </w:rPr>
  </w:style>
  <w:style w:type="character" w:customStyle="1" w:styleId="ListLabel37">
    <w:name w:val="ListLabel 37"/>
    <w:rPr>
      <w:rFonts w:cs="Courier New"/>
    </w:rPr>
  </w:style>
  <w:style w:type="character" w:customStyle="1" w:styleId="ListLabel38">
    <w:name w:val="ListLabel 38"/>
    <w:rPr>
      <w:rFonts w:cs="Wingdings"/>
    </w:rPr>
  </w:style>
  <w:style w:type="character" w:customStyle="1" w:styleId="ListLabel39">
    <w:name w:val="ListLabel 39"/>
    <w:rPr>
      <w:rFonts w:cs="Symbol"/>
    </w:rPr>
  </w:style>
  <w:style w:type="character" w:customStyle="1" w:styleId="ListLabel40">
    <w:name w:val="ListLabel 40"/>
    <w:rPr>
      <w:rFonts w:cs="Courier New"/>
    </w:rPr>
  </w:style>
  <w:style w:type="character" w:customStyle="1" w:styleId="ListLabel41">
    <w:name w:val="ListLabel 41"/>
    <w:rPr>
      <w:rFonts w:cs="Wingdings"/>
    </w:rPr>
  </w:style>
  <w:style w:type="character" w:customStyle="1" w:styleId="ListLabel42">
    <w:name w:val="ListLabel 42"/>
    <w:rPr>
      <w:rFonts w:cs="Symbol"/>
    </w:rPr>
  </w:style>
  <w:style w:type="character" w:customStyle="1" w:styleId="ListLabel43">
    <w:name w:val="ListLabel 43"/>
    <w:rPr>
      <w:rFonts w:cs="Courier New"/>
    </w:rPr>
  </w:style>
  <w:style w:type="character" w:customStyle="1" w:styleId="ListLabel44">
    <w:name w:val="ListLabel 44"/>
    <w:rPr>
      <w:rFonts w:cs="Wingdings"/>
    </w:rPr>
  </w:style>
  <w:style w:type="character" w:customStyle="1" w:styleId="ListLabel45">
    <w:name w:val="ListLabel 45"/>
    <w:rPr>
      <w:rFonts w:ascii="Arial" w:hAnsi="Arial"/>
    </w:rPr>
  </w:style>
  <w:style w:type="character" w:customStyle="1" w:styleId="ListLabel46">
    <w:name w:val="ListLabel 46"/>
    <w:rPr>
      <w:rFonts w:ascii="Calibri;Arial;Helvetica;sans-se" w:hAnsi="Calibri;Arial;Helvetica;sans-se"/>
      <w:b w:val="0"/>
      <w:i w:val="0"/>
      <w:caps w:val="0"/>
      <w:smallCaps w:val="0"/>
      <w:color w:val="3465A4"/>
      <w:spacing w:val="0"/>
      <w:sz w:val="24"/>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C01152"/>
    <w:pPr>
      <w:spacing w:line="240" w:lineRule="auto"/>
    </w:pPr>
    <w:rPr>
      <w:b/>
      <w:bCs/>
      <w:smallCaps/>
      <w:color w:val="44546A" w:themeColor="text2"/>
    </w:rPr>
  </w:style>
  <w:style w:type="paragraph" w:customStyle="1" w:styleId="Index">
    <w:name w:val="Index"/>
    <w:basedOn w:val="Normal"/>
    <w:pPr>
      <w:suppressLineNumbers/>
    </w:pPr>
    <w:rPr>
      <w:rFonts w:cs="Arial"/>
    </w:rPr>
  </w:style>
  <w:style w:type="paragraph" w:styleId="ListParagraph">
    <w:name w:val="List Paragraph"/>
    <w:basedOn w:val="Normal"/>
    <w:uiPriority w:val="34"/>
    <w:qFormat/>
    <w:rsid w:val="00C75A13"/>
    <w:pPr>
      <w:ind w:left="720"/>
      <w:contextualSpacing/>
    </w:pPr>
  </w:style>
  <w:style w:type="table" w:styleId="TableGrid">
    <w:name w:val="Table Grid"/>
    <w:basedOn w:val="TableNormal"/>
    <w:uiPriority w:val="39"/>
    <w:rsid w:val="00FA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3856"/>
    <w:rPr>
      <w:color w:val="0563C1"/>
      <w:u w:val="single"/>
    </w:rPr>
  </w:style>
  <w:style w:type="paragraph" w:customStyle="1" w:styleId="xmsonormal">
    <w:name w:val="x_msonormal"/>
    <w:basedOn w:val="Normal"/>
    <w:uiPriority w:val="99"/>
    <w:rsid w:val="008E3856"/>
    <w:pPr>
      <w:spacing w:after="0" w:line="240" w:lineRule="auto"/>
    </w:pPr>
    <w:rPr>
      <w:rFonts w:ascii="Calibri" w:hAnsi="Calibri" w:cs="Calibri"/>
      <w:lang w:eastAsia="en-GB"/>
    </w:rPr>
  </w:style>
  <w:style w:type="paragraph" w:styleId="NormalWeb">
    <w:name w:val="Normal (Web)"/>
    <w:basedOn w:val="Normal"/>
    <w:uiPriority w:val="99"/>
    <w:unhideWhenUsed/>
    <w:qFormat/>
    <w:rsid w:val="00564911"/>
    <w:pPr>
      <w:spacing w:after="0" w:line="240" w:lineRule="auto"/>
    </w:pPr>
    <w:rPr>
      <w:rFonts w:ascii="Calibri" w:hAnsi="Calibri" w:cs="Calibri"/>
      <w:lang w:eastAsia="en-GB"/>
    </w:rPr>
  </w:style>
  <w:style w:type="character" w:customStyle="1" w:styleId="BodyTextChar">
    <w:name w:val="Body Text Char"/>
    <w:basedOn w:val="DefaultParagraphFont"/>
    <w:link w:val="BodyText"/>
    <w:qFormat/>
    <w:rsid w:val="006767E3"/>
    <w:rPr>
      <w:sz w:val="22"/>
    </w:rPr>
  </w:style>
  <w:style w:type="paragraph" w:styleId="PlainText">
    <w:name w:val="Plain Text"/>
    <w:basedOn w:val="Normal"/>
    <w:link w:val="PlainTextChar"/>
    <w:uiPriority w:val="99"/>
    <w:semiHidden/>
    <w:unhideWhenUsed/>
    <w:rsid w:val="003939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93964"/>
    <w:rPr>
      <w:rFonts w:ascii="Calibri" w:hAnsi="Calibri"/>
      <w:sz w:val="22"/>
      <w:szCs w:val="21"/>
    </w:rPr>
  </w:style>
  <w:style w:type="character" w:customStyle="1" w:styleId="Heading1Char">
    <w:name w:val="Heading 1 Char"/>
    <w:basedOn w:val="DefaultParagraphFont"/>
    <w:link w:val="Heading1"/>
    <w:uiPriority w:val="9"/>
    <w:rsid w:val="00C0115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C01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115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115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0115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0115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0115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0115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01152"/>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C0115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0115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0115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0115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paragraph" w:styleId="NoSpacing">
    <w:name w:val="No Spacing"/>
    <w:uiPriority w:val="1"/>
    <w:qFormat/>
    <w:rsid w:val="00C01152"/>
    <w:pPr>
      <w:spacing w:after="0" w:line="240" w:lineRule="auto"/>
    </w:pPr>
  </w:style>
  <w:style w:type="paragraph" w:styleId="Quote">
    <w:name w:val="Quote"/>
    <w:basedOn w:val="Normal"/>
    <w:next w:val="Normal"/>
    <w:link w:val="QuoteChar"/>
    <w:uiPriority w:val="29"/>
    <w:qFormat/>
    <w:rsid w:val="00C0115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01152"/>
    <w:rPr>
      <w:color w:val="44546A" w:themeColor="text2"/>
      <w:sz w:val="24"/>
      <w:szCs w:val="24"/>
    </w:rPr>
  </w:style>
  <w:style w:type="paragraph" w:styleId="IntenseQuote">
    <w:name w:val="Intense Quote"/>
    <w:basedOn w:val="Normal"/>
    <w:next w:val="Normal"/>
    <w:link w:val="IntenseQuoteChar"/>
    <w:uiPriority w:val="30"/>
    <w:qFormat/>
    <w:rsid w:val="00C0115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0115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1152"/>
    <w:rPr>
      <w:b/>
      <w:bCs/>
      <w:smallCaps/>
      <w:color w:val="44546A" w:themeColor="text2"/>
      <w:u w:val="single"/>
    </w:rPr>
  </w:style>
  <w:style w:type="character" w:styleId="BookTitle">
    <w:name w:val="Book Title"/>
    <w:basedOn w:val="DefaultParagraphFont"/>
    <w:uiPriority w:val="33"/>
    <w:qFormat/>
    <w:rsid w:val="00C01152"/>
    <w:rPr>
      <w:b/>
      <w:bCs/>
      <w:smallCaps/>
      <w:spacing w:val="10"/>
    </w:rPr>
  </w:style>
  <w:style w:type="paragraph" w:styleId="TOCHeading">
    <w:name w:val="TOC Heading"/>
    <w:basedOn w:val="Heading1"/>
    <w:next w:val="Normal"/>
    <w:uiPriority w:val="39"/>
    <w:semiHidden/>
    <w:unhideWhenUsed/>
    <w:qFormat/>
    <w:rsid w:val="00C01152"/>
    <w:pPr>
      <w:outlineLvl w:val="9"/>
    </w:pPr>
  </w:style>
  <w:style w:type="paragraph" w:customStyle="1" w:styleId="xmsoplaintext">
    <w:name w:val="x_msoplaintext"/>
    <w:basedOn w:val="Normal"/>
    <w:rsid w:val="0020231A"/>
    <w:pPr>
      <w:spacing w:after="0" w:line="240" w:lineRule="auto"/>
    </w:pPr>
    <w:rPr>
      <w:rFonts w:ascii="Consolas" w:eastAsiaTheme="minorHAnsi" w:hAnsi="Consolas" w:cs="Calibri"/>
      <w:sz w:val="21"/>
      <w:szCs w:val="21"/>
      <w:lang w:eastAsia="en-GB"/>
    </w:rPr>
  </w:style>
  <w:style w:type="paragraph" w:customStyle="1" w:styleId="wordsection1">
    <w:name w:val="wordsection1"/>
    <w:basedOn w:val="Normal"/>
    <w:uiPriority w:val="99"/>
    <w:rsid w:val="00F634A3"/>
    <w:pPr>
      <w:spacing w:before="100" w:beforeAutospacing="1" w:after="100" w:afterAutospacing="1" w:line="240" w:lineRule="auto"/>
    </w:pPr>
    <w:rPr>
      <w:rFonts w:ascii="Calibri" w:eastAsiaTheme="minorHAnsi" w:hAnsi="Calibri" w:cs="Calibri"/>
      <w:lang w:eastAsia="en-GB"/>
    </w:rPr>
  </w:style>
  <w:style w:type="table" w:customStyle="1" w:styleId="TableGrid1">
    <w:name w:val="Table Grid1"/>
    <w:basedOn w:val="TableNormal"/>
    <w:uiPriority w:val="39"/>
    <w:rsid w:val="008D4276"/>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E50FA"/>
  </w:style>
  <w:style w:type="character" w:customStyle="1" w:styleId="fontstyle01">
    <w:name w:val="fontstyle01"/>
    <w:basedOn w:val="DefaultParagraphFont"/>
    <w:rsid w:val="007E61EF"/>
    <w:rPr>
      <w:rFonts w:ascii="Arial-BoldMT" w:hAnsi="Arial-BoldMT" w:hint="default"/>
      <w:b/>
      <w:bCs/>
      <w:i w:val="0"/>
      <w:iCs w:val="0"/>
      <w:color w:val="000000"/>
      <w:sz w:val="22"/>
      <w:szCs w:val="22"/>
    </w:rPr>
  </w:style>
  <w:style w:type="character" w:customStyle="1" w:styleId="fontstyle21">
    <w:name w:val="fontstyle21"/>
    <w:basedOn w:val="DefaultParagraphFont"/>
    <w:rsid w:val="007E61EF"/>
    <w:rPr>
      <w:rFonts w:ascii="SymbolMT" w:hAnsi="SymbolMT" w:hint="default"/>
      <w:b w:val="0"/>
      <w:bCs w:val="0"/>
      <w:i w:val="0"/>
      <w:iCs w:val="0"/>
      <w:color w:val="000000"/>
      <w:sz w:val="22"/>
      <w:szCs w:val="22"/>
    </w:rPr>
  </w:style>
  <w:style w:type="character" w:customStyle="1" w:styleId="fontstyle31">
    <w:name w:val="fontstyle31"/>
    <w:basedOn w:val="DefaultParagraphFont"/>
    <w:rsid w:val="007E61EF"/>
    <w:rPr>
      <w:rFonts w:ascii="ArialMT" w:hAnsi="ArialMT" w:hint="default"/>
      <w:b w:val="0"/>
      <w:bCs w:val="0"/>
      <w:i w:val="0"/>
      <w:iCs w:val="0"/>
      <w:color w:val="000000"/>
      <w:sz w:val="22"/>
      <w:szCs w:val="22"/>
    </w:rPr>
  </w:style>
  <w:style w:type="character" w:customStyle="1" w:styleId="StrongEmphasis">
    <w:name w:val="Strong Emphasis"/>
    <w:qFormat/>
    <w:rsid w:val="0084745E"/>
    <w:rPr>
      <w:b/>
      <w:bCs/>
    </w:rPr>
  </w:style>
  <w:style w:type="character" w:customStyle="1" w:styleId="mark1frtqk88x">
    <w:name w:val="mark1frtqk88x"/>
    <w:basedOn w:val="DefaultParagraphFont"/>
    <w:rsid w:val="0084745E"/>
  </w:style>
  <w:style w:type="paragraph" w:customStyle="1" w:styleId="xmsonormal0">
    <w:name w:val="xmsonormal"/>
    <w:basedOn w:val="Normal"/>
    <w:rsid w:val="0084745E"/>
    <w:pPr>
      <w:spacing w:after="0" w:line="240" w:lineRule="auto"/>
    </w:pPr>
    <w:rPr>
      <w:rFonts w:ascii="Calibri" w:eastAsiaTheme="minorHAnsi" w:hAnsi="Calibri" w:cs="Calibri"/>
      <w:lang w:eastAsia="en-GB"/>
    </w:rPr>
  </w:style>
  <w:style w:type="paragraph" w:customStyle="1" w:styleId="Default">
    <w:name w:val="Default"/>
    <w:basedOn w:val="Normal"/>
    <w:rsid w:val="0084745E"/>
    <w:pPr>
      <w:autoSpaceDE w:val="0"/>
      <w:autoSpaceDN w:val="0"/>
      <w:spacing w:after="0" w:line="240" w:lineRule="auto"/>
    </w:pPr>
    <w:rPr>
      <w:rFonts w:ascii="Arial" w:eastAsiaTheme="minorHAnsi" w:hAnsi="Arial" w:cs="Arial"/>
      <w:color w:val="000000"/>
      <w:sz w:val="24"/>
      <w:szCs w:val="24"/>
    </w:rPr>
  </w:style>
  <w:style w:type="paragraph" w:customStyle="1" w:styleId="paragraph">
    <w:name w:val="paragraph"/>
    <w:basedOn w:val="Normal"/>
    <w:rsid w:val="0084745E"/>
    <w:pPr>
      <w:spacing w:before="100" w:beforeAutospacing="1" w:after="100" w:afterAutospacing="1" w:line="240" w:lineRule="auto"/>
    </w:pPr>
    <w:rPr>
      <w:rFonts w:ascii="Times New Roman" w:eastAsiaTheme="minorHAnsi" w:hAnsi="Times New Roman" w:cs="Times New Roman"/>
      <w:sz w:val="24"/>
      <w:szCs w:val="24"/>
      <w:lang w:eastAsia="en-GB"/>
    </w:rPr>
  </w:style>
  <w:style w:type="character" w:customStyle="1" w:styleId="normaltextrun">
    <w:name w:val="normaltextrun"/>
    <w:basedOn w:val="DefaultParagraphFont"/>
    <w:rsid w:val="0084745E"/>
  </w:style>
  <w:style w:type="character" w:customStyle="1" w:styleId="contentpasted0">
    <w:name w:val="contentpasted0"/>
    <w:basedOn w:val="DefaultParagraphFont"/>
    <w:rsid w:val="00AB20BB"/>
  </w:style>
  <w:style w:type="character" w:customStyle="1" w:styleId="contentpasted1">
    <w:name w:val="contentpasted1"/>
    <w:basedOn w:val="DefaultParagraphFont"/>
    <w:rsid w:val="00D908A1"/>
  </w:style>
  <w:style w:type="paragraph" w:customStyle="1" w:styleId="xxxxmsonormal">
    <w:name w:val="x_x_x_x_msonormal"/>
    <w:basedOn w:val="Normal"/>
    <w:uiPriority w:val="99"/>
    <w:semiHidden/>
    <w:rsid w:val="009F3BD7"/>
    <w:pPr>
      <w:spacing w:after="0" w:line="240" w:lineRule="auto"/>
    </w:pPr>
    <w:rPr>
      <w:rFonts w:ascii="Calibri" w:eastAsiaTheme="minorHAnsi" w:hAnsi="Calibri" w:cs="Calibri"/>
      <w:lang w:eastAsia="en-GB"/>
    </w:rPr>
  </w:style>
  <w:style w:type="character" w:customStyle="1" w:styleId="xxxxcontentpasted0">
    <w:name w:val="x_x_x_x_contentpasted0"/>
    <w:basedOn w:val="DefaultParagraphFont"/>
    <w:rsid w:val="009F3BD7"/>
  </w:style>
  <w:style w:type="character" w:customStyle="1" w:styleId="xxxxcontentpasted1">
    <w:name w:val="x_x_x_x_contentpasted1"/>
    <w:basedOn w:val="DefaultParagraphFont"/>
    <w:rsid w:val="009F3BD7"/>
  </w:style>
  <w:style w:type="character" w:customStyle="1" w:styleId="ui-provider">
    <w:name w:val="ui-provider"/>
    <w:basedOn w:val="DefaultParagraphFont"/>
    <w:rsid w:val="00732C57"/>
  </w:style>
  <w:style w:type="paragraph" w:customStyle="1" w:styleId="elementtoproof">
    <w:name w:val="elementtoproof"/>
    <w:basedOn w:val="Normal"/>
    <w:qFormat/>
    <w:rsid w:val="002C24F5"/>
    <w:pPr>
      <w:spacing w:after="0" w:line="240" w:lineRule="auto"/>
    </w:pPr>
    <w:rPr>
      <w:rFonts w:ascii="Calibri" w:eastAsiaTheme="minorHAnsi" w:hAnsi="Calibri" w:cs="Calibri"/>
      <w:lang w:eastAsia="en-GB"/>
    </w:rPr>
  </w:style>
  <w:style w:type="character" w:customStyle="1" w:styleId="xcontentpasted0">
    <w:name w:val="x_contentpasted0"/>
    <w:basedOn w:val="DefaultParagraphFont"/>
    <w:rsid w:val="002C24F5"/>
  </w:style>
  <w:style w:type="character" w:customStyle="1" w:styleId="contentpasted01">
    <w:name w:val="contentpasted01"/>
    <w:basedOn w:val="DefaultParagraphFont"/>
    <w:rsid w:val="00AD7CCC"/>
  </w:style>
  <w:style w:type="character" w:customStyle="1" w:styleId="wiseone-analysis-result">
    <w:name w:val="wiseone-analysis-result"/>
    <w:basedOn w:val="DefaultParagraphFont"/>
    <w:rsid w:val="00AB23AD"/>
  </w:style>
  <w:style w:type="paragraph" w:customStyle="1" w:styleId="paragraph1">
    <w:name w:val="paragraph1"/>
    <w:basedOn w:val="Normal"/>
    <w:rsid w:val="00882D8E"/>
    <w:pPr>
      <w:spacing w:after="0" w:line="360" w:lineRule="auto"/>
    </w:pPr>
    <w:rPr>
      <w:rFonts w:ascii="Arial" w:eastAsiaTheme="minorHAns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218">
      <w:bodyDiv w:val="1"/>
      <w:marLeft w:val="0"/>
      <w:marRight w:val="0"/>
      <w:marTop w:val="0"/>
      <w:marBottom w:val="0"/>
      <w:divBdr>
        <w:top w:val="none" w:sz="0" w:space="0" w:color="auto"/>
        <w:left w:val="none" w:sz="0" w:space="0" w:color="auto"/>
        <w:bottom w:val="none" w:sz="0" w:space="0" w:color="auto"/>
        <w:right w:val="none" w:sz="0" w:space="0" w:color="auto"/>
      </w:divBdr>
    </w:div>
    <w:div w:id="62216986">
      <w:bodyDiv w:val="1"/>
      <w:marLeft w:val="0"/>
      <w:marRight w:val="0"/>
      <w:marTop w:val="0"/>
      <w:marBottom w:val="0"/>
      <w:divBdr>
        <w:top w:val="none" w:sz="0" w:space="0" w:color="auto"/>
        <w:left w:val="none" w:sz="0" w:space="0" w:color="auto"/>
        <w:bottom w:val="none" w:sz="0" w:space="0" w:color="auto"/>
        <w:right w:val="none" w:sz="0" w:space="0" w:color="auto"/>
      </w:divBdr>
    </w:div>
    <w:div w:id="85734496">
      <w:bodyDiv w:val="1"/>
      <w:marLeft w:val="0"/>
      <w:marRight w:val="0"/>
      <w:marTop w:val="0"/>
      <w:marBottom w:val="0"/>
      <w:divBdr>
        <w:top w:val="none" w:sz="0" w:space="0" w:color="auto"/>
        <w:left w:val="none" w:sz="0" w:space="0" w:color="auto"/>
        <w:bottom w:val="none" w:sz="0" w:space="0" w:color="auto"/>
        <w:right w:val="none" w:sz="0" w:space="0" w:color="auto"/>
      </w:divBdr>
    </w:div>
    <w:div w:id="92358294">
      <w:bodyDiv w:val="1"/>
      <w:marLeft w:val="0"/>
      <w:marRight w:val="0"/>
      <w:marTop w:val="0"/>
      <w:marBottom w:val="0"/>
      <w:divBdr>
        <w:top w:val="none" w:sz="0" w:space="0" w:color="auto"/>
        <w:left w:val="none" w:sz="0" w:space="0" w:color="auto"/>
        <w:bottom w:val="none" w:sz="0" w:space="0" w:color="auto"/>
        <w:right w:val="none" w:sz="0" w:space="0" w:color="auto"/>
      </w:divBdr>
    </w:div>
    <w:div w:id="104741132">
      <w:bodyDiv w:val="1"/>
      <w:marLeft w:val="0"/>
      <w:marRight w:val="0"/>
      <w:marTop w:val="0"/>
      <w:marBottom w:val="0"/>
      <w:divBdr>
        <w:top w:val="none" w:sz="0" w:space="0" w:color="auto"/>
        <w:left w:val="none" w:sz="0" w:space="0" w:color="auto"/>
        <w:bottom w:val="none" w:sz="0" w:space="0" w:color="auto"/>
        <w:right w:val="none" w:sz="0" w:space="0" w:color="auto"/>
      </w:divBdr>
    </w:div>
    <w:div w:id="106125360">
      <w:bodyDiv w:val="1"/>
      <w:marLeft w:val="0"/>
      <w:marRight w:val="0"/>
      <w:marTop w:val="0"/>
      <w:marBottom w:val="0"/>
      <w:divBdr>
        <w:top w:val="none" w:sz="0" w:space="0" w:color="auto"/>
        <w:left w:val="none" w:sz="0" w:space="0" w:color="auto"/>
        <w:bottom w:val="none" w:sz="0" w:space="0" w:color="auto"/>
        <w:right w:val="none" w:sz="0" w:space="0" w:color="auto"/>
      </w:divBdr>
    </w:div>
    <w:div w:id="166553832">
      <w:bodyDiv w:val="1"/>
      <w:marLeft w:val="0"/>
      <w:marRight w:val="0"/>
      <w:marTop w:val="0"/>
      <w:marBottom w:val="0"/>
      <w:divBdr>
        <w:top w:val="none" w:sz="0" w:space="0" w:color="auto"/>
        <w:left w:val="none" w:sz="0" w:space="0" w:color="auto"/>
        <w:bottom w:val="none" w:sz="0" w:space="0" w:color="auto"/>
        <w:right w:val="none" w:sz="0" w:space="0" w:color="auto"/>
      </w:divBdr>
    </w:div>
    <w:div w:id="173612080">
      <w:bodyDiv w:val="1"/>
      <w:marLeft w:val="0"/>
      <w:marRight w:val="0"/>
      <w:marTop w:val="0"/>
      <w:marBottom w:val="0"/>
      <w:divBdr>
        <w:top w:val="none" w:sz="0" w:space="0" w:color="auto"/>
        <w:left w:val="none" w:sz="0" w:space="0" w:color="auto"/>
        <w:bottom w:val="none" w:sz="0" w:space="0" w:color="auto"/>
        <w:right w:val="none" w:sz="0" w:space="0" w:color="auto"/>
      </w:divBdr>
    </w:div>
    <w:div w:id="174728725">
      <w:bodyDiv w:val="1"/>
      <w:marLeft w:val="0"/>
      <w:marRight w:val="0"/>
      <w:marTop w:val="0"/>
      <w:marBottom w:val="0"/>
      <w:divBdr>
        <w:top w:val="none" w:sz="0" w:space="0" w:color="auto"/>
        <w:left w:val="none" w:sz="0" w:space="0" w:color="auto"/>
        <w:bottom w:val="none" w:sz="0" w:space="0" w:color="auto"/>
        <w:right w:val="none" w:sz="0" w:space="0" w:color="auto"/>
      </w:divBdr>
    </w:div>
    <w:div w:id="185874687">
      <w:bodyDiv w:val="1"/>
      <w:marLeft w:val="0"/>
      <w:marRight w:val="0"/>
      <w:marTop w:val="0"/>
      <w:marBottom w:val="0"/>
      <w:divBdr>
        <w:top w:val="none" w:sz="0" w:space="0" w:color="auto"/>
        <w:left w:val="none" w:sz="0" w:space="0" w:color="auto"/>
        <w:bottom w:val="none" w:sz="0" w:space="0" w:color="auto"/>
        <w:right w:val="none" w:sz="0" w:space="0" w:color="auto"/>
      </w:divBdr>
    </w:div>
    <w:div w:id="201746426">
      <w:bodyDiv w:val="1"/>
      <w:marLeft w:val="0"/>
      <w:marRight w:val="0"/>
      <w:marTop w:val="0"/>
      <w:marBottom w:val="0"/>
      <w:divBdr>
        <w:top w:val="none" w:sz="0" w:space="0" w:color="auto"/>
        <w:left w:val="none" w:sz="0" w:space="0" w:color="auto"/>
        <w:bottom w:val="none" w:sz="0" w:space="0" w:color="auto"/>
        <w:right w:val="none" w:sz="0" w:space="0" w:color="auto"/>
      </w:divBdr>
    </w:div>
    <w:div w:id="205803745">
      <w:bodyDiv w:val="1"/>
      <w:marLeft w:val="0"/>
      <w:marRight w:val="0"/>
      <w:marTop w:val="0"/>
      <w:marBottom w:val="0"/>
      <w:divBdr>
        <w:top w:val="none" w:sz="0" w:space="0" w:color="auto"/>
        <w:left w:val="none" w:sz="0" w:space="0" w:color="auto"/>
        <w:bottom w:val="none" w:sz="0" w:space="0" w:color="auto"/>
        <w:right w:val="none" w:sz="0" w:space="0" w:color="auto"/>
      </w:divBdr>
    </w:div>
    <w:div w:id="219097679">
      <w:bodyDiv w:val="1"/>
      <w:marLeft w:val="0"/>
      <w:marRight w:val="0"/>
      <w:marTop w:val="0"/>
      <w:marBottom w:val="0"/>
      <w:divBdr>
        <w:top w:val="none" w:sz="0" w:space="0" w:color="auto"/>
        <w:left w:val="none" w:sz="0" w:space="0" w:color="auto"/>
        <w:bottom w:val="none" w:sz="0" w:space="0" w:color="auto"/>
        <w:right w:val="none" w:sz="0" w:space="0" w:color="auto"/>
      </w:divBdr>
    </w:div>
    <w:div w:id="245265977">
      <w:bodyDiv w:val="1"/>
      <w:marLeft w:val="0"/>
      <w:marRight w:val="0"/>
      <w:marTop w:val="0"/>
      <w:marBottom w:val="0"/>
      <w:divBdr>
        <w:top w:val="none" w:sz="0" w:space="0" w:color="auto"/>
        <w:left w:val="none" w:sz="0" w:space="0" w:color="auto"/>
        <w:bottom w:val="none" w:sz="0" w:space="0" w:color="auto"/>
        <w:right w:val="none" w:sz="0" w:space="0" w:color="auto"/>
      </w:divBdr>
    </w:div>
    <w:div w:id="247084920">
      <w:bodyDiv w:val="1"/>
      <w:marLeft w:val="0"/>
      <w:marRight w:val="0"/>
      <w:marTop w:val="0"/>
      <w:marBottom w:val="0"/>
      <w:divBdr>
        <w:top w:val="none" w:sz="0" w:space="0" w:color="auto"/>
        <w:left w:val="none" w:sz="0" w:space="0" w:color="auto"/>
        <w:bottom w:val="none" w:sz="0" w:space="0" w:color="auto"/>
        <w:right w:val="none" w:sz="0" w:space="0" w:color="auto"/>
      </w:divBdr>
    </w:div>
    <w:div w:id="247542380">
      <w:bodyDiv w:val="1"/>
      <w:marLeft w:val="0"/>
      <w:marRight w:val="0"/>
      <w:marTop w:val="0"/>
      <w:marBottom w:val="0"/>
      <w:divBdr>
        <w:top w:val="none" w:sz="0" w:space="0" w:color="auto"/>
        <w:left w:val="none" w:sz="0" w:space="0" w:color="auto"/>
        <w:bottom w:val="none" w:sz="0" w:space="0" w:color="auto"/>
        <w:right w:val="none" w:sz="0" w:space="0" w:color="auto"/>
      </w:divBdr>
    </w:div>
    <w:div w:id="261887620">
      <w:bodyDiv w:val="1"/>
      <w:marLeft w:val="0"/>
      <w:marRight w:val="0"/>
      <w:marTop w:val="0"/>
      <w:marBottom w:val="0"/>
      <w:divBdr>
        <w:top w:val="none" w:sz="0" w:space="0" w:color="auto"/>
        <w:left w:val="none" w:sz="0" w:space="0" w:color="auto"/>
        <w:bottom w:val="none" w:sz="0" w:space="0" w:color="auto"/>
        <w:right w:val="none" w:sz="0" w:space="0" w:color="auto"/>
      </w:divBdr>
    </w:div>
    <w:div w:id="275910991">
      <w:bodyDiv w:val="1"/>
      <w:marLeft w:val="0"/>
      <w:marRight w:val="0"/>
      <w:marTop w:val="0"/>
      <w:marBottom w:val="0"/>
      <w:divBdr>
        <w:top w:val="none" w:sz="0" w:space="0" w:color="auto"/>
        <w:left w:val="none" w:sz="0" w:space="0" w:color="auto"/>
        <w:bottom w:val="none" w:sz="0" w:space="0" w:color="auto"/>
        <w:right w:val="none" w:sz="0" w:space="0" w:color="auto"/>
      </w:divBdr>
    </w:div>
    <w:div w:id="319507716">
      <w:bodyDiv w:val="1"/>
      <w:marLeft w:val="0"/>
      <w:marRight w:val="0"/>
      <w:marTop w:val="0"/>
      <w:marBottom w:val="0"/>
      <w:divBdr>
        <w:top w:val="none" w:sz="0" w:space="0" w:color="auto"/>
        <w:left w:val="none" w:sz="0" w:space="0" w:color="auto"/>
        <w:bottom w:val="none" w:sz="0" w:space="0" w:color="auto"/>
        <w:right w:val="none" w:sz="0" w:space="0" w:color="auto"/>
      </w:divBdr>
    </w:div>
    <w:div w:id="331445781">
      <w:bodyDiv w:val="1"/>
      <w:marLeft w:val="0"/>
      <w:marRight w:val="0"/>
      <w:marTop w:val="0"/>
      <w:marBottom w:val="0"/>
      <w:divBdr>
        <w:top w:val="none" w:sz="0" w:space="0" w:color="auto"/>
        <w:left w:val="none" w:sz="0" w:space="0" w:color="auto"/>
        <w:bottom w:val="none" w:sz="0" w:space="0" w:color="auto"/>
        <w:right w:val="none" w:sz="0" w:space="0" w:color="auto"/>
      </w:divBdr>
    </w:div>
    <w:div w:id="346560842">
      <w:bodyDiv w:val="1"/>
      <w:marLeft w:val="0"/>
      <w:marRight w:val="0"/>
      <w:marTop w:val="0"/>
      <w:marBottom w:val="0"/>
      <w:divBdr>
        <w:top w:val="none" w:sz="0" w:space="0" w:color="auto"/>
        <w:left w:val="none" w:sz="0" w:space="0" w:color="auto"/>
        <w:bottom w:val="none" w:sz="0" w:space="0" w:color="auto"/>
        <w:right w:val="none" w:sz="0" w:space="0" w:color="auto"/>
      </w:divBdr>
    </w:div>
    <w:div w:id="357630105">
      <w:bodyDiv w:val="1"/>
      <w:marLeft w:val="0"/>
      <w:marRight w:val="0"/>
      <w:marTop w:val="0"/>
      <w:marBottom w:val="0"/>
      <w:divBdr>
        <w:top w:val="none" w:sz="0" w:space="0" w:color="auto"/>
        <w:left w:val="none" w:sz="0" w:space="0" w:color="auto"/>
        <w:bottom w:val="none" w:sz="0" w:space="0" w:color="auto"/>
        <w:right w:val="none" w:sz="0" w:space="0" w:color="auto"/>
      </w:divBdr>
    </w:div>
    <w:div w:id="401833906">
      <w:bodyDiv w:val="1"/>
      <w:marLeft w:val="0"/>
      <w:marRight w:val="0"/>
      <w:marTop w:val="0"/>
      <w:marBottom w:val="0"/>
      <w:divBdr>
        <w:top w:val="none" w:sz="0" w:space="0" w:color="auto"/>
        <w:left w:val="none" w:sz="0" w:space="0" w:color="auto"/>
        <w:bottom w:val="none" w:sz="0" w:space="0" w:color="auto"/>
        <w:right w:val="none" w:sz="0" w:space="0" w:color="auto"/>
      </w:divBdr>
    </w:div>
    <w:div w:id="416831791">
      <w:bodyDiv w:val="1"/>
      <w:marLeft w:val="0"/>
      <w:marRight w:val="0"/>
      <w:marTop w:val="0"/>
      <w:marBottom w:val="0"/>
      <w:divBdr>
        <w:top w:val="none" w:sz="0" w:space="0" w:color="auto"/>
        <w:left w:val="none" w:sz="0" w:space="0" w:color="auto"/>
        <w:bottom w:val="none" w:sz="0" w:space="0" w:color="auto"/>
        <w:right w:val="none" w:sz="0" w:space="0" w:color="auto"/>
      </w:divBdr>
    </w:div>
    <w:div w:id="452212037">
      <w:bodyDiv w:val="1"/>
      <w:marLeft w:val="0"/>
      <w:marRight w:val="0"/>
      <w:marTop w:val="0"/>
      <w:marBottom w:val="0"/>
      <w:divBdr>
        <w:top w:val="none" w:sz="0" w:space="0" w:color="auto"/>
        <w:left w:val="none" w:sz="0" w:space="0" w:color="auto"/>
        <w:bottom w:val="none" w:sz="0" w:space="0" w:color="auto"/>
        <w:right w:val="none" w:sz="0" w:space="0" w:color="auto"/>
      </w:divBdr>
    </w:div>
    <w:div w:id="461465882">
      <w:bodyDiv w:val="1"/>
      <w:marLeft w:val="0"/>
      <w:marRight w:val="0"/>
      <w:marTop w:val="0"/>
      <w:marBottom w:val="0"/>
      <w:divBdr>
        <w:top w:val="none" w:sz="0" w:space="0" w:color="auto"/>
        <w:left w:val="none" w:sz="0" w:space="0" w:color="auto"/>
        <w:bottom w:val="none" w:sz="0" w:space="0" w:color="auto"/>
        <w:right w:val="none" w:sz="0" w:space="0" w:color="auto"/>
      </w:divBdr>
    </w:div>
    <w:div w:id="461651898">
      <w:bodyDiv w:val="1"/>
      <w:marLeft w:val="0"/>
      <w:marRight w:val="0"/>
      <w:marTop w:val="0"/>
      <w:marBottom w:val="0"/>
      <w:divBdr>
        <w:top w:val="none" w:sz="0" w:space="0" w:color="auto"/>
        <w:left w:val="none" w:sz="0" w:space="0" w:color="auto"/>
        <w:bottom w:val="none" w:sz="0" w:space="0" w:color="auto"/>
        <w:right w:val="none" w:sz="0" w:space="0" w:color="auto"/>
      </w:divBdr>
    </w:div>
    <w:div w:id="463279001">
      <w:bodyDiv w:val="1"/>
      <w:marLeft w:val="0"/>
      <w:marRight w:val="0"/>
      <w:marTop w:val="0"/>
      <w:marBottom w:val="0"/>
      <w:divBdr>
        <w:top w:val="none" w:sz="0" w:space="0" w:color="auto"/>
        <w:left w:val="none" w:sz="0" w:space="0" w:color="auto"/>
        <w:bottom w:val="none" w:sz="0" w:space="0" w:color="auto"/>
        <w:right w:val="none" w:sz="0" w:space="0" w:color="auto"/>
      </w:divBdr>
    </w:div>
    <w:div w:id="490025451">
      <w:bodyDiv w:val="1"/>
      <w:marLeft w:val="0"/>
      <w:marRight w:val="0"/>
      <w:marTop w:val="0"/>
      <w:marBottom w:val="0"/>
      <w:divBdr>
        <w:top w:val="none" w:sz="0" w:space="0" w:color="auto"/>
        <w:left w:val="none" w:sz="0" w:space="0" w:color="auto"/>
        <w:bottom w:val="none" w:sz="0" w:space="0" w:color="auto"/>
        <w:right w:val="none" w:sz="0" w:space="0" w:color="auto"/>
      </w:divBdr>
    </w:div>
    <w:div w:id="551844864">
      <w:bodyDiv w:val="1"/>
      <w:marLeft w:val="0"/>
      <w:marRight w:val="0"/>
      <w:marTop w:val="0"/>
      <w:marBottom w:val="0"/>
      <w:divBdr>
        <w:top w:val="none" w:sz="0" w:space="0" w:color="auto"/>
        <w:left w:val="none" w:sz="0" w:space="0" w:color="auto"/>
        <w:bottom w:val="none" w:sz="0" w:space="0" w:color="auto"/>
        <w:right w:val="none" w:sz="0" w:space="0" w:color="auto"/>
      </w:divBdr>
    </w:div>
    <w:div w:id="555702167">
      <w:bodyDiv w:val="1"/>
      <w:marLeft w:val="0"/>
      <w:marRight w:val="0"/>
      <w:marTop w:val="0"/>
      <w:marBottom w:val="0"/>
      <w:divBdr>
        <w:top w:val="none" w:sz="0" w:space="0" w:color="auto"/>
        <w:left w:val="none" w:sz="0" w:space="0" w:color="auto"/>
        <w:bottom w:val="none" w:sz="0" w:space="0" w:color="auto"/>
        <w:right w:val="none" w:sz="0" w:space="0" w:color="auto"/>
      </w:divBdr>
    </w:div>
    <w:div w:id="560752487">
      <w:bodyDiv w:val="1"/>
      <w:marLeft w:val="0"/>
      <w:marRight w:val="0"/>
      <w:marTop w:val="0"/>
      <w:marBottom w:val="0"/>
      <w:divBdr>
        <w:top w:val="none" w:sz="0" w:space="0" w:color="auto"/>
        <w:left w:val="none" w:sz="0" w:space="0" w:color="auto"/>
        <w:bottom w:val="none" w:sz="0" w:space="0" w:color="auto"/>
        <w:right w:val="none" w:sz="0" w:space="0" w:color="auto"/>
      </w:divBdr>
    </w:div>
    <w:div w:id="582420729">
      <w:bodyDiv w:val="1"/>
      <w:marLeft w:val="0"/>
      <w:marRight w:val="0"/>
      <w:marTop w:val="0"/>
      <w:marBottom w:val="0"/>
      <w:divBdr>
        <w:top w:val="none" w:sz="0" w:space="0" w:color="auto"/>
        <w:left w:val="none" w:sz="0" w:space="0" w:color="auto"/>
        <w:bottom w:val="none" w:sz="0" w:space="0" w:color="auto"/>
        <w:right w:val="none" w:sz="0" w:space="0" w:color="auto"/>
      </w:divBdr>
    </w:div>
    <w:div w:id="622034388">
      <w:bodyDiv w:val="1"/>
      <w:marLeft w:val="0"/>
      <w:marRight w:val="0"/>
      <w:marTop w:val="0"/>
      <w:marBottom w:val="0"/>
      <w:divBdr>
        <w:top w:val="none" w:sz="0" w:space="0" w:color="auto"/>
        <w:left w:val="none" w:sz="0" w:space="0" w:color="auto"/>
        <w:bottom w:val="none" w:sz="0" w:space="0" w:color="auto"/>
        <w:right w:val="none" w:sz="0" w:space="0" w:color="auto"/>
      </w:divBdr>
    </w:div>
    <w:div w:id="633800036">
      <w:bodyDiv w:val="1"/>
      <w:marLeft w:val="0"/>
      <w:marRight w:val="0"/>
      <w:marTop w:val="0"/>
      <w:marBottom w:val="0"/>
      <w:divBdr>
        <w:top w:val="none" w:sz="0" w:space="0" w:color="auto"/>
        <w:left w:val="none" w:sz="0" w:space="0" w:color="auto"/>
        <w:bottom w:val="none" w:sz="0" w:space="0" w:color="auto"/>
        <w:right w:val="none" w:sz="0" w:space="0" w:color="auto"/>
      </w:divBdr>
    </w:div>
    <w:div w:id="636647617">
      <w:bodyDiv w:val="1"/>
      <w:marLeft w:val="0"/>
      <w:marRight w:val="0"/>
      <w:marTop w:val="0"/>
      <w:marBottom w:val="0"/>
      <w:divBdr>
        <w:top w:val="none" w:sz="0" w:space="0" w:color="auto"/>
        <w:left w:val="none" w:sz="0" w:space="0" w:color="auto"/>
        <w:bottom w:val="none" w:sz="0" w:space="0" w:color="auto"/>
        <w:right w:val="none" w:sz="0" w:space="0" w:color="auto"/>
      </w:divBdr>
    </w:div>
    <w:div w:id="640888301">
      <w:bodyDiv w:val="1"/>
      <w:marLeft w:val="0"/>
      <w:marRight w:val="0"/>
      <w:marTop w:val="0"/>
      <w:marBottom w:val="0"/>
      <w:divBdr>
        <w:top w:val="none" w:sz="0" w:space="0" w:color="auto"/>
        <w:left w:val="none" w:sz="0" w:space="0" w:color="auto"/>
        <w:bottom w:val="none" w:sz="0" w:space="0" w:color="auto"/>
        <w:right w:val="none" w:sz="0" w:space="0" w:color="auto"/>
      </w:divBdr>
    </w:div>
    <w:div w:id="645284876">
      <w:bodyDiv w:val="1"/>
      <w:marLeft w:val="0"/>
      <w:marRight w:val="0"/>
      <w:marTop w:val="0"/>
      <w:marBottom w:val="0"/>
      <w:divBdr>
        <w:top w:val="none" w:sz="0" w:space="0" w:color="auto"/>
        <w:left w:val="none" w:sz="0" w:space="0" w:color="auto"/>
        <w:bottom w:val="none" w:sz="0" w:space="0" w:color="auto"/>
        <w:right w:val="none" w:sz="0" w:space="0" w:color="auto"/>
      </w:divBdr>
    </w:div>
    <w:div w:id="660503976">
      <w:bodyDiv w:val="1"/>
      <w:marLeft w:val="0"/>
      <w:marRight w:val="0"/>
      <w:marTop w:val="0"/>
      <w:marBottom w:val="0"/>
      <w:divBdr>
        <w:top w:val="none" w:sz="0" w:space="0" w:color="auto"/>
        <w:left w:val="none" w:sz="0" w:space="0" w:color="auto"/>
        <w:bottom w:val="none" w:sz="0" w:space="0" w:color="auto"/>
        <w:right w:val="none" w:sz="0" w:space="0" w:color="auto"/>
      </w:divBdr>
    </w:div>
    <w:div w:id="677804896">
      <w:bodyDiv w:val="1"/>
      <w:marLeft w:val="0"/>
      <w:marRight w:val="0"/>
      <w:marTop w:val="0"/>
      <w:marBottom w:val="0"/>
      <w:divBdr>
        <w:top w:val="none" w:sz="0" w:space="0" w:color="auto"/>
        <w:left w:val="none" w:sz="0" w:space="0" w:color="auto"/>
        <w:bottom w:val="none" w:sz="0" w:space="0" w:color="auto"/>
        <w:right w:val="none" w:sz="0" w:space="0" w:color="auto"/>
      </w:divBdr>
    </w:div>
    <w:div w:id="681736678">
      <w:bodyDiv w:val="1"/>
      <w:marLeft w:val="0"/>
      <w:marRight w:val="0"/>
      <w:marTop w:val="0"/>
      <w:marBottom w:val="0"/>
      <w:divBdr>
        <w:top w:val="none" w:sz="0" w:space="0" w:color="auto"/>
        <w:left w:val="none" w:sz="0" w:space="0" w:color="auto"/>
        <w:bottom w:val="none" w:sz="0" w:space="0" w:color="auto"/>
        <w:right w:val="none" w:sz="0" w:space="0" w:color="auto"/>
      </w:divBdr>
    </w:div>
    <w:div w:id="705764330">
      <w:bodyDiv w:val="1"/>
      <w:marLeft w:val="0"/>
      <w:marRight w:val="0"/>
      <w:marTop w:val="0"/>
      <w:marBottom w:val="0"/>
      <w:divBdr>
        <w:top w:val="none" w:sz="0" w:space="0" w:color="auto"/>
        <w:left w:val="none" w:sz="0" w:space="0" w:color="auto"/>
        <w:bottom w:val="none" w:sz="0" w:space="0" w:color="auto"/>
        <w:right w:val="none" w:sz="0" w:space="0" w:color="auto"/>
      </w:divBdr>
      <w:divsChild>
        <w:div w:id="308442136">
          <w:marLeft w:val="0"/>
          <w:marRight w:val="0"/>
          <w:marTop w:val="0"/>
          <w:marBottom w:val="0"/>
          <w:divBdr>
            <w:top w:val="none" w:sz="0" w:space="0" w:color="auto"/>
            <w:left w:val="none" w:sz="0" w:space="0" w:color="auto"/>
            <w:bottom w:val="none" w:sz="0" w:space="0" w:color="auto"/>
            <w:right w:val="none" w:sz="0" w:space="0" w:color="auto"/>
          </w:divBdr>
        </w:div>
      </w:divsChild>
    </w:div>
    <w:div w:id="738137715">
      <w:bodyDiv w:val="1"/>
      <w:marLeft w:val="0"/>
      <w:marRight w:val="0"/>
      <w:marTop w:val="0"/>
      <w:marBottom w:val="0"/>
      <w:divBdr>
        <w:top w:val="none" w:sz="0" w:space="0" w:color="auto"/>
        <w:left w:val="none" w:sz="0" w:space="0" w:color="auto"/>
        <w:bottom w:val="none" w:sz="0" w:space="0" w:color="auto"/>
        <w:right w:val="none" w:sz="0" w:space="0" w:color="auto"/>
      </w:divBdr>
    </w:div>
    <w:div w:id="749883921">
      <w:bodyDiv w:val="1"/>
      <w:marLeft w:val="0"/>
      <w:marRight w:val="0"/>
      <w:marTop w:val="0"/>
      <w:marBottom w:val="0"/>
      <w:divBdr>
        <w:top w:val="none" w:sz="0" w:space="0" w:color="auto"/>
        <w:left w:val="none" w:sz="0" w:space="0" w:color="auto"/>
        <w:bottom w:val="none" w:sz="0" w:space="0" w:color="auto"/>
        <w:right w:val="none" w:sz="0" w:space="0" w:color="auto"/>
      </w:divBdr>
    </w:div>
    <w:div w:id="767192678">
      <w:bodyDiv w:val="1"/>
      <w:marLeft w:val="0"/>
      <w:marRight w:val="0"/>
      <w:marTop w:val="0"/>
      <w:marBottom w:val="0"/>
      <w:divBdr>
        <w:top w:val="none" w:sz="0" w:space="0" w:color="auto"/>
        <w:left w:val="none" w:sz="0" w:space="0" w:color="auto"/>
        <w:bottom w:val="none" w:sz="0" w:space="0" w:color="auto"/>
        <w:right w:val="none" w:sz="0" w:space="0" w:color="auto"/>
      </w:divBdr>
      <w:divsChild>
        <w:div w:id="1073308345">
          <w:marLeft w:val="0"/>
          <w:marRight w:val="0"/>
          <w:marTop w:val="0"/>
          <w:marBottom w:val="300"/>
          <w:divBdr>
            <w:top w:val="none" w:sz="0" w:space="0" w:color="auto"/>
            <w:left w:val="none" w:sz="0" w:space="0" w:color="auto"/>
            <w:bottom w:val="none" w:sz="0" w:space="0" w:color="auto"/>
            <w:right w:val="none" w:sz="0" w:space="0" w:color="auto"/>
          </w:divBdr>
        </w:div>
        <w:div w:id="2008900508">
          <w:marLeft w:val="0"/>
          <w:marRight w:val="0"/>
          <w:marTop w:val="0"/>
          <w:marBottom w:val="300"/>
          <w:divBdr>
            <w:top w:val="none" w:sz="0" w:space="0" w:color="auto"/>
            <w:left w:val="none" w:sz="0" w:space="0" w:color="auto"/>
            <w:bottom w:val="none" w:sz="0" w:space="0" w:color="auto"/>
            <w:right w:val="none" w:sz="0" w:space="0" w:color="auto"/>
          </w:divBdr>
        </w:div>
        <w:div w:id="81220914">
          <w:marLeft w:val="0"/>
          <w:marRight w:val="0"/>
          <w:marTop w:val="0"/>
          <w:marBottom w:val="300"/>
          <w:divBdr>
            <w:top w:val="none" w:sz="0" w:space="0" w:color="auto"/>
            <w:left w:val="none" w:sz="0" w:space="0" w:color="auto"/>
            <w:bottom w:val="none" w:sz="0" w:space="0" w:color="auto"/>
            <w:right w:val="none" w:sz="0" w:space="0" w:color="auto"/>
          </w:divBdr>
        </w:div>
        <w:div w:id="1931308444">
          <w:marLeft w:val="0"/>
          <w:marRight w:val="0"/>
          <w:marTop w:val="0"/>
          <w:marBottom w:val="300"/>
          <w:divBdr>
            <w:top w:val="none" w:sz="0" w:space="0" w:color="auto"/>
            <w:left w:val="none" w:sz="0" w:space="0" w:color="auto"/>
            <w:bottom w:val="none" w:sz="0" w:space="0" w:color="auto"/>
            <w:right w:val="none" w:sz="0" w:space="0" w:color="auto"/>
          </w:divBdr>
        </w:div>
        <w:div w:id="300572500">
          <w:marLeft w:val="0"/>
          <w:marRight w:val="0"/>
          <w:marTop w:val="0"/>
          <w:marBottom w:val="300"/>
          <w:divBdr>
            <w:top w:val="none" w:sz="0" w:space="0" w:color="auto"/>
            <w:left w:val="none" w:sz="0" w:space="0" w:color="auto"/>
            <w:bottom w:val="none" w:sz="0" w:space="0" w:color="auto"/>
            <w:right w:val="none" w:sz="0" w:space="0" w:color="auto"/>
          </w:divBdr>
        </w:div>
      </w:divsChild>
    </w:div>
    <w:div w:id="773011640">
      <w:bodyDiv w:val="1"/>
      <w:marLeft w:val="0"/>
      <w:marRight w:val="0"/>
      <w:marTop w:val="0"/>
      <w:marBottom w:val="0"/>
      <w:divBdr>
        <w:top w:val="none" w:sz="0" w:space="0" w:color="auto"/>
        <w:left w:val="none" w:sz="0" w:space="0" w:color="auto"/>
        <w:bottom w:val="none" w:sz="0" w:space="0" w:color="auto"/>
        <w:right w:val="none" w:sz="0" w:space="0" w:color="auto"/>
      </w:divBdr>
    </w:div>
    <w:div w:id="793984914">
      <w:bodyDiv w:val="1"/>
      <w:marLeft w:val="0"/>
      <w:marRight w:val="0"/>
      <w:marTop w:val="0"/>
      <w:marBottom w:val="0"/>
      <w:divBdr>
        <w:top w:val="none" w:sz="0" w:space="0" w:color="auto"/>
        <w:left w:val="none" w:sz="0" w:space="0" w:color="auto"/>
        <w:bottom w:val="none" w:sz="0" w:space="0" w:color="auto"/>
        <w:right w:val="none" w:sz="0" w:space="0" w:color="auto"/>
      </w:divBdr>
    </w:div>
    <w:div w:id="849950043">
      <w:bodyDiv w:val="1"/>
      <w:marLeft w:val="0"/>
      <w:marRight w:val="0"/>
      <w:marTop w:val="0"/>
      <w:marBottom w:val="0"/>
      <w:divBdr>
        <w:top w:val="none" w:sz="0" w:space="0" w:color="auto"/>
        <w:left w:val="none" w:sz="0" w:space="0" w:color="auto"/>
        <w:bottom w:val="none" w:sz="0" w:space="0" w:color="auto"/>
        <w:right w:val="none" w:sz="0" w:space="0" w:color="auto"/>
      </w:divBdr>
    </w:div>
    <w:div w:id="858473581">
      <w:bodyDiv w:val="1"/>
      <w:marLeft w:val="0"/>
      <w:marRight w:val="0"/>
      <w:marTop w:val="0"/>
      <w:marBottom w:val="0"/>
      <w:divBdr>
        <w:top w:val="none" w:sz="0" w:space="0" w:color="auto"/>
        <w:left w:val="none" w:sz="0" w:space="0" w:color="auto"/>
        <w:bottom w:val="none" w:sz="0" w:space="0" w:color="auto"/>
        <w:right w:val="none" w:sz="0" w:space="0" w:color="auto"/>
      </w:divBdr>
    </w:div>
    <w:div w:id="886261448">
      <w:bodyDiv w:val="1"/>
      <w:marLeft w:val="0"/>
      <w:marRight w:val="0"/>
      <w:marTop w:val="0"/>
      <w:marBottom w:val="0"/>
      <w:divBdr>
        <w:top w:val="none" w:sz="0" w:space="0" w:color="auto"/>
        <w:left w:val="none" w:sz="0" w:space="0" w:color="auto"/>
        <w:bottom w:val="none" w:sz="0" w:space="0" w:color="auto"/>
        <w:right w:val="none" w:sz="0" w:space="0" w:color="auto"/>
      </w:divBdr>
    </w:div>
    <w:div w:id="887298027">
      <w:bodyDiv w:val="1"/>
      <w:marLeft w:val="0"/>
      <w:marRight w:val="0"/>
      <w:marTop w:val="0"/>
      <w:marBottom w:val="0"/>
      <w:divBdr>
        <w:top w:val="none" w:sz="0" w:space="0" w:color="auto"/>
        <w:left w:val="none" w:sz="0" w:space="0" w:color="auto"/>
        <w:bottom w:val="none" w:sz="0" w:space="0" w:color="auto"/>
        <w:right w:val="none" w:sz="0" w:space="0" w:color="auto"/>
      </w:divBdr>
    </w:div>
    <w:div w:id="904678702">
      <w:bodyDiv w:val="1"/>
      <w:marLeft w:val="0"/>
      <w:marRight w:val="0"/>
      <w:marTop w:val="0"/>
      <w:marBottom w:val="0"/>
      <w:divBdr>
        <w:top w:val="none" w:sz="0" w:space="0" w:color="auto"/>
        <w:left w:val="none" w:sz="0" w:space="0" w:color="auto"/>
        <w:bottom w:val="none" w:sz="0" w:space="0" w:color="auto"/>
        <w:right w:val="none" w:sz="0" w:space="0" w:color="auto"/>
      </w:divBdr>
    </w:div>
    <w:div w:id="932325692">
      <w:bodyDiv w:val="1"/>
      <w:marLeft w:val="0"/>
      <w:marRight w:val="0"/>
      <w:marTop w:val="0"/>
      <w:marBottom w:val="0"/>
      <w:divBdr>
        <w:top w:val="none" w:sz="0" w:space="0" w:color="auto"/>
        <w:left w:val="none" w:sz="0" w:space="0" w:color="auto"/>
        <w:bottom w:val="none" w:sz="0" w:space="0" w:color="auto"/>
        <w:right w:val="none" w:sz="0" w:space="0" w:color="auto"/>
      </w:divBdr>
    </w:div>
    <w:div w:id="942372248">
      <w:bodyDiv w:val="1"/>
      <w:marLeft w:val="0"/>
      <w:marRight w:val="0"/>
      <w:marTop w:val="0"/>
      <w:marBottom w:val="0"/>
      <w:divBdr>
        <w:top w:val="none" w:sz="0" w:space="0" w:color="auto"/>
        <w:left w:val="none" w:sz="0" w:space="0" w:color="auto"/>
        <w:bottom w:val="none" w:sz="0" w:space="0" w:color="auto"/>
        <w:right w:val="none" w:sz="0" w:space="0" w:color="auto"/>
      </w:divBdr>
    </w:div>
    <w:div w:id="949816394">
      <w:bodyDiv w:val="1"/>
      <w:marLeft w:val="0"/>
      <w:marRight w:val="0"/>
      <w:marTop w:val="0"/>
      <w:marBottom w:val="0"/>
      <w:divBdr>
        <w:top w:val="none" w:sz="0" w:space="0" w:color="auto"/>
        <w:left w:val="none" w:sz="0" w:space="0" w:color="auto"/>
        <w:bottom w:val="none" w:sz="0" w:space="0" w:color="auto"/>
        <w:right w:val="none" w:sz="0" w:space="0" w:color="auto"/>
      </w:divBdr>
    </w:div>
    <w:div w:id="958222413">
      <w:bodyDiv w:val="1"/>
      <w:marLeft w:val="0"/>
      <w:marRight w:val="0"/>
      <w:marTop w:val="0"/>
      <w:marBottom w:val="0"/>
      <w:divBdr>
        <w:top w:val="none" w:sz="0" w:space="0" w:color="auto"/>
        <w:left w:val="none" w:sz="0" w:space="0" w:color="auto"/>
        <w:bottom w:val="none" w:sz="0" w:space="0" w:color="auto"/>
        <w:right w:val="none" w:sz="0" w:space="0" w:color="auto"/>
      </w:divBdr>
    </w:div>
    <w:div w:id="972516789">
      <w:bodyDiv w:val="1"/>
      <w:marLeft w:val="0"/>
      <w:marRight w:val="0"/>
      <w:marTop w:val="0"/>
      <w:marBottom w:val="0"/>
      <w:divBdr>
        <w:top w:val="none" w:sz="0" w:space="0" w:color="auto"/>
        <w:left w:val="none" w:sz="0" w:space="0" w:color="auto"/>
        <w:bottom w:val="none" w:sz="0" w:space="0" w:color="auto"/>
        <w:right w:val="none" w:sz="0" w:space="0" w:color="auto"/>
      </w:divBdr>
    </w:div>
    <w:div w:id="996807080">
      <w:bodyDiv w:val="1"/>
      <w:marLeft w:val="0"/>
      <w:marRight w:val="0"/>
      <w:marTop w:val="0"/>
      <w:marBottom w:val="0"/>
      <w:divBdr>
        <w:top w:val="none" w:sz="0" w:space="0" w:color="auto"/>
        <w:left w:val="none" w:sz="0" w:space="0" w:color="auto"/>
        <w:bottom w:val="none" w:sz="0" w:space="0" w:color="auto"/>
        <w:right w:val="none" w:sz="0" w:space="0" w:color="auto"/>
      </w:divBdr>
    </w:div>
    <w:div w:id="1059089894">
      <w:bodyDiv w:val="1"/>
      <w:marLeft w:val="0"/>
      <w:marRight w:val="0"/>
      <w:marTop w:val="0"/>
      <w:marBottom w:val="0"/>
      <w:divBdr>
        <w:top w:val="none" w:sz="0" w:space="0" w:color="auto"/>
        <w:left w:val="none" w:sz="0" w:space="0" w:color="auto"/>
        <w:bottom w:val="none" w:sz="0" w:space="0" w:color="auto"/>
        <w:right w:val="none" w:sz="0" w:space="0" w:color="auto"/>
      </w:divBdr>
    </w:div>
    <w:div w:id="1090813790">
      <w:bodyDiv w:val="1"/>
      <w:marLeft w:val="0"/>
      <w:marRight w:val="0"/>
      <w:marTop w:val="0"/>
      <w:marBottom w:val="0"/>
      <w:divBdr>
        <w:top w:val="none" w:sz="0" w:space="0" w:color="auto"/>
        <w:left w:val="none" w:sz="0" w:space="0" w:color="auto"/>
        <w:bottom w:val="none" w:sz="0" w:space="0" w:color="auto"/>
        <w:right w:val="none" w:sz="0" w:space="0" w:color="auto"/>
      </w:divBdr>
    </w:div>
    <w:div w:id="1111245576">
      <w:bodyDiv w:val="1"/>
      <w:marLeft w:val="0"/>
      <w:marRight w:val="0"/>
      <w:marTop w:val="0"/>
      <w:marBottom w:val="0"/>
      <w:divBdr>
        <w:top w:val="none" w:sz="0" w:space="0" w:color="auto"/>
        <w:left w:val="none" w:sz="0" w:space="0" w:color="auto"/>
        <w:bottom w:val="none" w:sz="0" w:space="0" w:color="auto"/>
        <w:right w:val="none" w:sz="0" w:space="0" w:color="auto"/>
      </w:divBdr>
    </w:div>
    <w:div w:id="1204831882">
      <w:bodyDiv w:val="1"/>
      <w:marLeft w:val="0"/>
      <w:marRight w:val="0"/>
      <w:marTop w:val="0"/>
      <w:marBottom w:val="0"/>
      <w:divBdr>
        <w:top w:val="none" w:sz="0" w:space="0" w:color="auto"/>
        <w:left w:val="none" w:sz="0" w:space="0" w:color="auto"/>
        <w:bottom w:val="none" w:sz="0" w:space="0" w:color="auto"/>
        <w:right w:val="none" w:sz="0" w:space="0" w:color="auto"/>
      </w:divBdr>
    </w:div>
    <w:div w:id="1209075784">
      <w:bodyDiv w:val="1"/>
      <w:marLeft w:val="0"/>
      <w:marRight w:val="0"/>
      <w:marTop w:val="0"/>
      <w:marBottom w:val="0"/>
      <w:divBdr>
        <w:top w:val="none" w:sz="0" w:space="0" w:color="auto"/>
        <w:left w:val="none" w:sz="0" w:space="0" w:color="auto"/>
        <w:bottom w:val="none" w:sz="0" w:space="0" w:color="auto"/>
        <w:right w:val="none" w:sz="0" w:space="0" w:color="auto"/>
      </w:divBdr>
    </w:div>
    <w:div w:id="1277568057">
      <w:bodyDiv w:val="1"/>
      <w:marLeft w:val="0"/>
      <w:marRight w:val="0"/>
      <w:marTop w:val="0"/>
      <w:marBottom w:val="0"/>
      <w:divBdr>
        <w:top w:val="none" w:sz="0" w:space="0" w:color="auto"/>
        <w:left w:val="none" w:sz="0" w:space="0" w:color="auto"/>
        <w:bottom w:val="none" w:sz="0" w:space="0" w:color="auto"/>
        <w:right w:val="none" w:sz="0" w:space="0" w:color="auto"/>
      </w:divBdr>
    </w:div>
    <w:div w:id="1295330532">
      <w:bodyDiv w:val="1"/>
      <w:marLeft w:val="0"/>
      <w:marRight w:val="0"/>
      <w:marTop w:val="0"/>
      <w:marBottom w:val="0"/>
      <w:divBdr>
        <w:top w:val="none" w:sz="0" w:space="0" w:color="auto"/>
        <w:left w:val="none" w:sz="0" w:space="0" w:color="auto"/>
        <w:bottom w:val="none" w:sz="0" w:space="0" w:color="auto"/>
        <w:right w:val="none" w:sz="0" w:space="0" w:color="auto"/>
      </w:divBdr>
    </w:div>
    <w:div w:id="1305281591">
      <w:bodyDiv w:val="1"/>
      <w:marLeft w:val="0"/>
      <w:marRight w:val="0"/>
      <w:marTop w:val="0"/>
      <w:marBottom w:val="0"/>
      <w:divBdr>
        <w:top w:val="none" w:sz="0" w:space="0" w:color="auto"/>
        <w:left w:val="none" w:sz="0" w:space="0" w:color="auto"/>
        <w:bottom w:val="none" w:sz="0" w:space="0" w:color="auto"/>
        <w:right w:val="none" w:sz="0" w:space="0" w:color="auto"/>
      </w:divBdr>
    </w:div>
    <w:div w:id="1336686996">
      <w:bodyDiv w:val="1"/>
      <w:marLeft w:val="0"/>
      <w:marRight w:val="0"/>
      <w:marTop w:val="0"/>
      <w:marBottom w:val="0"/>
      <w:divBdr>
        <w:top w:val="none" w:sz="0" w:space="0" w:color="auto"/>
        <w:left w:val="none" w:sz="0" w:space="0" w:color="auto"/>
        <w:bottom w:val="none" w:sz="0" w:space="0" w:color="auto"/>
        <w:right w:val="none" w:sz="0" w:space="0" w:color="auto"/>
      </w:divBdr>
    </w:div>
    <w:div w:id="1352802200">
      <w:bodyDiv w:val="1"/>
      <w:marLeft w:val="0"/>
      <w:marRight w:val="0"/>
      <w:marTop w:val="0"/>
      <w:marBottom w:val="0"/>
      <w:divBdr>
        <w:top w:val="none" w:sz="0" w:space="0" w:color="auto"/>
        <w:left w:val="none" w:sz="0" w:space="0" w:color="auto"/>
        <w:bottom w:val="none" w:sz="0" w:space="0" w:color="auto"/>
        <w:right w:val="none" w:sz="0" w:space="0" w:color="auto"/>
      </w:divBdr>
    </w:div>
    <w:div w:id="1372732499">
      <w:bodyDiv w:val="1"/>
      <w:marLeft w:val="0"/>
      <w:marRight w:val="0"/>
      <w:marTop w:val="0"/>
      <w:marBottom w:val="0"/>
      <w:divBdr>
        <w:top w:val="none" w:sz="0" w:space="0" w:color="auto"/>
        <w:left w:val="none" w:sz="0" w:space="0" w:color="auto"/>
        <w:bottom w:val="none" w:sz="0" w:space="0" w:color="auto"/>
        <w:right w:val="none" w:sz="0" w:space="0" w:color="auto"/>
      </w:divBdr>
    </w:div>
    <w:div w:id="1443645005">
      <w:bodyDiv w:val="1"/>
      <w:marLeft w:val="0"/>
      <w:marRight w:val="0"/>
      <w:marTop w:val="0"/>
      <w:marBottom w:val="0"/>
      <w:divBdr>
        <w:top w:val="none" w:sz="0" w:space="0" w:color="auto"/>
        <w:left w:val="none" w:sz="0" w:space="0" w:color="auto"/>
        <w:bottom w:val="none" w:sz="0" w:space="0" w:color="auto"/>
        <w:right w:val="none" w:sz="0" w:space="0" w:color="auto"/>
      </w:divBdr>
    </w:div>
    <w:div w:id="1465930662">
      <w:bodyDiv w:val="1"/>
      <w:marLeft w:val="0"/>
      <w:marRight w:val="0"/>
      <w:marTop w:val="0"/>
      <w:marBottom w:val="0"/>
      <w:divBdr>
        <w:top w:val="none" w:sz="0" w:space="0" w:color="auto"/>
        <w:left w:val="none" w:sz="0" w:space="0" w:color="auto"/>
        <w:bottom w:val="none" w:sz="0" w:space="0" w:color="auto"/>
        <w:right w:val="none" w:sz="0" w:space="0" w:color="auto"/>
      </w:divBdr>
    </w:div>
    <w:div w:id="1467120429">
      <w:bodyDiv w:val="1"/>
      <w:marLeft w:val="0"/>
      <w:marRight w:val="0"/>
      <w:marTop w:val="0"/>
      <w:marBottom w:val="0"/>
      <w:divBdr>
        <w:top w:val="none" w:sz="0" w:space="0" w:color="auto"/>
        <w:left w:val="none" w:sz="0" w:space="0" w:color="auto"/>
        <w:bottom w:val="none" w:sz="0" w:space="0" w:color="auto"/>
        <w:right w:val="none" w:sz="0" w:space="0" w:color="auto"/>
      </w:divBdr>
    </w:div>
    <w:div w:id="1491169201">
      <w:bodyDiv w:val="1"/>
      <w:marLeft w:val="0"/>
      <w:marRight w:val="0"/>
      <w:marTop w:val="0"/>
      <w:marBottom w:val="0"/>
      <w:divBdr>
        <w:top w:val="none" w:sz="0" w:space="0" w:color="auto"/>
        <w:left w:val="none" w:sz="0" w:space="0" w:color="auto"/>
        <w:bottom w:val="none" w:sz="0" w:space="0" w:color="auto"/>
        <w:right w:val="none" w:sz="0" w:space="0" w:color="auto"/>
      </w:divBdr>
    </w:div>
    <w:div w:id="1515261268">
      <w:bodyDiv w:val="1"/>
      <w:marLeft w:val="0"/>
      <w:marRight w:val="0"/>
      <w:marTop w:val="0"/>
      <w:marBottom w:val="0"/>
      <w:divBdr>
        <w:top w:val="none" w:sz="0" w:space="0" w:color="auto"/>
        <w:left w:val="none" w:sz="0" w:space="0" w:color="auto"/>
        <w:bottom w:val="none" w:sz="0" w:space="0" w:color="auto"/>
        <w:right w:val="none" w:sz="0" w:space="0" w:color="auto"/>
      </w:divBdr>
    </w:div>
    <w:div w:id="1521554161">
      <w:bodyDiv w:val="1"/>
      <w:marLeft w:val="0"/>
      <w:marRight w:val="0"/>
      <w:marTop w:val="0"/>
      <w:marBottom w:val="0"/>
      <w:divBdr>
        <w:top w:val="none" w:sz="0" w:space="0" w:color="auto"/>
        <w:left w:val="none" w:sz="0" w:space="0" w:color="auto"/>
        <w:bottom w:val="none" w:sz="0" w:space="0" w:color="auto"/>
        <w:right w:val="none" w:sz="0" w:space="0" w:color="auto"/>
      </w:divBdr>
    </w:div>
    <w:div w:id="1575820181">
      <w:bodyDiv w:val="1"/>
      <w:marLeft w:val="0"/>
      <w:marRight w:val="0"/>
      <w:marTop w:val="0"/>
      <w:marBottom w:val="0"/>
      <w:divBdr>
        <w:top w:val="none" w:sz="0" w:space="0" w:color="auto"/>
        <w:left w:val="none" w:sz="0" w:space="0" w:color="auto"/>
        <w:bottom w:val="none" w:sz="0" w:space="0" w:color="auto"/>
        <w:right w:val="none" w:sz="0" w:space="0" w:color="auto"/>
      </w:divBdr>
    </w:div>
    <w:div w:id="1625502481">
      <w:bodyDiv w:val="1"/>
      <w:marLeft w:val="0"/>
      <w:marRight w:val="0"/>
      <w:marTop w:val="0"/>
      <w:marBottom w:val="0"/>
      <w:divBdr>
        <w:top w:val="none" w:sz="0" w:space="0" w:color="auto"/>
        <w:left w:val="none" w:sz="0" w:space="0" w:color="auto"/>
        <w:bottom w:val="none" w:sz="0" w:space="0" w:color="auto"/>
        <w:right w:val="none" w:sz="0" w:space="0" w:color="auto"/>
      </w:divBdr>
    </w:div>
    <w:div w:id="1657034642">
      <w:bodyDiv w:val="1"/>
      <w:marLeft w:val="0"/>
      <w:marRight w:val="0"/>
      <w:marTop w:val="0"/>
      <w:marBottom w:val="0"/>
      <w:divBdr>
        <w:top w:val="none" w:sz="0" w:space="0" w:color="auto"/>
        <w:left w:val="none" w:sz="0" w:space="0" w:color="auto"/>
        <w:bottom w:val="none" w:sz="0" w:space="0" w:color="auto"/>
        <w:right w:val="none" w:sz="0" w:space="0" w:color="auto"/>
      </w:divBdr>
    </w:div>
    <w:div w:id="1676882752">
      <w:bodyDiv w:val="1"/>
      <w:marLeft w:val="0"/>
      <w:marRight w:val="0"/>
      <w:marTop w:val="0"/>
      <w:marBottom w:val="0"/>
      <w:divBdr>
        <w:top w:val="none" w:sz="0" w:space="0" w:color="auto"/>
        <w:left w:val="none" w:sz="0" w:space="0" w:color="auto"/>
        <w:bottom w:val="none" w:sz="0" w:space="0" w:color="auto"/>
        <w:right w:val="none" w:sz="0" w:space="0" w:color="auto"/>
      </w:divBdr>
    </w:div>
    <w:div w:id="1710372244">
      <w:bodyDiv w:val="1"/>
      <w:marLeft w:val="0"/>
      <w:marRight w:val="0"/>
      <w:marTop w:val="0"/>
      <w:marBottom w:val="0"/>
      <w:divBdr>
        <w:top w:val="none" w:sz="0" w:space="0" w:color="auto"/>
        <w:left w:val="none" w:sz="0" w:space="0" w:color="auto"/>
        <w:bottom w:val="none" w:sz="0" w:space="0" w:color="auto"/>
        <w:right w:val="none" w:sz="0" w:space="0" w:color="auto"/>
      </w:divBdr>
    </w:div>
    <w:div w:id="1761758593">
      <w:bodyDiv w:val="1"/>
      <w:marLeft w:val="0"/>
      <w:marRight w:val="0"/>
      <w:marTop w:val="0"/>
      <w:marBottom w:val="0"/>
      <w:divBdr>
        <w:top w:val="none" w:sz="0" w:space="0" w:color="auto"/>
        <w:left w:val="none" w:sz="0" w:space="0" w:color="auto"/>
        <w:bottom w:val="none" w:sz="0" w:space="0" w:color="auto"/>
        <w:right w:val="none" w:sz="0" w:space="0" w:color="auto"/>
      </w:divBdr>
    </w:div>
    <w:div w:id="1783528379">
      <w:bodyDiv w:val="1"/>
      <w:marLeft w:val="0"/>
      <w:marRight w:val="0"/>
      <w:marTop w:val="0"/>
      <w:marBottom w:val="0"/>
      <w:divBdr>
        <w:top w:val="none" w:sz="0" w:space="0" w:color="auto"/>
        <w:left w:val="none" w:sz="0" w:space="0" w:color="auto"/>
        <w:bottom w:val="none" w:sz="0" w:space="0" w:color="auto"/>
        <w:right w:val="none" w:sz="0" w:space="0" w:color="auto"/>
      </w:divBdr>
    </w:div>
    <w:div w:id="1853761142">
      <w:bodyDiv w:val="1"/>
      <w:marLeft w:val="0"/>
      <w:marRight w:val="0"/>
      <w:marTop w:val="0"/>
      <w:marBottom w:val="0"/>
      <w:divBdr>
        <w:top w:val="none" w:sz="0" w:space="0" w:color="auto"/>
        <w:left w:val="none" w:sz="0" w:space="0" w:color="auto"/>
        <w:bottom w:val="none" w:sz="0" w:space="0" w:color="auto"/>
        <w:right w:val="none" w:sz="0" w:space="0" w:color="auto"/>
      </w:divBdr>
    </w:div>
    <w:div w:id="1873153787">
      <w:bodyDiv w:val="1"/>
      <w:marLeft w:val="0"/>
      <w:marRight w:val="0"/>
      <w:marTop w:val="0"/>
      <w:marBottom w:val="0"/>
      <w:divBdr>
        <w:top w:val="none" w:sz="0" w:space="0" w:color="auto"/>
        <w:left w:val="none" w:sz="0" w:space="0" w:color="auto"/>
        <w:bottom w:val="none" w:sz="0" w:space="0" w:color="auto"/>
        <w:right w:val="none" w:sz="0" w:space="0" w:color="auto"/>
      </w:divBdr>
    </w:div>
    <w:div w:id="1876769143">
      <w:bodyDiv w:val="1"/>
      <w:marLeft w:val="0"/>
      <w:marRight w:val="0"/>
      <w:marTop w:val="0"/>
      <w:marBottom w:val="0"/>
      <w:divBdr>
        <w:top w:val="none" w:sz="0" w:space="0" w:color="auto"/>
        <w:left w:val="none" w:sz="0" w:space="0" w:color="auto"/>
        <w:bottom w:val="none" w:sz="0" w:space="0" w:color="auto"/>
        <w:right w:val="none" w:sz="0" w:space="0" w:color="auto"/>
      </w:divBdr>
    </w:div>
    <w:div w:id="1881893668">
      <w:bodyDiv w:val="1"/>
      <w:marLeft w:val="0"/>
      <w:marRight w:val="0"/>
      <w:marTop w:val="0"/>
      <w:marBottom w:val="0"/>
      <w:divBdr>
        <w:top w:val="none" w:sz="0" w:space="0" w:color="auto"/>
        <w:left w:val="none" w:sz="0" w:space="0" w:color="auto"/>
        <w:bottom w:val="none" w:sz="0" w:space="0" w:color="auto"/>
        <w:right w:val="none" w:sz="0" w:space="0" w:color="auto"/>
      </w:divBdr>
    </w:div>
    <w:div w:id="1889102455">
      <w:bodyDiv w:val="1"/>
      <w:marLeft w:val="0"/>
      <w:marRight w:val="0"/>
      <w:marTop w:val="0"/>
      <w:marBottom w:val="0"/>
      <w:divBdr>
        <w:top w:val="none" w:sz="0" w:space="0" w:color="auto"/>
        <w:left w:val="none" w:sz="0" w:space="0" w:color="auto"/>
        <w:bottom w:val="none" w:sz="0" w:space="0" w:color="auto"/>
        <w:right w:val="none" w:sz="0" w:space="0" w:color="auto"/>
      </w:divBdr>
    </w:div>
    <w:div w:id="1894581453">
      <w:bodyDiv w:val="1"/>
      <w:marLeft w:val="0"/>
      <w:marRight w:val="0"/>
      <w:marTop w:val="0"/>
      <w:marBottom w:val="0"/>
      <w:divBdr>
        <w:top w:val="none" w:sz="0" w:space="0" w:color="auto"/>
        <w:left w:val="none" w:sz="0" w:space="0" w:color="auto"/>
        <w:bottom w:val="none" w:sz="0" w:space="0" w:color="auto"/>
        <w:right w:val="none" w:sz="0" w:space="0" w:color="auto"/>
      </w:divBdr>
    </w:div>
    <w:div w:id="1913654871">
      <w:bodyDiv w:val="1"/>
      <w:marLeft w:val="0"/>
      <w:marRight w:val="0"/>
      <w:marTop w:val="0"/>
      <w:marBottom w:val="0"/>
      <w:divBdr>
        <w:top w:val="none" w:sz="0" w:space="0" w:color="auto"/>
        <w:left w:val="none" w:sz="0" w:space="0" w:color="auto"/>
        <w:bottom w:val="none" w:sz="0" w:space="0" w:color="auto"/>
        <w:right w:val="none" w:sz="0" w:space="0" w:color="auto"/>
      </w:divBdr>
    </w:div>
    <w:div w:id="1975718247">
      <w:bodyDiv w:val="1"/>
      <w:marLeft w:val="0"/>
      <w:marRight w:val="0"/>
      <w:marTop w:val="0"/>
      <w:marBottom w:val="0"/>
      <w:divBdr>
        <w:top w:val="none" w:sz="0" w:space="0" w:color="auto"/>
        <w:left w:val="none" w:sz="0" w:space="0" w:color="auto"/>
        <w:bottom w:val="none" w:sz="0" w:space="0" w:color="auto"/>
        <w:right w:val="none" w:sz="0" w:space="0" w:color="auto"/>
      </w:divBdr>
    </w:div>
    <w:div w:id="2007130854">
      <w:bodyDiv w:val="1"/>
      <w:marLeft w:val="0"/>
      <w:marRight w:val="0"/>
      <w:marTop w:val="0"/>
      <w:marBottom w:val="0"/>
      <w:divBdr>
        <w:top w:val="none" w:sz="0" w:space="0" w:color="auto"/>
        <w:left w:val="none" w:sz="0" w:space="0" w:color="auto"/>
        <w:bottom w:val="none" w:sz="0" w:space="0" w:color="auto"/>
        <w:right w:val="none" w:sz="0" w:space="0" w:color="auto"/>
      </w:divBdr>
    </w:div>
    <w:div w:id="2009401074">
      <w:bodyDiv w:val="1"/>
      <w:marLeft w:val="0"/>
      <w:marRight w:val="0"/>
      <w:marTop w:val="0"/>
      <w:marBottom w:val="0"/>
      <w:divBdr>
        <w:top w:val="none" w:sz="0" w:space="0" w:color="auto"/>
        <w:left w:val="none" w:sz="0" w:space="0" w:color="auto"/>
        <w:bottom w:val="none" w:sz="0" w:space="0" w:color="auto"/>
        <w:right w:val="none" w:sz="0" w:space="0" w:color="auto"/>
      </w:divBdr>
    </w:div>
    <w:div w:id="2024555265">
      <w:bodyDiv w:val="1"/>
      <w:marLeft w:val="0"/>
      <w:marRight w:val="0"/>
      <w:marTop w:val="0"/>
      <w:marBottom w:val="0"/>
      <w:divBdr>
        <w:top w:val="none" w:sz="0" w:space="0" w:color="auto"/>
        <w:left w:val="none" w:sz="0" w:space="0" w:color="auto"/>
        <w:bottom w:val="none" w:sz="0" w:space="0" w:color="auto"/>
        <w:right w:val="none" w:sz="0" w:space="0" w:color="auto"/>
      </w:divBdr>
    </w:div>
    <w:div w:id="2068334184">
      <w:bodyDiv w:val="1"/>
      <w:marLeft w:val="0"/>
      <w:marRight w:val="0"/>
      <w:marTop w:val="0"/>
      <w:marBottom w:val="0"/>
      <w:divBdr>
        <w:top w:val="none" w:sz="0" w:space="0" w:color="auto"/>
        <w:left w:val="none" w:sz="0" w:space="0" w:color="auto"/>
        <w:bottom w:val="none" w:sz="0" w:space="0" w:color="auto"/>
        <w:right w:val="none" w:sz="0" w:space="0" w:color="auto"/>
      </w:divBdr>
    </w:div>
    <w:div w:id="2073311816">
      <w:bodyDiv w:val="1"/>
      <w:marLeft w:val="0"/>
      <w:marRight w:val="0"/>
      <w:marTop w:val="0"/>
      <w:marBottom w:val="0"/>
      <w:divBdr>
        <w:top w:val="none" w:sz="0" w:space="0" w:color="auto"/>
        <w:left w:val="none" w:sz="0" w:space="0" w:color="auto"/>
        <w:bottom w:val="none" w:sz="0" w:space="0" w:color="auto"/>
        <w:right w:val="none" w:sz="0" w:space="0" w:color="auto"/>
      </w:divBdr>
    </w:div>
    <w:div w:id="2140756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andvale.gov.uk/joint-local-plan-2041-examination/" TargetMode="External"/><Relationship Id="rId13" Type="http://schemas.openxmlformats.org/officeDocument/2006/relationships/hyperlink" Target="https://southandvale.us8.list-manage.com/track/click?u=33bec1cf8b5523ad47c7183a0&amp;id=6bfda9f197&amp;e=c7f7511c41" TargetMode="External"/><Relationship Id="rId18" Type="http://schemas.openxmlformats.org/officeDocument/2006/relationships/hyperlink" Target="mailto:info.SESRO@thameswater.co.uk?subject=&amp;bod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outhandvale.gov.uk/joint-local-plan-2041-examination/" TargetMode="External"/><Relationship Id="rId12" Type="http://schemas.openxmlformats.org/officeDocument/2006/relationships/hyperlink" Target="https://southandvale.us8.list-manage.com/track/click?u=33bec1cf8b5523ad47c7183a0&amp;id=1e3c8c1925&amp;e=c7f7511c41" TargetMode="External"/><Relationship Id="rId17" Type="http://schemas.openxmlformats.org/officeDocument/2006/relationships/hyperlink" Target="https://southandvale.us8.list-manage.com/track/click?u=33bec1cf8b5523ad47c7183a0&amp;id=cc4a6794e4&amp;e=c7f7511c41" TargetMode="External"/><Relationship Id="rId2" Type="http://schemas.openxmlformats.org/officeDocument/2006/relationships/styles" Target="styles.xml"/><Relationship Id="rId16" Type="http://schemas.openxmlformats.org/officeDocument/2006/relationships/hyperlink" Target="https://southandvale.us8.list-manage.com/track/click?u=33bec1cf8b5523ad47c7183a0&amp;id=6590595e97&amp;e=c7f7511c41" TargetMode="External"/><Relationship Id="rId20" Type="http://schemas.openxmlformats.org/officeDocument/2006/relationships/hyperlink" Target="https://southandvale.us8.list-manage.com/track/click?u=33bec1cf8b5523ad47c7183a0&amp;id=dc262c4c14&amp;e=c7f7511c41" TargetMode="External"/><Relationship Id="rId1" Type="http://schemas.openxmlformats.org/officeDocument/2006/relationships/numbering" Target="numbering.xml"/><Relationship Id="rId6" Type="http://schemas.openxmlformats.org/officeDocument/2006/relationships/hyperlink" Target="http://www.twocouncils.org/" TargetMode="External"/><Relationship Id="rId11" Type="http://schemas.openxmlformats.org/officeDocument/2006/relationships/hyperlink" Target="https://www.southoxon.gov.uk/south-oxfordshire-district-council/winter-in-south-oxfordshire/" TargetMode="External"/><Relationship Id="rId5" Type="http://schemas.openxmlformats.org/officeDocument/2006/relationships/hyperlink" Target="https://outlook.office365.com/owa/calendar/TownandParishPlanningbookings@capitacouncilspartnership.onmicrosoft.com/bookings/" TargetMode="External"/><Relationship Id="rId15" Type="http://schemas.openxmlformats.org/officeDocument/2006/relationships/hyperlink" Target="https://southandvale.us8.list-manage.com/track/click?u=33bec1cf8b5523ad47c7183a0&amp;id=a49d4d1c4b&amp;e=c7f7511c41" TargetMode="External"/><Relationship Id="rId10" Type="http://schemas.openxmlformats.org/officeDocument/2006/relationships/hyperlink" Target="https://southandvale.us8.list-manage.com/track/click?u=33bec1cf8b5523ad47c7183a0&amp;id=5771c49353&amp;e=c7f7511c41" TargetMode="External"/><Relationship Id="rId19" Type="http://schemas.openxmlformats.org/officeDocument/2006/relationships/hyperlink" Target="https://southandvale.us8.list-manage.com/track/click?u=33bec1cf8b5523ad47c7183a0&amp;id=ded9a0df7b&amp;e=c7f7511c41" TargetMode="External"/><Relationship Id="rId4" Type="http://schemas.openxmlformats.org/officeDocument/2006/relationships/webSettings" Target="webSettings.xml"/><Relationship Id="rId9" Type="http://schemas.openxmlformats.org/officeDocument/2006/relationships/hyperlink" Target="https://southernoxfordshire.com/christmas/" TargetMode="External"/><Relationship Id="rId14" Type="http://schemas.openxmlformats.org/officeDocument/2006/relationships/hyperlink" Target="https://southandvale.us8.list-manage.com/track/click?u=33bec1cf8b5523ad47c7183a0&amp;id=5f3c380d39&amp;e=c7f7511c4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2313</Words>
  <Characters>13189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Simpson</dc:creator>
  <dc:description/>
  <cp:lastModifiedBy>Charlotte Ray</cp:lastModifiedBy>
  <cp:revision>2</cp:revision>
  <cp:lastPrinted>2020-09-09T17:27:00Z</cp:lastPrinted>
  <dcterms:created xsi:type="dcterms:W3CDTF">2025-11-20T10:14:00Z</dcterms:created>
  <dcterms:modified xsi:type="dcterms:W3CDTF">2025-11-20T10:14:00Z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